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F" w:rsidRPr="00743BCF" w:rsidRDefault="003C7948" w:rsidP="003C7948">
      <w:pPr>
        <w:pStyle w:val="CMT"/>
        <w:rPr>
          <w:rFonts w:ascii="Arial" w:hAnsi="Arial"/>
          <w:color w:val="auto"/>
          <w:sz w:val="20"/>
          <w:szCs w:val="20"/>
        </w:rPr>
      </w:pPr>
      <w:r w:rsidRPr="00743BCF">
        <w:rPr>
          <w:rFonts w:ascii="Arial" w:hAnsi="Arial"/>
          <w:color w:val="auto"/>
          <w:sz w:val="20"/>
          <w:szCs w:val="20"/>
        </w:rPr>
        <w:t>SIKA SPECIFICATION NOTE: This guide specification</w:t>
      </w:r>
      <w:r w:rsidR="009176CD" w:rsidRPr="00743BCF">
        <w:rPr>
          <w:rFonts w:ascii="Arial" w:hAnsi="Arial"/>
          <w:color w:val="auto"/>
          <w:sz w:val="20"/>
          <w:szCs w:val="20"/>
        </w:rPr>
        <w:t xml:space="preserve"> is provided in CSI </w:t>
      </w:r>
      <w:r w:rsidRPr="00743BCF">
        <w:rPr>
          <w:rFonts w:ascii="Arial" w:hAnsi="Arial"/>
          <w:color w:val="auto"/>
          <w:sz w:val="20"/>
          <w:szCs w:val="20"/>
        </w:rPr>
        <w:t xml:space="preserve">Format for use by design professionals for individual construction projects.  Modify the text based on your project requirements, and delete products not required.  </w:t>
      </w:r>
      <w:r w:rsidR="00D83D98" w:rsidRPr="00743BCF">
        <w:rPr>
          <w:rFonts w:ascii="Arial" w:hAnsi="Arial"/>
          <w:color w:val="auto"/>
          <w:sz w:val="20"/>
          <w:szCs w:val="20"/>
        </w:rPr>
        <w:t xml:space="preserve">Coordinate </w:t>
      </w:r>
      <w:r w:rsidR="009176CD" w:rsidRPr="00743BCF">
        <w:rPr>
          <w:rFonts w:ascii="Arial" w:hAnsi="Arial"/>
          <w:color w:val="auto"/>
          <w:sz w:val="20"/>
          <w:szCs w:val="20"/>
        </w:rPr>
        <w:t xml:space="preserve">designations of </w:t>
      </w:r>
      <w:r w:rsidR="000D330E">
        <w:rPr>
          <w:rFonts w:ascii="Arial" w:hAnsi="Arial"/>
          <w:color w:val="auto"/>
          <w:sz w:val="20"/>
          <w:szCs w:val="20"/>
        </w:rPr>
        <w:t xml:space="preserve">corrosion inhibitor </w:t>
      </w:r>
      <w:r w:rsidR="00D83D98" w:rsidRPr="00743BCF">
        <w:rPr>
          <w:rFonts w:ascii="Arial" w:hAnsi="Arial"/>
          <w:color w:val="auto"/>
          <w:sz w:val="20"/>
          <w:szCs w:val="20"/>
        </w:rPr>
        <w:t xml:space="preserve">types in </w:t>
      </w:r>
      <w:r w:rsidR="009176CD" w:rsidRPr="00743BCF">
        <w:rPr>
          <w:rFonts w:ascii="Arial" w:hAnsi="Arial"/>
          <w:color w:val="auto"/>
          <w:sz w:val="20"/>
          <w:szCs w:val="20"/>
        </w:rPr>
        <w:t>this specification</w:t>
      </w:r>
      <w:r w:rsidR="00D83D98" w:rsidRPr="00743BCF">
        <w:rPr>
          <w:rFonts w:ascii="Arial" w:hAnsi="Arial"/>
          <w:color w:val="auto"/>
          <w:sz w:val="20"/>
          <w:szCs w:val="20"/>
        </w:rPr>
        <w:t xml:space="preserve"> with </w:t>
      </w:r>
      <w:r w:rsidR="000D330E">
        <w:rPr>
          <w:rFonts w:ascii="Arial" w:hAnsi="Arial"/>
          <w:color w:val="auto"/>
          <w:sz w:val="20"/>
          <w:szCs w:val="20"/>
        </w:rPr>
        <w:t xml:space="preserve">corrosion inhibitor </w:t>
      </w:r>
      <w:r w:rsidR="00D83D98" w:rsidRPr="00743BCF">
        <w:rPr>
          <w:rFonts w:ascii="Arial" w:hAnsi="Arial"/>
          <w:color w:val="auto"/>
          <w:sz w:val="20"/>
          <w:szCs w:val="20"/>
        </w:rPr>
        <w:t xml:space="preserve">types indicated on the Drawings.  </w:t>
      </w:r>
      <w:r w:rsidRPr="00743BCF">
        <w:rPr>
          <w:rFonts w:ascii="Arial" w:hAnsi="Arial"/>
          <w:color w:val="auto"/>
          <w:sz w:val="20"/>
          <w:szCs w:val="20"/>
        </w:rPr>
        <w:t>Questions?  Call 800-933-SIKA</w:t>
      </w:r>
      <w:r w:rsidR="00BA7F4F" w:rsidRPr="00743BCF">
        <w:rPr>
          <w:rFonts w:ascii="Arial" w:hAnsi="Arial"/>
          <w:color w:val="auto"/>
          <w:sz w:val="20"/>
          <w:szCs w:val="20"/>
        </w:rPr>
        <w:t>.</w:t>
      </w:r>
    </w:p>
    <w:p w:rsidR="003C7948" w:rsidRPr="00743BCF" w:rsidRDefault="00BA7F4F" w:rsidP="003C7948">
      <w:pPr>
        <w:pStyle w:val="CMT"/>
        <w:rPr>
          <w:rFonts w:ascii="Arial" w:hAnsi="Arial"/>
          <w:color w:val="auto"/>
          <w:sz w:val="20"/>
          <w:szCs w:val="20"/>
        </w:rPr>
      </w:pPr>
      <w:r w:rsidRPr="00743BCF">
        <w:rPr>
          <w:rFonts w:ascii="Arial" w:hAnsi="Arial"/>
          <w:color w:val="auto"/>
          <w:sz w:val="20"/>
          <w:szCs w:val="20"/>
        </w:rPr>
        <w:t xml:space="preserve">SIKA SPECIFICATION NOTE: This guide specification includes test methods, materials and installation procedures for </w:t>
      </w:r>
      <w:r w:rsidR="004B0442">
        <w:rPr>
          <w:rFonts w:ascii="Arial" w:hAnsi="Arial"/>
          <w:color w:val="auto"/>
          <w:sz w:val="20"/>
          <w:szCs w:val="20"/>
        </w:rPr>
        <w:t xml:space="preserve">Sika FerroGard </w:t>
      </w:r>
      <w:r w:rsidR="008E4828">
        <w:rPr>
          <w:rFonts w:ascii="Arial" w:hAnsi="Arial"/>
          <w:color w:val="auto"/>
          <w:sz w:val="20"/>
          <w:szCs w:val="20"/>
        </w:rPr>
        <w:t>650, 670 and 675</w:t>
      </w:r>
      <w:r w:rsidR="001C0CAD">
        <w:rPr>
          <w:rFonts w:ascii="Arial" w:hAnsi="Arial"/>
          <w:color w:val="auto"/>
          <w:sz w:val="20"/>
          <w:szCs w:val="20"/>
        </w:rPr>
        <w:t xml:space="preserve"> </w:t>
      </w:r>
      <w:r w:rsidR="008E4828">
        <w:rPr>
          <w:rFonts w:ascii="Arial" w:hAnsi="Arial"/>
          <w:color w:val="auto"/>
          <w:sz w:val="20"/>
          <w:szCs w:val="20"/>
        </w:rPr>
        <w:t>embedded</w:t>
      </w:r>
      <w:r w:rsidR="001C0CAD">
        <w:rPr>
          <w:rFonts w:ascii="Arial" w:hAnsi="Arial"/>
          <w:color w:val="auto"/>
          <w:sz w:val="20"/>
          <w:szCs w:val="20"/>
        </w:rPr>
        <w:t xml:space="preserve"> </w:t>
      </w:r>
      <w:r w:rsidR="008E4828">
        <w:rPr>
          <w:rFonts w:ascii="Arial" w:hAnsi="Arial"/>
          <w:color w:val="auto"/>
          <w:sz w:val="20"/>
          <w:szCs w:val="20"/>
        </w:rPr>
        <w:t xml:space="preserve">galvanic anodes </w:t>
      </w:r>
      <w:r w:rsidR="004B0442">
        <w:rPr>
          <w:rFonts w:ascii="Arial" w:hAnsi="Arial"/>
          <w:color w:val="auto"/>
          <w:sz w:val="20"/>
          <w:szCs w:val="20"/>
        </w:rPr>
        <w:t xml:space="preserve">for reinforced concrete </w:t>
      </w:r>
      <w:r w:rsidR="00AE52EE" w:rsidRPr="00743BCF">
        <w:rPr>
          <w:rFonts w:ascii="Arial" w:hAnsi="Arial"/>
          <w:color w:val="auto"/>
          <w:sz w:val="20"/>
          <w:szCs w:val="20"/>
        </w:rPr>
        <w:t>by Sika Corporation</w:t>
      </w:r>
      <w:r w:rsidRPr="00743BCF">
        <w:rPr>
          <w:rFonts w:ascii="Arial" w:hAnsi="Arial"/>
          <w:color w:val="auto"/>
          <w:sz w:val="20"/>
          <w:szCs w:val="20"/>
        </w:rPr>
        <w:t xml:space="preserve">.  </w:t>
      </w:r>
      <w:r w:rsidR="000D330E">
        <w:rPr>
          <w:rFonts w:ascii="Arial" w:hAnsi="Arial"/>
          <w:color w:val="auto"/>
          <w:sz w:val="20"/>
          <w:szCs w:val="20"/>
        </w:rPr>
        <w:t xml:space="preserve">Sika FerroGard </w:t>
      </w:r>
      <w:r w:rsidR="008E4828">
        <w:rPr>
          <w:rFonts w:ascii="Arial" w:hAnsi="Arial"/>
          <w:color w:val="auto"/>
          <w:sz w:val="20"/>
          <w:szCs w:val="20"/>
        </w:rPr>
        <w:t xml:space="preserve">650, 670 and 675 may be used in </w:t>
      </w:r>
      <w:r w:rsidR="001C0CAD">
        <w:rPr>
          <w:rFonts w:ascii="Arial" w:hAnsi="Arial"/>
          <w:color w:val="auto"/>
          <w:sz w:val="20"/>
          <w:szCs w:val="20"/>
        </w:rPr>
        <w:t xml:space="preserve">the </w:t>
      </w:r>
      <w:r w:rsidR="008E4828">
        <w:rPr>
          <w:rFonts w:ascii="Arial" w:hAnsi="Arial"/>
          <w:color w:val="auto"/>
          <w:sz w:val="20"/>
          <w:szCs w:val="20"/>
        </w:rPr>
        <w:t xml:space="preserve">repairs of concrete </w:t>
      </w:r>
      <w:r w:rsidR="001C0CAD">
        <w:rPr>
          <w:rFonts w:ascii="Arial" w:hAnsi="Arial"/>
          <w:color w:val="auto"/>
          <w:sz w:val="20"/>
          <w:szCs w:val="20"/>
        </w:rPr>
        <w:t xml:space="preserve">and </w:t>
      </w:r>
      <w:r w:rsidR="008E4828">
        <w:rPr>
          <w:rFonts w:ascii="Arial" w:hAnsi="Arial"/>
          <w:color w:val="auto"/>
          <w:sz w:val="20"/>
          <w:szCs w:val="20"/>
        </w:rPr>
        <w:t>in new concrete</w:t>
      </w:r>
      <w:r w:rsidR="00AE52EE">
        <w:rPr>
          <w:rFonts w:ascii="Arial" w:hAnsi="Arial"/>
          <w:color w:val="auto"/>
          <w:sz w:val="20"/>
          <w:szCs w:val="20"/>
        </w:rPr>
        <w:t>.</w:t>
      </w:r>
    </w:p>
    <w:p w:rsidR="009B58BA" w:rsidRPr="00743BCF" w:rsidRDefault="00CF2079" w:rsidP="009B58BA">
      <w:pPr>
        <w:pStyle w:val="SCT"/>
        <w:rPr>
          <w:rFonts w:ascii="Arial" w:hAnsi="Arial"/>
          <w:sz w:val="20"/>
          <w:szCs w:val="20"/>
        </w:rPr>
      </w:pPr>
      <w:r w:rsidRPr="00743BCF">
        <w:rPr>
          <w:rFonts w:ascii="Arial" w:hAnsi="Arial"/>
          <w:sz w:val="20"/>
          <w:szCs w:val="20"/>
        </w:rPr>
        <w:t>SECTION 0</w:t>
      </w:r>
      <w:r w:rsidR="00AE52EE">
        <w:rPr>
          <w:rFonts w:ascii="Arial" w:hAnsi="Arial"/>
          <w:sz w:val="20"/>
          <w:szCs w:val="20"/>
        </w:rPr>
        <w:t>3</w:t>
      </w:r>
      <w:r w:rsidRPr="00743BCF">
        <w:rPr>
          <w:rFonts w:ascii="Arial" w:hAnsi="Arial"/>
          <w:sz w:val="20"/>
          <w:szCs w:val="20"/>
        </w:rPr>
        <w:t xml:space="preserve"> </w:t>
      </w:r>
      <w:r w:rsidR="00CA1FC8">
        <w:rPr>
          <w:rFonts w:ascii="Arial" w:hAnsi="Arial"/>
          <w:sz w:val="20"/>
          <w:szCs w:val="20"/>
        </w:rPr>
        <w:t>9</w:t>
      </w:r>
      <w:r w:rsidR="00EF3A90">
        <w:rPr>
          <w:rFonts w:ascii="Arial" w:hAnsi="Arial"/>
          <w:sz w:val="20"/>
          <w:szCs w:val="20"/>
        </w:rPr>
        <w:t>3</w:t>
      </w:r>
      <w:r w:rsidR="00CA1FC8">
        <w:rPr>
          <w:rFonts w:ascii="Arial" w:hAnsi="Arial"/>
          <w:sz w:val="20"/>
          <w:szCs w:val="20"/>
        </w:rPr>
        <w:t xml:space="preserve"> 1</w:t>
      </w:r>
      <w:r w:rsidR="00EF3A90">
        <w:rPr>
          <w:rFonts w:ascii="Arial" w:hAnsi="Arial"/>
          <w:sz w:val="20"/>
          <w:szCs w:val="20"/>
        </w:rPr>
        <w:t>0</w:t>
      </w:r>
    </w:p>
    <w:p w:rsidR="009B58BA" w:rsidRPr="00743BCF" w:rsidRDefault="008E4828" w:rsidP="009B58BA">
      <w:pPr>
        <w:pStyle w:val="SCT"/>
        <w:rPr>
          <w:rFonts w:ascii="Arial" w:hAnsi="Arial"/>
          <w:sz w:val="20"/>
          <w:szCs w:val="20"/>
        </w:rPr>
      </w:pPr>
      <w:r>
        <w:rPr>
          <w:rFonts w:ascii="Arial" w:hAnsi="Arial"/>
          <w:sz w:val="20"/>
          <w:szCs w:val="20"/>
        </w:rPr>
        <w:t>Embedded Galvanic Anodes</w:t>
      </w:r>
    </w:p>
    <w:p w:rsidR="009B58BA" w:rsidRPr="00743BCF" w:rsidRDefault="009B58BA" w:rsidP="009B58BA">
      <w:pPr>
        <w:pStyle w:val="PRT"/>
        <w:rPr>
          <w:rFonts w:ascii="Arial" w:hAnsi="Arial"/>
          <w:sz w:val="20"/>
          <w:szCs w:val="20"/>
        </w:rPr>
      </w:pPr>
      <w:r w:rsidRPr="00743BCF">
        <w:rPr>
          <w:rFonts w:ascii="Arial" w:hAnsi="Arial"/>
          <w:sz w:val="20"/>
          <w:szCs w:val="20"/>
        </w:rPr>
        <w:t>GENERAL</w:t>
      </w:r>
    </w:p>
    <w:p w:rsidR="009B58BA" w:rsidRPr="00743BCF" w:rsidRDefault="003C7948" w:rsidP="009B58BA">
      <w:pPr>
        <w:pStyle w:val="ART"/>
        <w:rPr>
          <w:rFonts w:ascii="Arial" w:hAnsi="Arial"/>
          <w:sz w:val="20"/>
          <w:szCs w:val="20"/>
        </w:rPr>
      </w:pPr>
      <w:r w:rsidRPr="00743BCF">
        <w:rPr>
          <w:rFonts w:ascii="Arial" w:hAnsi="Arial"/>
          <w:sz w:val="20"/>
          <w:szCs w:val="20"/>
        </w:rPr>
        <w:t>RELATED DOCUMENTS</w:t>
      </w:r>
    </w:p>
    <w:p w:rsidR="003C7948" w:rsidRPr="00743BCF" w:rsidRDefault="003C7948" w:rsidP="009B58BA">
      <w:pPr>
        <w:pStyle w:val="PR1"/>
        <w:rPr>
          <w:rFonts w:ascii="Arial" w:hAnsi="Arial"/>
          <w:sz w:val="20"/>
          <w:szCs w:val="20"/>
        </w:rPr>
      </w:pPr>
      <w:r w:rsidRPr="00743BCF">
        <w:rPr>
          <w:rFonts w:ascii="Arial" w:hAnsi="Arial"/>
          <w:sz w:val="20"/>
          <w:szCs w:val="20"/>
        </w:rPr>
        <w:t>Drawings and general provisions of the Contract, including General and Supplementary Conditions and Division 01 Specification Sections, apply to this Section.</w:t>
      </w:r>
    </w:p>
    <w:p w:rsidR="009B58BA" w:rsidRPr="00743BCF" w:rsidRDefault="003C7948" w:rsidP="009B58BA">
      <w:pPr>
        <w:pStyle w:val="ART"/>
        <w:rPr>
          <w:rFonts w:ascii="Arial" w:hAnsi="Arial"/>
          <w:sz w:val="20"/>
          <w:szCs w:val="20"/>
        </w:rPr>
      </w:pPr>
      <w:r w:rsidRPr="00743BCF">
        <w:rPr>
          <w:rFonts w:ascii="Arial" w:hAnsi="Arial"/>
          <w:sz w:val="20"/>
          <w:szCs w:val="20"/>
        </w:rPr>
        <w:t>SUMMARY</w:t>
      </w:r>
    </w:p>
    <w:p w:rsidR="003C7948" w:rsidRPr="00743BCF" w:rsidRDefault="003C7948" w:rsidP="003C7948">
      <w:pPr>
        <w:pStyle w:val="PR1"/>
        <w:rPr>
          <w:rFonts w:ascii="Arial" w:hAnsi="Arial"/>
          <w:sz w:val="20"/>
          <w:szCs w:val="20"/>
        </w:rPr>
      </w:pPr>
      <w:r w:rsidRPr="00743BCF">
        <w:rPr>
          <w:rFonts w:ascii="Arial" w:hAnsi="Arial"/>
          <w:sz w:val="20"/>
          <w:szCs w:val="20"/>
        </w:rPr>
        <w:t xml:space="preserve">Provide </w:t>
      </w:r>
      <w:r w:rsidR="00BA7F4F" w:rsidRPr="00743BCF">
        <w:rPr>
          <w:rFonts w:ascii="Arial" w:hAnsi="Arial"/>
          <w:sz w:val="20"/>
          <w:szCs w:val="20"/>
        </w:rPr>
        <w:t>a</w:t>
      </w:r>
      <w:r w:rsidR="008E4828">
        <w:rPr>
          <w:rFonts w:ascii="Arial" w:hAnsi="Arial"/>
          <w:sz w:val="20"/>
          <w:szCs w:val="20"/>
        </w:rPr>
        <w:t>n embedded galvanic anode i</w:t>
      </w:r>
      <w:r w:rsidR="00BA7F4F" w:rsidRPr="00743BCF">
        <w:rPr>
          <w:rFonts w:ascii="Arial" w:hAnsi="Arial"/>
          <w:sz w:val="20"/>
          <w:szCs w:val="20"/>
        </w:rPr>
        <w:t xml:space="preserve">n </w:t>
      </w:r>
      <w:r w:rsidR="008E4828">
        <w:rPr>
          <w:rFonts w:ascii="Arial" w:hAnsi="Arial"/>
          <w:sz w:val="20"/>
          <w:szCs w:val="20"/>
        </w:rPr>
        <w:t xml:space="preserve">repairs of concrete or in new </w:t>
      </w:r>
      <w:r w:rsidR="00BA7F4F" w:rsidRPr="00743BCF">
        <w:rPr>
          <w:rFonts w:ascii="Arial" w:hAnsi="Arial"/>
          <w:sz w:val="20"/>
          <w:szCs w:val="20"/>
        </w:rPr>
        <w:t xml:space="preserve">concrete </w:t>
      </w:r>
      <w:r w:rsidR="00C05F7B">
        <w:rPr>
          <w:rFonts w:ascii="Arial" w:hAnsi="Arial"/>
          <w:sz w:val="20"/>
          <w:szCs w:val="20"/>
        </w:rPr>
        <w:t>in order to reduce the effects of corrosion</w:t>
      </w:r>
      <w:r w:rsidR="008E4828">
        <w:rPr>
          <w:rFonts w:ascii="Arial" w:hAnsi="Arial"/>
          <w:sz w:val="20"/>
          <w:szCs w:val="20"/>
        </w:rPr>
        <w:t xml:space="preserve"> and provide protection from incipient anode formation</w:t>
      </w:r>
      <w:r w:rsidRPr="00743BCF">
        <w:rPr>
          <w:rFonts w:ascii="Arial" w:hAnsi="Arial"/>
          <w:sz w:val="20"/>
          <w:szCs w:val="20"/>
        </w:rPr>
        <w:t>.</w:t>
      </w:r>
    </w:p>
    <w:p w:rsidR="00BA7F4F" w:rsidRPr="00C05F7B" w:rsidRDefault="00BA7F4F" w:rsidP="00BA7F4F">
      <w:pPr>
        <w:pStyle w:val="PR2"/>
        <w:rPr>
          <w:rFonts w:ascii="Arial" w:hAnsi="Arial"/>
          <w:sz w:val="20"/>
        </w:rPr>
      </w:pPr>
      <w:r w:rsidRPr="00C05F7B">
        <w:rPr>
          <w:rFonts w:ascii="Arial" w:hAnsi="Arial"/>
          <w:sz w:val="20"/>
        </w:rPr>
        <w:t>Work includes substrate preparation including crack and joint treatment.</w:t>
      </w:r>
    </w:p>
    <w:p w:rsidR="007402B9" w:rsidRPr="00743BCF" w:rsidRDefault="007402B9" w:rsidP="007402B9">
      <w:pPr>
        <w:pStyle w:val="PR1"/>
        <w:rPr>
          <w:rFonts w:ascii="Arial" w:hAnsi="Arial"/>
          <w:sz w:val="20"/>
        </w:rPr>
      </w:pPr>
      <w:r w:rsidRPr="00743BCF">
        <w:rPr>
          <w:rFonts w:ascii="Arial" w:hAnsi="Arial"/>
          <w:sz w:val="20"/>
        </w:rPr>
        <w:t>Related Work: The following items are not included in this Section and are specified under the designated Sections:</w:t>
      </w:r>
    </w:p>
    <w:p w:rsidR="007402B9" w:rsidRPr="00743BCF" w:rsidRDefault="00B26D55" w:rsidP="007402B9">
      <w:pPr>
        <w:pStyle w:val="PR2"/>
        <w:rPr>
          <w:rFonts w:ascii="Arial" w:hAnsi="Arial"/>
          <w:sz w:val="20"/>
        </w:rPr>
      </w:pPr>
      <w:r w:rsidRPr="00743BCF">
        <w:rPr>
          <w:rFonts w:ascii="Arial" w:hAnsi="Arial"/>
          <w:sz w:val="20"/>
        </w:rPr>
        <w:t xml:space="preserve">Section </w:t>
      </w:r>
      <w:r w:rsidR="0063312E" w:rsidRPr="00743BCF">
        <w:rPr>
          <w:rFonts w:ascii="Arial" w:hAnsi="Arial"/>
          <w:sz w:val="20"/>
        </w:rPr>
        <w:t>03 30 00 – CAST-IN-PLACE CONCRETE</w:t>
      </w:r>
      <w:r w:rsidR="00C05F7B">
        <w:rPr>
          <w:rFonts w:ascii="Arial" w:hAnsi="Arial"/>
          <w:sz w:val="20"/>
        </w:rPr>
        <w:t>.</w:t>
      </w:r>
    </w:p>
    <w:p w:rsidR="00F26308" w:rsidRDefault="00C05F7B" w:rsidP="007402B9">
      <w:pPr>
        <w:pStyle w:val="PR2"/>
        <w:rPr>
          <w:rFonts w:ascii="Arial" w:hAnsi="Arial"/>
          <w:sz w:val="20"/>
        </w:rPr>
      </w:pPr>
      <w:r>
        <w:rPr>
          <w:rFonts w:ascii="Arial" w:hAnsi="Arial"/>
          <w:sz w:val="20"/>
        </w:rPr>
        <w:t xml:space="preserve">Section 07 18 13 </w:t>
      </w:r>
      <w:r w:rsidRPr="00743BCF">
        <w:rPr>
          <w:rFonts w:ascii="Arial" w:hAnsi="Arial"/>
          <w:sz w:val="20"/>
        </w:rPr>
        <w:t>–</w:t>
      </w:r>
      <w:r>
        <w:rPr>
          <w:rFonts w:ascii="Arial" w:hAnsi="Arial"/>
          <w:sz w:val="20"/>
        </w:rPr>
        <w:t xml:space="preserve"> PEDESTRIAN TRAFFIC COATINGS.</w:t>
      </w:r>
    </w:p>
    <w:p w:rsidR="00F26308" w:rsidRPr="00C05F7B" w:rsidRDefault="00C05F7B" w:rsidP="00F26308">
      <w:pPr>
        <w:pStyle w:val="PR2"/>
        <w:rPr>
          <w:rFonts w:ascii="Arial" w:hAnsi="Arial"/>
          <w:sz w:val="20"/>
        </w:rPr>
      </w:pPr>
      <w:r w:rsidRPr="00C05F7B">
        <w:rPr>
          <w:rFonts w:ascii="Arial" w:hAnsi="Arial"/>
          <w:sz w:val="20"/>
        </w:rPr>
        <w:t>Section 07 18 16 – VEHICULAR TRAFFIC COATINGS</w:t>
      </w:r>
      <w:r>
        <w:rPr>
          <w:rFonts w:ascii="Arial" w:hAnsi="Arial"/>
          <w:sz w:val="20"/>
        </w:rPr>
        <w:t>.</w:t>
      </w:r>
    </w:p>
    <w:p w:rsidR="00F26308" w:rsidRPr="00743BCF" w:rsidRDefault="00F26308" w:rsidP="00F26308">
      <w:pPr>
        <w:pStyle w:val="PR2"/>
        <w:rPr>
          <w:rFonts w:ascii="Arial" w:hAnsi="Arial"/>
          <w:sz w:val="20"/>
        </w:rPr>
      </w:pPr>
      <w:r w:rsidRPr="00743BCF">
        <w:rPr>
          <w:rFonts w:ascii="Arial" w:hAnsi="Arial"/>
          <w:sz w:val="20"/>
        </w:rPr>
        <w:t>Section 07 92 13 – ELASTOMERIC JOINT SEALANTS</w:t>
      </w:r>
    </w:p>
    <w:p w:rsidR="00F26308" w:rsidRPr="00743BCF" w:rsidRDefault="00F26308" w:rsidP="00F26308">
      <w:pPr>
        <w:pStyle w:val="PR2"/>
        <w:rPr>
          <w:rFonts w:ascii="Arial" w:hAnsi="Arial"/>
          <w:sz w:val="20"/>
        </w:rPr>
      </w:pPr>
      <w:r w:rsidRPr="00743BCF">
        <w:rPr>
          <w:rFonts w:ascii="Arial" w:hAnsi="Arial"/>
          <w:sz w:val="20"/>
        </w:rPr>
        <w:t xml:space="preserve">Section 09 </w:t>
      </w:r>
      <w:r w:rsidR="00C05F7B">
        <w:rPr>
          <w:rFonts w:ascii="Arial" w:hAnsi="Arial"/>
          <w:sz w:val="20"/>
        </w:rPr>
        <w:t>96 53</w:t>
      </w:r>
      <w:r w:rsidRPr="00743BCF">
        <w:rPr>
          <w:rFonts w:ascii="Arial" w:hAnsi="Arial"/>
          <w:sz w:val="20"/>
        </w:rPr>
        <w:t xml:space="preserve"> – </w:t>
      </w:r>
      <w:r w:rsidR="00C05F7B">
        <w:rPr>
          <w:rFonts w:ascii="Arial" w:hAnsi="Arial"/>
          <w:sz w:val="20"/>
        </w:rPr>
        <w:t xml:space="preserve">ELASTOMERIC </w:t>
      </w:r>
      <w:r w:rsidR="00200E8C">
        <w:rPr>
          <w:rFonts w:ascii="Arial" w:hAnsi="Arial"/>
          <w:sz w:val="20"/>
        </w:rPr>
        <w:t>COATINGS</w:t>
      </w:r>
      <w:r w:rsidRPr="00743BCF">
        <w:rPr>
          <w:rFonts w:ascii="Arial" w:hAnsi="Arial"/>
          <w:sz w:val="20"/>
        </w:rPr>
        <w:t>.</w:t>
      </w:r>
    </w:p>
    <w:p w:rsidR="0063312E" w:rsidRPr="00743BCF" w:rsidRDefault="0063312E" w:rsidP="0063312E">
      <w:pPr>
        <w:pStyle w:val="ART"/>
        <w:rPr>
          <w:rFonts w:ascii="Arial" w:hAnsi="Arial"/>
          <w:sz w:val="20"/>
        </w:rPr>
      </w:pPr>
      <w:r w:rsidRPr="00743BCF">
        <w:rPr>
          <w:rFonts w:ascii="Arial" w:hAnsi="Arial"/>
          <w:sz w:val="20"/>
        </w:rPr>
        <w:t>PERFORMANCE REQUIREMENTS</w:t>
      </w:r>
    </w:p>
    <w:p w:rsidR="0063312E" w:rsidRPr="00743BCF" w:rsidRDefault="00200E8C" w:rsidP="0063312E">
      <w:pPr>
        <w:pStyle w:val="PR1"/>
        <w:rPr>
          <w:rFonts w:ascii="Arial" w:hAnsi="Arial" w:cs="Arial"/>
          <w:sz w:val="20"/>
        </w:rPr>
      </w:pPr>
      <w:r>
        <w:rPr>
          <w:rFonts w:ascii="Arial" w:hAnsi="Arial"/>
          <w:sz w:val="20"/>
        </w:rPr>
        <w:t xml:space="preserve">The </w:t>
      </w:r>
      <w:r w:rsidR="008E4828">
        <w:rPr>
          <w:rFonts w:ascii="Arial" w:hAnsi="Arial"/>
          <w:sz w:val="20"/>
        </w:rPr>
        <w:t>embedded galvanic anode</w:t>
      </w:r>
      <w:r w:rsidR="00D26C71">
        <w:rPr>
          <w:rFonts w:ascii="Arial" w:hAnsi="Arial"/>
          <w:sz w:val="20"/>
        </w:rPr>
        <w:t>s are</w:t>
      </w:r>
      <w:r w:rsidR="0063312E" w:rsidRPr="00743BCF">
        <w:rPr>
          <w:rFonts w:ascii="Arial" w:hAnsi="Arial"/>
          <w:sz w:val="20"/>
        </w:rPr>
        <w:t xml:space="preserve"> intended to </w:t>
      </w:r>
      <w:r>
        <w:rPr>
          <w:rFonts w:ascii="Arial" w:hAnsi="Arial"/>
          <w:sz w:val="20"/>
        </w:rPr>
        <w:t>mitigate active corrosion, and/or delay the onset of corrosion</w:t>
      </w:r>
      <w:r w:rsidR="0063312E" w:rsidRPr="00743BCF">
        <w:rPr>
          <w:rFonts w:ascii="Arial" w:hAnsi="Arial"/>
          <w:sz w:val="20"/>
        </w:rPr>
        <w:t>.</w:t>
      </w:r>
    </w:p>
    <w:p w:rsidR="0063312E" w:rsidRPr="00743BCF" w:rsidRDefault="0063312E" w:rsidP="0063312E">
      <w:pPr>
        <w:pStyle w:val="PR2"/>
        <w:rPr>
          <w:rFonts w:ascii="Arial" w:hAnsi="Arial"/>
          <w:sz w:val="20"/>
        </w:rPr>
      </w:pPr>
      <w:r w:rsidRPr="00743BCF">
        <w:rPr>
          <w:rFonts w:ascii="Arial" w:hAnsi="Arial"/>
          <w:sz w:val="20"/>
        </w:rPr>
        <w:t>System</w:t>
      </w:r>
      <w:r w:rsidRPr="00743BCF">
        <w:rPr>
          <w:rFonts w:ascii="Arial" w:hAnsi="Arial" w:cs="Arial"/>
          <w:sz w:val="20"/>
        </w:rPr>
        <w:t xml:space="preserve"> </w:t>
      </w:r>
      <w:r w:rsidRPr="00743BCF">
        <w:rPr>
          <w:rFonts w:ascii="Arial" w:hAnsi="Arial"/>
          <w:sz w:val="20"/>
        </w:rPr>
        <w:t xml:space="preserve">shall perform as a </w:t>
      </w:r>
      <w:r w:rsidR="008E4828">
        <w:rPr>
          <w:rFonts w:ascii="Arial" w:hAnsi="Arial"/>
          <w:sz w:val="20"/>
        </w:rPr>
        <w:t>sacrificial zinc anode</w:t>
      </w:r>
      <w:r w:rsidR="00200E8C">
        <w:rPr>
          <w:rFonts w:ascii="Arial" w:hAnsi="Arial"/>
          <w:sz w:val="20"/>
        </w:rPr>
        <w:t>.</w:t>
      </w:r>
      <w:r w:rsidRPr="00743BCF">
        <w:rPr>
          <w:rFonts w:ascii="Arial" w:hAnsi="Arial"/>
          <w:sz w:val="20"/>
        </w:rPr>
        <w:t xml:space="preserve"> </w:t>
      </w:r>
    </w:p>
    <w:p w:rsidR="0063312E" w:rsidRPr="00743BCF" w:rsidRDefault="0063312E" w:rsidP="0063312E">
      <w:pPr>
        <w:pStyle w:val="PR2"/>
        <w:rPr>
          <w:rFonts w:ascii="Arial" w:hAnsi="Arial"/>
          <w:sz w:val="20"/>
        </w:rPr>
      </w:pPr>
      <w:r w:rsidRPr="00743BCF">
        <w:rPr>
          <w:rFonts w:ascii="Arial" w:hAnsi="Arial"/>
          <w:sz w:val="20"/>
        </w:rPr>
        <w:t xml:space="preserve">Manufacturer shall provide all </w:t>
      </w:r>
      <w:r w:rsidR="008E4828">
        <w:rPr>
          <w:rFonts w:ascii="Arial" w:hAnsi="Arial"/>
          <w:sz w:val="20"/>
        </w:rPr>
        <w:t xml:space="preserve">embedded galvanic anode </w:t>
      </w:r>
      <w:r w:rsidR="00200E8C">
        <w:rPr>
          <w:rFonts w:ascii="Arial" w:hAnsi="Arial"/>
          <w:sz w:val="20"/>
        </w:rPr>
        <w:t>m</w:t>
      </w:r>
      <w:r w:rsidRPr="00743BCF">
        <w:rPr>
          <w:rFonts w:ascii="Arial" w:hAnsi="Arial"/>
          <w:sz w:val="20"/>
        </w:rPr>
        <w:t xml:space="preserve">aterials that are physically and chemically compatible when installed in accordance with manufacturer’s current application requirements. </w:t>
      </w:r>
    </w:p>
    <w:p w:rsidR="00213E63" w:rsidRPr="00743BCF" w:rsidRDefault="00213E63" w:rsidP="00213E63">
      <w:pPr>
        <w:pStyle w:val="ART"/>
        <w:rPr>
          <w:rFonts w:ascii="Arial" w:hAnsi="Arial"/>
          <w:sz w:val="20"/>
        </w:rPr>
      </w:pPr>
      <w:r>
        <w:rPr>
          <w:rFonts w:ascii="Arial" w:hAnsi="Arial"/>
          <w:sz w:val="20"/>
        </w:rPr>
        <w:t>references</w:t>
      </w:r>
    </w:p>
    <w:p w:rsidR="006B3616" w:rsidRPr="006B3616" w:rsidRDefault="006B3616" w:rsidP="00213E63">
      <w:pPr>
        <w:pStyle w:val="PR1"/>
        <w:rPr>
          <w:rFonts w:ascii="Arial" w:hAnsi="Arial" w:cs="Arial"/>
          <w:sz w:val="20"/>
        </w:rPr>
      </w:pPr>
      <w:r w:rsidRPr="006B3616">
        <w:rPr>
          <w:rFonts w:ascii="Arial" w:hAnsi="Arial" w:cs="Arial"/>
          <w:sz w:val="20"/>
        </w:rPr>
        <w:t>A</w:t>
      </w:r>
      <w:r w:rsidR="00213E63" w:rsidRPr="006B3616">
        <w:rPr>
          <w:rFonts w:ascii="Arial" w:hAnsi="Arial" w:cs="Arial"/>
          <w:sz w:val="20"/>
          <w:szCs w:val="20"/>
        </w:rPr>
        <w:t>CI/ICRI 2008 Concrete Repair Manual</w:t>
      </w:r>
      <w:r w:rsidRPr="006B3616">
        <w:rPr>
          <w:rFonts w:ascii="Arial" w:hAnsi="Arial" w:cs="Arial"/>
          <w:sz w:val="20"/>
          <w:szCs w:val="20"/>
        </w:rPr>
        <w:t xml:space="preserve"> </w:t>
      </w:r>
    </w:p>
    <w:p w:rsidR="006B3616" w:rsidRPr="006B3616" w:rsidRDefault="006B3616" w:rsidP="00213E63">
      <w:pPr>
        <w:pStyle w:val="PR1"/>
        <w:rPr>
          <w:rFonts w:ascii="Arial" w:hAnsi="Arial" w:cs="Arial"/>
          <w:sz w:val="20"/>
        </w:rPr>
      </w:pPr>
      <w:r w:rsidRPr="006B3616">
        <w:rPr>
          <w:rFonts w:ascii="Arial" w:hAnsi="Arial" w:cs="Arial"/>
          <w:sz w:val="20"/>
          <w:szCs w:val="20"/>
        </w:rPr>
        <w:t>ACI Guideline No. 222 – Corrosion of Metals in Concrete</w:t>
      </w:r>
    </w:p>
    <w:p w:rsidR="006B3616" w:rsidRPr="003F2331" w:rsidRDefault="00D26C71" w:rsidP="00213E63">
      <w:pPr>
        <w:pStyle w:val="PR1"/>
        <w:rPr>
          <w:rFonts w:ascii="Arial" w:hAnsi="Arial" w:cs="Arial"/>
          <w:sz w:val="20"/>
        </w:rPr>
      </w:pPr>
      <w:r w:rsidRPr="006B3616">
        <w:rPr>
          <w:rFonts w:ascii="Arial" w:hAnsi="Arial" w:cs="Arial"/>
          <w:sz w:val="20"/>
          <w:szCs w:val="20"/>
        </w:rPr>
        <w:lastRenderedPageBreak/>
        <w:t>ICRI Guideline 310.1R-2008</w:t>
      </w:r>
      <w:r>
        <w:rPr>
          <w:rFonts w:ascii="Arial" w:hAnsi="Arial" w:cs="Arial"/>
          <w:sz w:val="20"/>
          <w:szCs w:val="20"/>
        </w:rPr>
        <w:t xml:space="preserve"> </w:t>
      </w:r>
      <w:r w:rsidR="006B3616" w:rsidRPr="006B3616">
        <w:rPr>
          <w:rFonts w:ascii="Arial" w:hAnsi="Arial" w:cs="Arial"/>
          <w:sz w:val="20"/>
          <w:szCs w:val="20"/>
        </w:rPr>
        <w:t>Guide for Surface Preparation for the Repair of Deteriorated Concrete resulting from Reinforcing Steel Corrosion</w:t>
      </w:r>
      <w:r w:rsidR="006B3616">
        <w:rPr>
          <w:rFonts w:ascii="Arial" w:hAnsi="Arial" w:cs="Arial"/>
          <w:sz w:val="20"/>
          <w:szCs w:val="20"/>
        </w:rPr>
        <w:t xml:space="preserve">.  </w:t>
      </w:r>
    </w:p>
    <w:p w:rsidR="003F2331" w:rsidRPr="003F2331" w:rsidRDefault="006B3616" w:rsidP="003F2331">
      <w:pPr>
        <w:pStyle w:val="PR1"/>
        <w:rPr>
          <w:rFonts w:ascii="Arial" w:hAnsi="Arial" w:cs="Arial"/>
          <w:sz w:val="20"/>
        </w:rPr>
      </w:pPr>
      <w:r w:rsidRPr="003F2331">
        <w:rPr>
          <w:rFonts w:ascii="Arial" w:hAnsi="Arial" w:cs="Arial"/>
          <w:sz w:val="20"/>
          <w:szCs w:val="20"/>
        </w:rPr>
        <w:t>ASTM A615/A615M-09 Standard Specification for Deformed and Plain Billet-Steel Bar for Concrete Reinforcement.</w:t>
      </w:r>
    </w:p>
    <w:p w:rsidR="003F2331" w:rsidRPr="003F2331" w:rsidRDefault="003F2331" w:rsidP="003F2331">
      <w:pPr>
        <w:pStyle w:val="PR1"/>
        <w:rPr>
          <w:rFonts w:ascii="Arial" w:hAnsi="Arial" w:cs="Arial"/>
          <w:sz w:val="20"/>
        </w:rPr>
      </w:pPr>
      <w:r w:rsidRPr="003F2331">
        <w:rPr>
          <w:rFonts w:ascii="Arial" w:hAnsi="Arial" w:cs="Arial"/>
          <w:sz w:val="20"/>
          <w:szCs w:val="20"/>
        </w:rPr>
        <w:t>ASTM B418-12, Type II  Standard Specification for Cast and Wrought Galvanic Zinc Anodes</w:t>
      </w:r>
      <w:r>
        <w:rPr>
          <w:rFonts w:ascii="Arial" w:hAnsi="Arial" w:cs="Arial"/>
          <w:sz w:val="20"/>
          <w:szCs w:val="20"/>
        </w:rPr>
        <w:t>.</w:t>
      </w:r>
    </w:p>
    <w:p w:rsidR="003F2331" w:rsidRPr="003F2331" w:rsidRDefault="003F2331" w:rsidP="003F2331">
      <w:pPr>
        <w:pStyle w:val="PR1"/>
        <w:rPr>
          <w:rFonts w:ascii="Arial" w:hAnsi="Arial" w:cs="Arial"/>
          <w:sz w:val="20"/>
        </w:rPr>
      </w:pPr>
      <w:r w:rsidRPr="003F2331">
        <w:rPr>
          <w:rFonts w:ascii="Arial" w:hAnsi="Arial" w:cs="Arial"/>
          <w:sz w:val="20"/>
          <w:szCs w:val="20"/>
        </w:rPr>
        <w:t>ASTM B6-09  Standard Specification for Zinc</w:t>
      </w:r>
      <w:r>
        <w:rPr>
          <w:rFonts w:ascii="Arial" w:hAnsi="Arial" w:cs="Arial"/>
          <w:sz w:val="20"/>
          <w:szCs w:val="20"/>
        </w:rPr>
        <w:t>.</w:t>
      </w:r>
    </w:p>
    <w:p w:rsidR="00213E63" w:rsidRPr="003F2331" w:rsidRDefault="003F2331" w:rsidP="00213E63">
      <w:pPr>
        <w:pStyle w:val="PR1"/>
        <w:rPr>
          <w:rFonts w:ascii="Arial" w:hAnsi="Arial" w:cs="Arial"/>
          <w:sz w:val="20"/>
        </w:rPr>
      </w:pPr>
      <w:r w:rsidRPr="003F2331">
        <w:rPr>
          <w:rFonts w:ascii="Arial" w:hAnsi="Arial" w:cs="Arial"/>
          <w:sz w:val="20"/>
          <w:szCs w:val="20"/>
        </w:rPr>
        <w:t>ASTM A82-07 Specification for Plain Steel Wire for Concrete Reinforcement.</w:t>
      </w:r>
    </w:p>
    <w:p w:rsidR="009B58BA" w:rsidRPr="00743BCF" w:rsidRDefault="009B58BA" w:rsidP="00213E63">
      <w:pPr>
        <w:pStyle w:val="ART"/>
        <w:rPr>
          <w:rFonts w:ascii="Arial" w:hAnsi="Arial"/>
          <w:sz w:val="20"/>
          <w:szCs w:val="20"/>
        </w:rPr>
      </w:pPr>
      <w:r w:rsidRPr="00743BCF">
        <w:rPr>
          <w:rFonts w:ascii="Arial" w:hAnsi="Arial"/>
          <w:sz w:val="20"/>
          <w:szCs w:val="20"/>
        </w:rPr>
        <w:t>SUBMITTALS</w:t>
      </w:r>
    </w:p>
    <w:p w:rsidR="009B58BA" w:rsidRPr="00743BCF" w:rsidRDefault="00C27975" w:rsidP="009B58BA">
      <w:pPr>
        <w:pStyle w:val="PR1"/>
        <w:rPr>
          <w:rFonts w:ascii="Arial" w:hAnsi="Arial"/>
          <w:sz w:val="20"/>
          <w:szCs w:val="20"/>
        </w:rPr>
      </w:pPr>
      <w:r w:rsidRPr="00743BCF">
        <w:rPr>
          <w:rFonts w:ascii="Arial" w:hAnsi="Arial"/>
          <w:sz w:val="20"/>
          <w:szCs w:val="20"/>
        </w:rPr>
        <w:t>Submittals:  Comply with project requirements for submittals as specified in Division 01.</w:t>
      </w:r>
    </w:p>
    <w:p w:rsidR="009B58BA" w:rsidRPr="00743BCF" w:rsidRDefault="00C27975" w:rsidP="009B58BA">
      <w:pPr>
        <w:pStyle w:val="PR1"/>
        <w:rPr>
          <w:rFonts w:ascii="Arial" w:hAnsi="Arial"/>
          <w:sz w:val="20"/>
          <w:szCs w:val="20"/>
        </w:rPr>
      </w:pPr>
      <w:r w:rsidRPr="00743BCF">
        <w:rPr>
          <w:rFonts w:ascii="Arial" w:hAnsi="Arial"/>
          <w:sz w:val="20"/>
          <w:szCs w:val="20"/>
        </w:rPr>
        <w:t>Product Data</w:t>
      </w:r>
      <w:r w:rsidR="00F44533" w:rsidRPr="00743BCF">
        <w:rPr>
          <w:rFonts w:ascii="Arial" w:hAnsi="Arial"/>
          <w:sz w:val="20"/>
          <w:szCs w:val="20"/>
        </w:rPr>
        <w:t>:</w:t>
      </w:r>
    </w:p>
    <w:p w:rsidR="009B58BA" w:rsidRPr="00743BCF" w:rsidRDefault="009B58BA" w:rsidP="009B58BA">
      <w:pPr>
        <w:pStyle w:val="PR2"/>
        <w:rPr>
          <w:rFonts w:ascii="Arial" w:hAnsi="Arial"/>
          <w:sz w:val="20"/>
          <w:szCs w:val="20"/>
        </w:rPr>
      </w:pPr>
      <w:r w:rsidRPr="00743BCF">
        <w:rPr>
          <w:rFonts w:ascii="Arial" w:hAnsi="Arial"/>
          <w:sz w:val="20"/>
          <w:szCs w:val="20"/>
        </w:rPr>
        <w:t>Materials list of items proposed to be provided under this Section.</w:t>
      </w:r>
    </w:p>
    <w:p w:rsidR="009B58BA" w:rsidRPr="00743BCF" w:rsidRDefault="009B58BA" w:rsidP="009B58BA">
      <w:pPr>
        <w:pStyle w:val="PR2"/>
        <w:rPr>
          <w:rFonts w:ascii="Arial" w:hAnsi="Arial"/>
          <w:sz w:val="20"/>
          <w:szCs w:val="20"/>
        </w:rPr>
      </w:pPr>
      <w:r w:rsidRPr="00743BCF">
        <w:rPr>
          <w:rFonts w:ascii="Arial" w:hAnsi="Arial"/>
          <w:sz w:val="20"/>
          <w:szCs w:val="20"/>
        </w:rPr>
        <w:t>Manufacturer's specifications and other data needed to prove compliance with the specified requirements.</w:t>
      </w:r>
    </w:p>
    <w:p w:rsidR="00D92137" w:rsidRPr="00743BCF" w:rsidRDefault="00D92137" w:rsidP="00C27975">
      <w:pPr>
        <w:pStyle w:val="PR1"/>
        <w:rPr>
          <w:rFonts w:ascii="Arial" w:hAnsi="Arial"/>
          <w:sz w:val="20"/>
          <w:szCs w:val="20"/>
        </w:rPr>
      </w:pPr>
      <w:r>
        <w:rPr>
          <w:rFonts w:ascii="Arial" w:hAnsi="Arial"/>
          <w:sz w:val="20"/>
          <w:szCs w:val="20"/>
        </w:rPr>
        <w:t xml:space="preserve">Site mockup:  For confirmation of </w:t>
      </w:r>
      <w:r w:rsidR="00200E8C">
        <w:rPr>
          <w:rFonts w:ascii="Arial" w:hAnsi="Arial"/>
          <w:sz w:val="20"/>
          <w:szCs w:val="20"/>
        </w:rPr>
        <w:t>performance</w:t>
      </w:r>
      <w:r>
        <w:rPr>
          <w:rFonts w:ascii="Arial" w:hAnsi="Arial"/>
          <w:sz w:val="20"/>
          <w:szCs w:val="20"/>
        </w:rPr>
        <w:t>, construction sequencing and standard of acceptance.  Complete prior to commencing with the project.</w:t>
      </w:r>
    </w:p>
    <w:p w:rsidR="00C27975" w:rsidRDefault="00C27975" w:rsidP="00C27975">
      <w:pPr>
        <w:pStyle w:val="PR1"/>
        <w:rPr>
          <w:rFonts w:ascii="Arial" w:hAnsi="Arial"/>
          <w:sz w:val="20"/>
          <w:szCs w:val="20"/>
        </w:rPr>
      </w:pPr>
      <w:r w:rsidRPr="00743BCF">
        <w:rPr>
          <w:rFonts w:ascii="Arial" w:hAnsi="Arial"/>
          <w:sz w:val="20"/>
          <w:szCs w:val="20"/>
        </w:rPr>
        <w:t xml:space="preserve">Pre-Construction Field Adhesion Testing:  Written results of field tests, including summary of joint preparation, </w:t>
      </w:r>
      <w:r w:rsidR="00200E8C">
        <w:rPr>
          <w:rFonts w:ascii="Arial" w:hAnsi="Arial"/>
          <w:sz w:val="20"/>
          <w:szCs w:val="20"/>
        </w:rPr>
        <w:t xml:space="preserve">surface preparation, </w:t>
      </w:r>
      <w:r w:rsidRPr="00743BCF">
        <w:rPr>
          <w:rFonts w:ascii="Arial" w:hAnsi="Arial"/>
          <w:sz w:val="20"/>
          <w:szCs w:val="20"/>
        </w:rPr>
        <w:t>products used and installation techniques.</w:t>
      </w:r>
    </w:p>
    <w:p w:rsidR="00FA0714" w:rsidRPr="00743BCF" w:rsidRDefault="00FA0714" w:rsidP="00C27975">
      <w:pPr>
        <w:pStyle w:val="PR1"/>
        <w:rPr>
          <w:rFonts w:ascii="Arial" w:hAnsi="Arial"/>
          <w:sz w:val="20"/>
          <w:szCs w:val="20"/>
        </w:rPr>
      </w:pPr>
      <w:r w:rsidRPr="00BE68A5">
        <w:rPr>
          <w:rFonts w:ascii="Arial" w:hAnsi="Arial" w:cs="Arial"/>
          <w:sz w:val="20"/>
          <w:szCs w:val="20"/>
        </w:rPr>
        <w:t>Sustainable Design Submittals:  For projects seeking USGBC LEED certification, submit manufacturer’s printed statement of VOC content and manufacturing location relative to project site for product used.</w:t>
      </w:r>
    </w:p>
    <w:p w:rsidR="009B58BA" w:rsidRPr="00743BCF" w:rsidRDefault="009B58BA" w:rsidP="00255690">
      <w:pPr>
        <w:pStyle w:val="ART"/>
        <w:rPr>
          <w:rFonts w:ascii="Arial" w:hAnsi="Arial"/>
          <w:sz w:val="20"/>
          <w:szCs w:val="20"/>
        </w:rPr>
      </w:pPr>
      <w:r w:rsidRPr="00743BCF">
        <w:rPr>
          <w:rFonts w:ascii="Arial" w:hAnsi="Arial"/>
          <w:sz w:val="20"/>
          <w:szCs w:val="20"/>
        </w:rPr>
        <w:t>QUALITY ASSURANCE</w:t>
      </w:r>
    </w:p>
    <w:p w:rsidR="009B58BA" w:rsidRPr="00743BCF" w:rsidRDefault="00D80C24" w:rsidP="00255690">
      <w:pPr>
        <w:pStyle w:val="PR1"/>
        <w:rPr>
          <w:rFonts w:ascii="Arial" w:hAnsi="Arial"/>
          <w:sz w:val="20"/>
          <w:szCs w:val="20"/>
        </w:rPr>
      </w:pPr>
      <w:r w:rsidRPr="00743BCF">
        <w:rPr>
          <w:rFonts w:ascii="Arial" w:hAnsi="Arial"/>
          <w:sz w:val="20"/>
          <w:szCs w:val="20"/>
        </w:rPr>
        <w:t xml:space="preserve">Installer </w:t>
      </w:r>
      <w:r w:rsidR="00B26D55" w:rsidRPr="00743BCF">
        <w:rPr>
          <w:rFonts w:ascii="Arial" w:hAnsi="Arial"/>
          <w:sz w:val="20"/>
          <w:szCs w:val="20"/>
        </w:rPr>
        <w:t>Q</w:t>
      </w:r>
      <w:r w:rsidR="009B58BA" w:rsidRPr="00743BCF">
        <w:rPr>
          <w:rFonts w:ascii="Arial" w:hAnsi="Arial"/>
          <w:sz w:val="20"/>
          <w:szCs w:val="20"/>
        </w:rPr>
        <w:t>ualifications:</w:t>
      </w:r>
    </w:p>
    <w:p w:rsidR="009B58BA" w:rsidRPr="00743BCF" w:rsidRDefault="00D80C24" w:rsidP="00255690">
      <w:pPr>
        <w:pStyle w:val="PR2"/>
        <w:rPr>
          <w:rFonts w:ascii="Arial" w:hAnsi="Arial"/>
          <w:sz w:val="20"/>
          <w:szCs w:val="20"/>
        </w:rPr>
      </w:pPr>
      <w:r w:rsidRPr="00743BCF">
        <w:rPr>
          <w:rFonts w:ascii="Arial" w:hAnsi="Arial"/>
          <w:sz w:val="20"/>
          <w:szCs w:val="20"/>
        </w:rPr>
        <w:t>Installer</w:t>
      </w:r>
      <w:r w:rsidR="009B58BA" w:rsidRPr="00743BCF">
        <w:rPr>
          <w:rFonts w:ascii="Arial" w:hAnsi="Arial"/>
          <w:sz w:val="20"/>
          <w:szCs w:val="20"/>
        </w:rPr>
        <w:t xml:space="preserve"> </w:t>
      </w:r>
      <w:r w:rsidR="005238C3">
        <w:rPr>
          <w:rFonts w:ascii="Arial" w:hAnsi="Arial"/>
          <w:sz w:val="20"/>
          <w:szCs w:val="20"/>
        </w:rPr>
        <w:t>shall have at least three years</w:t>
      </w:r>
      <w:r w:rsidR="00222002">
        <w:rPr>
          <w:rFonts w:ascii="Arial" w:hAnsi="Arial"/>
          <w:sz w:val="20"/>
          <w:szCs w:val="20"/>
        </w:rPr>
        <w:t>’</w:t>
      </w:r>
      <w:r w:rsidR="001C0CAD">
        <w:rPr>
          <w:rFonts w:ascii="Arial" w:hAnsi="Arial"/>
          <w:sz w:val="20"/>
          <w:szCs w:val="20"/>
        </w:rPr>
        <w:t xml:space="preserve"> </w:t>
      </w:r>
      <w:r w:rsidR="009B58BA" w:rsidRPr="00743BCF">
        <w:rPr>
          <w:rFonts w:ascii="Arial" w:hAnsi="Arial"/>
          <w:sz w:val="20"/>
          <w:szCs w:val="20"/>
        </w:rPr>
        <w:t>experience in installing materials of types specified and shall have successfully completed at least three projects of similar scope and complexity.</w:t>
      </w:r>
    </w:p>
    <w:p w:rsidR="009B58BA" w:rsidRPr="00743BCF" w:rsidRDefault="00D80C24" w:rsidP="00255690">
      <w:pPr>
        <w:pStyle w:val="PR2"/>
        <w:rPr>
          <w:rFonts w:ascii="Arial" w:hAnsi="Arial"/>
          <w:sz w:val="20"/>
          <w:szCs w:val="20"/>
        </w:rPr>
      </w:pPr>
      <w:r w:rsidRPr="00743BCF">
        <w:rPr>
          <w:rFonts w:ascii="Arial" w:hAnsi="Arial"/>
          <w:sz w:val="20"/>
          <w:szCs w:val="20"/>
        </w:rPr>
        <w:t xml:space="preserve">Installer </w:t>
      </w:r>
      <w:r w:rsidR="009B58BA" w:rsidRPr="00743BCF">
        <w:rPr>
          <w:rFonts w:ascii="Arial" w:hAnsi="Arial"/>
          <w:sz w:val="20"/>
          <w:szCs w:val="20"/>
        </w:rPr>
        <w:t>shall designate a single individual as project foreman who shall be on site at all times during installation.</w:t>
      </w:r>
    </w:p>
    <w:p w:rsidR="00DA3981" w:rsidRPr="00743BCF" w:rsidRDefault="00DA3981" w:rsidP="00DA3981">
      <w:pPr>
        <w:pStyle w:val="PR1"/>
        <w:rPr>
          <w:rFonts w:ascii="Arial" w:hAnsi="Arial"/>
          <w:sz w:val="20"/>
          <w:szCs w:val="20"/>
        </w:rPr>
      </w:pPr>
      <w:r w:rsidRPr="00743BCF">
        <w:rPr>
          <w:rFonts w:ascii="Arial" w:hAnsi="Arial"/>
          <w:sz w:val="20"/>
          <w:szCs w:val="20"/>
        </w:rPr>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rsidR="009B58BA" w:rsidRPr="00743BCF" w:rsidRDefault="009B58BA" w:rsidP="00255690">
      <w:pPr>
        <w:pStyle w:val="ART"/>
        <w:rPr>
          <w:rFonts w:ascii="Arial" w:hAnsi="Arial"/>
          <w:sz w:val="20"/>
          <w:szCs w:val="20"/>
        </w:rPr>
      </w:pPr>
      <w:r w:rsidRPr="00743BCF">
        <w:rPr>
          <w:rFonts w:ascii="Arial" w:hAnsi="Arial"/>
          <w:sz w:val="20"/>
          <w:szCs w:val="20"/>
        </w:rPr>
        <w:t>PRE-INSTALLATION CONFERENCE</w:t>
      </w:r>
    </w:p>
    <w:p w:rsidR="009B58BA" w:rsidRPr="00743BCF" w:rsidRDefault="009B58BA" w:rsidP="009B58BA">
      <w:pPr>
        <w:pStyle w:val="PR1"/>
        <w:rPr>
          <w:rFonts w:ascii="Arial" w:hAnsi="Arial"/>
          <w:sz w:val="20"/>
          <w:szCs w:val="20"/>
        </w:rPr>
      </w:pPr>
      <w:r w:rsidRPr="00743BCF">
        <w:rPr>
          <w:rFonts w:ascii="Arial" w:hAnsi="Arial"/>
          <w:sz w:val="20"/>
          <w:szCs w:val="20"/>
        </w:rPr>
        <w:t xml:space="preserve">Prior to scheduled commencement of the </w:t>
      </w:r>
      <w:r w:rsidR="001C0CAD">
        <w:rPr>
          <w:rFonts w:ascii="Arial" w:hAnsi="Arial"/>
          <w:sz w:val="20"/>
          <w:szCs w:val="20"/>
        </w:rPr>
        <w:t xml:space="preserve">embedded galvanic anode </w:t>
      </w:r>
      <w:r w:rsidRPr="00743BCF">
        <w:rPr>
          <w:rFonts w:ascii="Arial" w:hAnsi="Arial"/>
          <w:sz w:val="20"/>
          <w:szCs w:val="20"/>
        </w:rPr>
        <w:t>installation and associated work, conduct a meeting at the project site with the installer, architect/consultant, owner, manufacturer’s representative and any other persons directly involved with the per</w:t>
      </w:r>
      <w:r w:rsidR="008F0F51" w:rsidRPr="00743BCF">
        <w:rPr>
          <w:rFonts w:ascii="Arial" w:hAnsi="Arial"/>
          <w:sz w:val="20"/>
          <w:szCs w:val="20"/>
        </w:rPr>
        <w:t>formance of the Work.  The I</w:t>
      </w:r>
      <w:r w:rsidRPr="00743BCF">
        <w:rPr>
          <w:rFonts w:ascii="Arial" w:hAnsi="Arial"/>
          <w:sz w:val="20"/>
          <w:szCs w:val="20"/>
        </w:rPr>
        <w:t xml:space="preserve">nstaller shall record conference discussions and include decisions and agreements reached (or disagreements), and furnish copies of recorded discussions to each </w:t>
      </w:r>
      <w:r w:rsidRPr="00743BCF">
        <w:rPr>
          <w:rFonts w:ascii="Arial" w:hAnsi="Arial"/>
          <w:sz w:val="20"/>
          <w:szCs w:val="20"/>
        </w:rPr>
        <w:lastRenderedPageBreak/>
        <w:t>attending party.  The main purpose of this meeting is to review foreseeable methods and procedures related to the Work.</w:t>
      </w:r>
    </w:p>
    <w:p w:rsidR="00F26308" w:rsidRPr="00743BCF" w:rsidRDefault="00F26308" w:rsidP="00F26308">
      <w:pPr>
        <w:pStyle w:val="ART"/>
        <w:rPr>
          <w:rFonts w:ascii="Arial" w:hAnsi="Arial"/>
          <w:sz w:val="20"/>
        </w:rPr>
      </w:pPr>
      <w:r w:rsidRPr="00743BCF">
        <w:rPr>
          <w:rFonts w:ascii="Arial" w:hAnsi="Arial"/>
          <w:sz w:val="20"/>
        </w:rPr>
        <w:t>DELIVERY, STORAGE AND HANDLING</w:t>
      </w:r>
    </w:p>
    <w:p w:rsidR="00F26308" w:rsidRPr="00743BCF" w:rsidRDefault="001C0CAD" w:rsidP="00F26308">
      <w:pPr>
        <w:pStyle w:val="PR1"/>
        <w:rPr>
          <w:rFonts w:ascii="Arial" w:hAnsi="Arial"/>
          <w:sz w:val="20"/>
        </w:rPr>
      </w:pPr>
      <w:r>
        <w:rPr>
          <w:rFonts w:ascii="Arial" w:hAnsi="Arial"/>
          <w:sz w:val="20"/>
        </w:rPr>
        <w:t>Embedded galvanic anode mat</w:t>
      </w:r>
      <w:r w:rsidR="00F26308" w:rsidRPr="00743BCF">
        <w:rPr>
          <w:rFonts w:ascii="Arial" w:hAnsi="Arial"/>
          <w:sz w:val="20"/>
        </w:rPr>
        <w:t>erials must be delivered in original, unopened containers with the manufacturer's name, labels, product identification, and batch numbers.  Damaged material must be removed from the site immediately.</w:t>
      </w:r>
    </w:p>
    <w:p w:rsidR="00F26308" w:rsidRPr="00743BCF" w:rsidRDefault="00F26308" w:rsidP="00F26308">
      <w:pPr>
        <w:pStyle w:val="PR1"/>
        <w:rPr>
          <w:rFonts w:ascii="Arial" w:hAnsi="Arial"/>
          <w:sz w:val="20"/>
        </w:rPr>
      </w:pPr>
      <w:r w:rsidRPr="00743BCF">
        <w:rPr>
          <w:rFonts w:ascii="Arial" w:hAnsi="Arial"/>
          <w:sz w:val="20"/>
        </w:rPr>
        <w:t xml:space="preserve">Store </w:t>
      </w:r>
      <w:r w:rsidR="001C0CAD">
        <w:rPr>
          <w:rFonts w:ascii="Arial" w:hAnsi="Arial"/>
          <w:sz w:val="20"/>
        </w:rPr>
        <w:t xml:space="preserve">embedded galvanic anode </w:t>
      </w:r>
      <w:r w:rsidRPr="00743BCF">
        <w:rPr>
          <w:rFonts w:ascii="Arial" w:hAnsi="Arial"/>
          <w:sz w:val="20"/>
        </w:rPr>
        <w:t>materials off the ground and protec</w:t>
      </w:r>
      <w:r w:rsidR="001C0CAD">
        <w:rPr>
          <w:rFonts w:ascii="Arial" w:hAnsi="Arial"/>
          <w:sz w:val="20"/>
        </w:rPr>
        <w:t xml:space="preserve">t from rain </w:t>
      </w:r>
      <w:r w:rsidRPr="00743BCF">
        <w:rPr>
          <w:rFonts w:ascii="Arial" w:hAnsi="Arial"/>
          <w:sz w:val="20"/>
        </w:rPr>
        <w:t>or excessive heat until ready for use.</w:t>
      </w:r>
    </w:p>
    <w:p w:rsidR="00F26308" w:rsidRPr="00743BCF" w:rsidRDefault="00F26308" w:rsidP="00F26308">
      <w:pPr>
        <w:pStyle w:val="PR1"/>
        <w:rPr>
          <w:rFonts w:ascii="Arial" w:hAnsi="Arial"/>
          <w:sz w:val="20"/>
        </w:rPr>
      </w:pPr>
      <w:r w:rsidRPr="00743BCF">
        <w:rPr>
          <w:rFonts w:ascii="Arial" w:hAnsi="Arial"/>
          <w:sz w:val="20"/>
        </w:rPr>
        <w:t>Condition the specified product as recommended by the manufacturer.</w:t>
      </w:r>
    </w:p>
    <w:p w:rsidR="00F26308" w:rsidRPr="00743BCF" w:rsidRDefault="00F26308" w:rsidP="00F26308">
      <w:pPr>
        <w:pStyle w:val="ART"/>
        <w:rPr>
          <w:rFonts w:ascii="Arial" w:hAnsi="Arial"/>
          <w:sz w:val="20"/>
        </w:rPr>
      </w:pPr>
      <w:r w:rsidRPr="00743BCF">
        <w:rPr>
          <w:rFonts w:ascii="Arial" w:hAnsi="Arial"/>
          <w:sz w:val="20"/>
        </w:rPr>
        <w:t>PROJECT CONDITIONS</w:t>
      </w:r>
    </w:p>
    <w:p w:rsidR="00F26308" w:rsidRPr="00743BCF" w:rsidRDefault="00F26308" w:rsidP="00F26308">
      <w:pPr>
        <w:pStyle w:val="PR1"/>
        <w:rPr>
          <w:rFonts w:ascii="Arial" w:hAnsi="Arial"/>
          <w:sz w:val="20"/>
        </w:rPr>
      </w:pPr>
      <w:r w:rsidRPr="00743BCF">
        <w:rPr>
          <w:rFonts w:ascii="Arial" w:hAnsi="Arial"/>
          <w:sz w:val="20"/>
        </w:rPr>
        <w:t>Protection: Precautions should be taken to avoid damage to any surfaces near the work zone</w:t>
      </w:r>
      <w:r w:rsidR="001C0CAD">
        <w:rPr>
          <w:rFonts w:ascii="Arial" w:hAnsi="Arial"/>
          <w:sz w:val="20"/>
        </w:rPr>
        <w:t>.</w:t>
      </w:r>
    </w:p>
    <w:p w:rsidR="009B58BA" w:rsidRPr="00743BCF" w:rsidRDefault="009B58BA" w:rsidP="00E93202">
      <w:pPr>
        <w:pStyle w:val="ART"/>
        <w:rPr>
          <w:rFonts w:ascii="Arial" w:hAnsi="Arial"/>
          <w:sz w:val="20"/>
          <w:szCs w:val="20"/>
        </w:rPr>
      </w:pPr>
      <w:r w:rsidRPr="00743BCF">
        <w:rPr>
          <w:rFonts w:ascii="Arial" w:hAnsi="Arial"/>
          <w:sz w:val="20"/>
          <w:szCs w:val="20"/>
        </w:rPr>
        <w:t>WARRANTY</w:t>
      </w:r>
    </w:p>
    <w:p w:rsidR="00D83D98" w:rsidRPr="00743BCF" w:rsidRDefault="001F5E76" w:rsidP="009B58BA">
      <w:pPr>
        <w:pStyle w:val="PR1"/>
        <w:rPr>
          <w:rFonts w:ascii="Arial" w:hAnsi="Arial"/>
          <w:sz w:val="20"/>
          <w:szCs w:val="20"/>
        </w:rPr>
      </w:pPr>
      <w:r w:rsidRPr="00743BCF">
        <w:rPr>
          <w:rFonts w:ascii="Arial" w:hAnsi="Arial"/>
          <w:sz w:val="20"/>
          <w:szCs w:val="20"/>
        </w:rPr>
        <w:t>Warranty:  Provide manufacturer’s standard warranty for each type of product.  Warranty shall include manufacturer’s statement that materials in contact with another have been tested and verified to be compatible.  Include written testing documentation and test reports if requested by Architect.</w:t>
      </w:r>
    </w:p>
    <w:p w:rsidR="009B58BA" w:rsidRPr="00743BCF" w:rsidRDefault="009B58BA" w:rsidP="00E93202">
      <w:pPr>
        <w:pStyle w:val="PRT"/>
        <w:rPr>
          <w:rFonts w:ascii="Arial" w:hAnsi="Arial"/>
          <w:sz w:val="20"/>
          <w:szCs w:val="20"/>
        </w:rPr>
      </w:pPr>
      <w:r w:rsidRPr="00743BCF">
        <w:rPr>
          <w:rFonts w:ascii="Arial" w:hAnsi="Arial"/>
          <w:sz w:val="20"/>
          <w:szCs w:val="20"/>
        </w:rPr>
        <w:t>PRODUCTS</w:t>
      </w:r>
    </w:p>
    <w:p w:rsidR="009B58BA" w:rsidRPr="00743BCF" w:rsidRDefault="00440E4E" w:rsidP="00E93202">
      <w:pPr>
        <w:pStyle w:val="ART"/>
        <w:rPr>
          <w:rFonts w:ascii="Arial" w:hAnsi="Arial"/>
          <w:sz w:val="20"/>
          <w:szCs w:val="20"/>
        </w:rPr>
      </w:pPr>
      <w:r w:rsidRPr="00743BCF">
        <w:rPr>
          <w:rFonts w:ascii="Arial" w:hAnsi="Arial"/>
          <w:sz w:val="20"/>
          <w:szCs w:val="20"/>
        </w:rPr>
        <w:t>MANUFACTURER</w:t>
      </w:r>
    </w:p>
    <w:p w:rsidR="00AD4CD1" w:rsidRPr="00743BCF" w:rsidRDefault="00440E4E" w:rsidP="00E93202">
      <w:pPr>
        <w:pStyle w:val="PR1"/>
        <w:rPr>
          <w:rFonts w:ascii="Arial" w:hAnsi="Arial"/>
          <w:sz w:val="20"/>
          <w:szCs w:val="20"/>
        </w:rPr>
      </w:pPr>
      <w:r w:rsidRPr="00743BCF">
        <w:rPr>
          <w:rFonts w:ascii="Arial" w:hAnsi="Arial"/>
          <w:sz w:val="20"/>
          <w:szCs w:val="20"/>
        </w:rPr>
        <w:t>Basis-of-Design Manufacturer: Sika Co</w:t>
      </w:r>
      <w:r w:rsidR="00C43C5F" w:rsidRPr="00743BCF">
        <w:rPr>
          <w:rFonts w:ascii="Arial" w:hAnsi="Arial"/>
          <w:sz w:val="20"/>
          <w:szCs w:val="20"/>
        </w:rPr>
        <w:t>r</w:t>
      </w:r>
      <w:r w:rsidRPr="00743BCF">
        <w:rPr>
          <w:rFonts w:ascii="Arial" w:hAnsi="Arial"/>
          <w:sz w:val="20"/>
          <w:szCs w:val="20"/>
        </w:rPr>
        <w:t>poration, 201 Polito Avenue, Lyndhurst NJ 07071</w:t>
      </w:r>
      <w:r w:rsidR="008D15D2" w:rsidRPr="00743BCF">
        <w:rPr>
          <w:rFonts w:ascii="Arial" w:hAnsi="Arial"/>
          <w:sz w:val="20"/>
          <w:szCs w:val="20"/>
        </w:rPr>
        <w:t>.</w:t>
      </w:r>
      <w:r w:rsidRPr="00743BCF">
        <w:rPr>
          <w:rFonts w:ascii="Arial" w:hAnsi="Arial"/>
          <w:sz w:val="20"/>
          <w:szCs w:val="20"/>
        </w:rPr>
        <w:t xml:space="preserve">  Toll Free 800-933-SIKA (7452), www.sikausa.com.  No substitutions without prior written approval by the Architect.</w:t>
      </w:r>
    </w:p>
    <w:p w:rsidR="00AD4CD1" w:rsidRDefault="001C0CAD" w:rsidP="00AD4CD1">
      <w:pPr>
        <w:pStyle w:val="PR1"/>
        <w:rPr>
          <w:rFonts w:ascii="Arial" w:hAnsi="Arial"/>
          <w:sz w:val="20"/>
        </w:rPr>
      </w:pPr>
      <w:r>
        <w:rPr>
          <w:rFonts w:ascii="Arial" w:hAnsi="Arial"/>
          <w:sz w:val="20"/>
        </w:rPr>
        <w:t>Embedded galvanic anode:</w:t>
      </w:r>
      <w:r w:rsidR="00AD4CD1" w:rsidRPr="00743BCF">
        <w:rPr>
          <w:rFonts w:ascii="Arial" w:hAnsi="Arial"/>
          <w:sz w:val="20"/>
        </w:rPr>
        <w:t xml:space="preserve">  Sika</w:t>
      </w:r>
      <w:r w:rsidR="00F95BA2">
        <w:rPr>
          <w:rFonts w:ascii="Arial" w:hAnsi="Arial"/>
          <w:sz w:val="20"/>
        </w:rPr>
        <w:t xml:space="preserve"> FerroG</w:t>
      </w:r>
      <w:r w:rsidR="00AD4CD1" w:rsidRPr="00743BCF">
        <w:rPr>
          <w:rFonts w:ascii="Arial" w:hAnsi="Arial"/>
          <w:sz w:val="20"/>
        </w:rPr>
        <w:t xml:space="preserve">ard </w:t>
      </w:r>
      <w:r w:rsidR="00F3369A">
        <w:rPr>
          <w:rFonts w:ascii="Arial" w:hAnsi="Arial"/>
          <w:sz w:val="20"/>
        </w:rPr>
        <w:t xml:space="preserve">650, 670 and 675 shall have </w:t>
      </w:r>
      <w:r w:rsidR="00AD4CD1" w:rsidRPr="00743BCF">
        <w:rPr>
          <w:rFonts w:ascii="Arial" w:hAnsi="Arial"/>
          <w:sz w:val="20"/>
        </w:rPr>
        <w:t>the following properties:</w:t>
      </w:r>
    </w:p>
    <w:p w:rsidR="00923F62" w:rsidRPr="00923F62" w:rsidRDefault="00923F62" w:rsidP="004B0442">
      <w:pPr>
        <w:pStyle w:val="ART"/>
        <w:numPr>
          <w:ilvl w:val="0"/>
          <w:numId w:val="0"/>
        </w:numPr>
        <w:spacing w:before="0"/>
        <w:ind w:left="864" w:hanging="864"/>
      </w:pPr>
    </w:p>
    <w:p w:rsidR="001C0CAD" w:rsidRDefault="001C0CAD" w:rsidP="00342542">
      <w:pPr>
        <w:pStyle w:val="BodyTextIndent3"/>
        <w:numPr>
          <w:ilvl w:val="0"/>
          <w:numId w:val="2"/>
        </w:numPr>
        <w:spacing w:after="0" w:line="240" w:lineRule="auto"/>
        <w:jc w:val="both"/>
        <w:rPr>
          <w:rFonts w:ascii="Tahoma" w:eastAsia="Times New Roman" w:hAnsi="Tahoma" w:cs="Times New Roman"/>
          <w:sz w:val="20"/>
          <w:szCs w:val="20"/>
        </w:rPr>
      </w:pPr>
      <w:r>
        <w:rPr>
          <w:rFonts w:ascii="Arial" w:eastAsiaTheme="minorEastAsia" w:hAnsi="Arial" w:cs="Arial"/>
          <w:color w:val="000000" w:themeColor="text1"/>
          <w:kern w:val="24"/>
          <w:sz w:val="20"/>
          <w:szCs w:val="20"/>
        </w:rPr>
        <w:t xml:space="preserve">In compliance </w:t>
      </w:r>
      <w:r w:rsidRPr="00707FE3">
        <w:rPr>
          <w:rFonts w:ascii="Tahoma" w:eastAsia="Times New Roman" w:hAnsi="Tahoma" w:cs="Times New Roman"/>
          <w:sz w:val="20"/>
          <w:szCs w:val="20"/>
        </w:rPr>
        <w:t>with ASTM B6</w:t>
      </w:r>
      <w:r>
        <w:rPr>
          <w:rFonts w:ascii="Tahoma" w:eastAsia="Times New Roman" w:hAnsi="Tahoma" w:cs="Times New Roman"/>
          <w:sz w:val="20"/>
          <w:szCs w:val="20"/>
        </w:rPr>
        <w:t>,</w:t>
      </w:r>
      <w:r w:rsidRPr="00707FE3">
        <w:rPr>
          <w:rFonts w:ascii="Tahoma" w:eastAsia="Times New Roman" w:hAnsi="Tahoma" w:cs="Times New Roman"/>
          <w:sz w:val="20"/>
          <w:szCs w:val="20"/>
        </w:rPr>
        <w:t xml:space="preserve"> </w:t>
      </w:r>
      <w:r>
        <w:rPr>
          <w:rFonts w:ascii="Tahoma" w:eastAsia="Times New Roman" w:hAnsi="Tahoma" w:cs="Times New Roman"/>
          <w:sz w:val="20"/>
          <w:szCs w:val="20"/>
        </w:rPr>
        <w:t xml:space="preserve">with a </w:t>
      </w:r>
      <w:r w:rsidRPr="00707FE3">
        <w:rPr>
          <w:rFonts w:ascii="Tahoma" w:eastAsia="Times New Roman" w:hAnsi="Tahoma" w:cs="Times New Roman"/>
          <w:sz w:val="20"/>
          <w:szCs w:val="20"/>
        </w:rPr>
        <w:t>pair</w:t>
      </w:r>
      <w:r>
        <w:rPr>
          <w:rFonts w:ascii="Tahoma" w:eastAsia="Times New Roman" w:hAnsi="Tahoma" w:cs="Times New Roman"/>
          <w:sz w:val="20"/>
          <w:szCs w:val="20"/>
        </w:rPr>
        <w:t xml:space="preserve"> of integrated</w:t>
      </w:r>
      <w:r w:rsidRPr="00707FE3">
        <w:rPr>
          <w:rFonts w:ascii="Tahoma" w:eastAsia="Times New Roman" w:hAnsi="Tahoma" w:cs="Times New Roman"/>
          <w:sz w:val="20"/>
          <w:szCs w:val="20"/>
        </w:rPr>
        <w:t xml:space="preserve"> </w:t>
      </w:r>
      <w:r>
        <w:rPr>
          <w:rFonts w:ascii="Tahoma" w:eastAsia="Times New Roman" w:hAnsi="Tahoma" w:cs="Times New Roman"/>
          <w:sz w:val="20"/>
          <w:szCs w:val="20"/>
        </w:rPr>
        <w:t>annealed and galvanized</w:t>
      </w:r>
      <w:r w:rsidRPr="00707FE3">
        <w:rPr>
          <w:rFonts w:ascii="Tahoma" w:eastAsia="Times New Roman" w:hAnsi="Tahoma" w:cs="Times New Roman"/>
          <w:sz w:val="20"/>
          <w:szCs w:val="20"/>
        </w:rPr>
        <w:t xml:space="preserve"> steel tie wires</w:t>
      </w:r>
      <w:r>
        <w:rPr>
          <w:rFonts w:ascii="Tahoma" w:eastAsia="Times New Roman" w:hAnsi="Tahoma" w:cs="Times New Roman"/>
          <w:sz w:val="20"/>
          <w:szCs w:val="20"/>
        </w:rPr>
        <w:t xml:space="preserve">. </w:t>
      </w:r>
    </w:p>
    <w:p w:rsidR="001C0CAD" w:rsidRDefault="001C0CAD" w:rsidP="00342542">
      <w:pPr>
        <w:pStyle w:val="BodyTextIndent3"/>
        <w:numPr>
          <w:ilvl w:val="0"/>
          <w:numId w:val="2"/>
        </w:numPr>
        <w:spacing w:after="0" w:line="240" w:lineRule="auto"/>
        <w:jc w:val="both"/>
        <w:rPr>
          <w:rFonts w:ascii="Tahoma" w:eastAsia="Times New Roman" w:hAnsi="Tahoma" w:cs="Times New Roman"/>
          <w:sz w:val="20"/>
          <w:szCs w:val="20"/>
        </w:rPr>
      </w:pPr>
      <w:r>
        <w:rPr>
          <w:rFonts w:ascii="Tahoma" w:eastAsia="Times New Roman" w:hAnsi="Tahoma" w:cs="Times New Roman"/>
          <w:sz w:val="20"/>
          <w:szCs w:val="20"/>
        </w:rPr>
        <w:t xml:space="preserve">The steel wire ties </w:t>
      </w:r>
      <w:r w:rsidRPr="00707FE3">
        <w:rPr>
          <w:rFonts w:ascii="Tahoma" w:eastAsia="Times New Roman" w:hAnsi="Tahoma" w:cs="Times New Roman"/>
          <w:sz w:val="20"/>
          <w:szCs w:val="20"/>
        </w:rPr>
        <w:t xml:space="preserve">for </w:t>
      </w:r>
      <w:r>
        <w:rPr>
          <w:rFonts w:ascii="Tahoma" w:eastAsia="Times New Roman" w:hAnsi="Tahoma" w:cs="Times New Roman"/>
          <w:sz w:val="20"/>
          <w:szCs w:val="20"/>
        </w:rPr>
        <w:t xml:space="preserve">connection </w:t>
      </w:r>
      <w:r w:rsidRPr="00707FE3">
        <w:rPr>
          <w:rFonts w:ascii="Tahoma" w:eastAsia="Times New Roman" w:hAnsi="Tahoma" w:cs="Times New Roman"/>
          <w:sz w:val="20"/>
          <w:szCs w:val="20"/>
        </w:rPr>
        <w:t>to the reinforcing steel</w:t>
      </w:r>
      <w:r>
        <w:rPr>
          <w:rFonts w:ascii="Tahoma" w:eastAsia="Times New Roman" w:hAnsi="Tahoma" w:cs="Times New Roman"/>
          <w:sz w:val="20"/>
          <w:szCs w:val="20"/>
        </w:rPr>
        <w:t xml:space="preserve"> shall be</w:t>
      </w:r>
      <w:r w:rsidRPr="00707FE3">
        <w:rPr>
          <w:rFonts w:ascii="Tahoma" w:eastAsia="Times New Roman" w:hAnsi="Tahoma" w:cs="Times New Roman"/>
          <w:sz w:val="20"/>
          <w:szCs w:val="20"/>
        </w:rPr>
        <w:t xml:space="preserve"> unspliced.  </w:t>
      </w:r>
    </w:p>
    <w:p w:rsidR="001C0CAD" w:rsidRDefault="001C0CAD" w:rsidP="00342542">
      <w:pPr>
        <w:pStyle w:val="BodyTextIndent3"/>
        <w:numPr>
          <w:ilvl w:val="0"/>
          <w:numId w:val="2"/>
        </w:numPr>
        <w:spacing w:after="0" w:line="240" w:lineRule="auto"/>
        <w:jc w:val="both"/>
        <w:rPr>
          <w:rFonts w:ascii="Tahoma" w:eastAsia="Times New Roman" w:hAnsi="Tahoma" w:cs="Times New Roman"/>
          <w:sz w:val="20"/>
          <w:szCs w:val="20"/>
        </w:rPr>
      </w:pPr>
      <w:r>
        <w:rPr>
          <w:rFonts w:ascii="Tahoma" w:eastAsia="Times New Roman" w:hAnsi="Tahoma" w:cs="Times New Roman"/>
          <w:sz w:val="20"/>
          <w:szCs w:val="20"/>
        </w:rPr>
        <w:t>Encasement shall be</w:t>
      </w:r>
      <w:r w:rsidRPr="00707FE3">
        <w:rPr>
          <w:rFonts w:ascii="Tahoma" w:eastAsia="Times New Roman" w:hAnsi="Tahoma" w:cs="Times New Roman"/>
          <w:sz w:val="20"/>
          <w:szCs w:val="20"/>
        </w:rPr>
        <w:t xml:space="preserve"> a highly </w:t>
      </w:r>
      <w:r>
        <w:rPr>
          <w:rFonts w:ascii="Tahoma" w:eastAsia="Times New Roman" w:hAnsi="Tahoma" w:cs="Times New Roman"/>
          <w:sz w:val="20"/>
          <w:szCs w:val="20"/>
        </w:rPr>
        <w:t>conductive mortar.</w:t>
      </w:r>
      <w:r w:rsidRPr="00707FE3">
        <w:rPr>
          <w:rFonts w:ascii="Tahoma" w:eastAsia="Times New Roman" w:hAnsi="Tahoma" w:cs="Times New Roman"/>
          <w:sz w:val="20"/>
          <w:szCs w:val="20"/>
        </w:rPr>
        <w:t xml:space="preserve">  The </w:t>
      </w:r>
      <w:r>
        <w:rPr>
          <w:rFonts w:ascii="Tahoma" w:eastAsia="Times New Roman" w:hAnsi="Tahoma" w:cs="Times New Roman"/>
          <w:sz w:val="20"/>
          <w:szCs w:val="20"/>
        </w:rPr>
        <w:t>encasement mortar, when used in conjunction with the embedded galvanic anode, shall not cause corrosion of the</w:t>
      </w:r>
      <w:r w:rsidRPr="00707FE3">
        <w:rPr>
          <w:rFonts w:ascii="Tahoma" w:eastAsia="Times New Roman" w:hAnsi="Tahoma" w:cs="Times New Roman"/>
          <w:sz w:val="20"/>
          <w:szCs w:val="20"/>
        </w:rPr>
        <w:t xml:space="preserve"> reinforcing steel.  </w:t>
      </w:r>
    </w:p>
    <w:p w:rsidR="001C0CAD" w:rsidRDefault="001C0CAD" w:rsidP="00342542">
      <w:pPr>
        <w:pStyle w:val="ListParagraph"/>
        <w:numPr>
          <w:ilvl w:val="0"/>
          <w:numId w:val="2"/>
        </w:numPr>
        <w:spacing w:after="0" w:line="240" w:lineRule="auto"/>
        <w:jc w:val="both"/>
        <w:rPr>
          <w:rFonts w:ascii="Tahoma" w:eastAsia="Times New Roman" w:hAnsi="Tahoma" w:cs="Times New Roman"/>
          <w:sz w:val="20"/>
          <w:szCs w:val="20"/>
        </w:rPr>
      </w:pPr>
      <w:r w:rsidRPr="008E12CE">
        <w:rPr>
          <w:rFonts w:ascii="Tahoma" w:eastAsia="Times New Roman" w:hAnsi="Tahoma" w:cs="Times New Roman"/>
          <w:sz w:val="20"/>
          <w:szCs w:val="20"/>
        </w:rPr>
        <w:t>Deliver, store, and handle all materials in accordance with manufacturer’s instructions.</w:t>
      </w:r>
    </w:p>
    <w:p w:rsidR="001C0CAD" w:rsidRDefault="001C0CAD" w:rsidP="00342542">
      <w:pPr>
        <w:numPr>
          <w:ilvl w:val="0"/>
          <w:numId w:val="2"/>
        </w:numPr>
        <w:rPr>
          <w:rFonts w:ascii="Tahoma" w:hAnsi="Tahoma"/>
          <w:sz w:val="20"/>
          <w:szCs w:val="20"/>
        </w:rPr>
      </w:pPr>
      <w:r>
        <w:rPr>
          <w:rFonts w:ascii="Tahoma" w:hAnsi="Tahoma"/>
          <w:sz w:val="20"/>
          <w:szCs w:val="20"/>
        </w:rPr>
        <w:t>The a</w:t>
      </w:r>
      <w:r w:rsidRPr="00707FE3">
        <w:rPr>
          <w:rFonts w:ascii="Tahoma" w:hAnsi="Tahoma"/>
          <w:sz w:val="20"/>
          <w:szCs w:val="20"/>
        </w:rPr>
        <w:t>node</w:t>
      </w:r>
      <w:r>
        <w:rPr>
          <w:rFonts w:ascii="Tahoma" w:hAnsi="Tahoma"/>
          <w:sz w:val="20"/>
          <w:szCs w:val="20"/>
        </w:rPr>
        <w:t>s</w:t>
      </w:r>
      <w:r w:rsidRPr="00707FE3">
        <w:rPr>
          <w:rFonts w:ascii="Tahoma" w:hAnsi="Tahoma"/>
          <w:sz w:val="20"/>
          <w:szCs w:val="20"/>
        </w:rPr>
        <w:t xml:space="preserve"> shall be supplied with solid zinc </w:t>
      </w:r>
      <w:r>
        <w:rPr>
          <w:rFonts w:ascii="Tahoma" w:hAnsi="Tahoma"/>
          <w:sz w:val="20"/>
          <w:szCs w:val="20"/>
        </w:rPr>
        <w:t xml:space="preserve">manufactured in accordance to </w:t>
      </w:r>
      <w:r w:rsidRPr="00707FE3">
        <w:rPr>
          <w:rFonts w:ascii="Tahoma" w:hAnsi="Tahoma"/>
          <w:sz w:val="20"/>
          <w:szCs w:val="20"/>
        </w:rPr>
        <w:t>ASTM B</w:t>
      </w:r>
      <w:r>
        <w:rPr>
          <w:rFonts w:ascii="Tahoma" w:hAnsi="Tahoma"/>
          <w:sz w:val="20"/>
          <w:szCs w:val="20"/>
        </w:rPr>
        <w:t>418 – Type II Anode Grade Zinc</w:t>
      </w:r>
      <w:r w:rsidRPr="00707FE3">
        <w:rPr>
          <w:rFonts w:ascii="Tahoma" w:hAnsi="Tahoma"/>
          <w:sz w:val="20"/>
          <w:szCs w:val="20"/>
        </w:rPr>
        <w:t xml:space="preserve"> core</w:t>
      </w:r>
      <w:r>
        <w:rPr>
          <w:rFonts w:ascii="Tahoma" w:hAnsi="Tahoma"/>
          <w:sz w:val="20"/>
          <w:szCs w:val="20"/>
        </w:rPr>
        <w:t xml:space="preserve"> with a capacity of 738 A-hr/kg.  </w:t>
      </w:r>
    </w:p>
    <w:p w:rsidR="001C0CAD" w:rsidRDefault="001C0CAD" w:rsidP="00342542">
      <w:pPr>
        <w:pStyle w:val="ListParagraph"/>
        <w:numPr>
          <w:ilvl w:val="0"/>
          <w:numId w:val="2"/>
        </w:numPr>
        <w:spacing w:after="0" w:line="240" w:lineRule="auto"/>
        <w:rPr>
          <w:rFonts w:ascii="Tahoma" w:eastAsia="Times New Roman" w:hAnsi="Tahoma" w:cs="Times New Roman"/>
          <w:sz w:val="20"/>
          <w:szCs w:val="20"/>
        </w:rPr>
      </w:pPr>
      <w:r>
        <w:rPr>
          <w:rFonts w:ascii="Tahoma" w:eastAsia="Times New Roman" w:hAnsi="Tahoma" w:cs="Times New Roman"/>
          <w:sz w:val="20"/>
          <w:szCs w:val="20"/>
        </w:rPr>
        <w:t>The anodes shall be encased in a</w:t>
      </w:r>
      <w:r w:rsidRPr="000144E4">
        <w:rPr>
          <w:rFonts w:ascii="Tahoma" w:eastAsia="Times New Roman" w:hAnsi="Tahoma" w:cs="Times New Roman"/>
          <w:sz w:val="20"/>
          <w:szCs w:val="20"/>
        </w:rPr>
        <w:t xml:space="preserve"> highly </w:t>
      </w:r>
      <w:r>
        <w:rPr>
          <w:rFonts w:ascii="Tahoma" w:eastAsia="Times New Roman" w:hAnsi="Tahoma" w:cs="Times New Roman"/>
          <w:sz w:val="20"/>
          <w:szCs w:val="20"/>
        </w:rPr>
        <w:t>conductive mortar with a resistivity of &lt;500 ohm-cm</w:t>
      </w:r>
      <w:r w:rsidRPr="000144E4">
        <w:rPr>
          <w:rFonts w:ascii="Tahoma" w:eastAsia="Times New Roman" w:hAnsi="Tahoma" w:cs="Times New Roman"/>
          <w:sz w:val="20"/>
          <w:szCs w:val="20"/>
        </w:rPr>
        <w:t>.</w:t>
      </w:r>
    </w:p>
    <w:p w:rsidR="001C0CAD" w:rsidRPr="000144E4" w:rsidRDefault="001C0CAD" w:rsidP="00342542">
      <w:pPr>
        <w:pStyle w:val="ListParagraph"/>
        <w:numPr>
          <w:ilvl w:val="0"/>
          <w:numId w:val="2"/>
        </w:numPr>
        <w:spacing w:after="0" w:line="240" w:lineRule="auto"/>
        <w:rPr>
          <w:rFonts w:ascii="Tahoma" w:eastAsia="Times New Roman" w:hAnsi="Tahoma" w:cs="Times New Roman"/>
          <w:sz w:val="20"/>
          <w:szCs w:val="20"/>
        </w:rPr>
      </w:pPr>
      <w:r>
        <w:rPr>
          <w:rFonts w:ascii="Tahoma" w:eastAsia="Times New Roman" w:hAnsi="Tahoma" w:cs="Times New Roman"/>
          <w:sz w:val="20"/>
          <w:szCs w:val="20"/>
        </w:rPr>
        <w:t xml:space="preserve">The anodes shall be encased in a highly conductive mortar that causes nil auto-corrosion or self-corrosion of the zinc anode while in storage or in service at rate of &lt;0.1 mm/year. </w:t>
      </w:r>
    </w:p>
    <w:p w:rsidR="001C0CAD" w:rsidRPr="00E31B27" w:rsidRDefault="001C0CAD" w:rsidP="00342542">
      <w:pPr>
        <w:pStyle w:val="ListParagraph"/>
        <w:numPr>
          <w:ilvl w:val="0"/>
          <w:numId w:val="2"/>
        </w:numPr>
        <w:spacing w:after="0" w:line="240" w:lineRule="auto"/>
        <w:rPr>
          <w:rFonts w:ascii="Tahoma" w:eastAsia="Times New Roman" w:hAnsi="Tahoma" w:cs="Times New Roman"/>
          <w:sz w:val="20"/>
          <w:szCs w:val="20"/>
        </w:rPr>
      </w:pPr>
      <w:r>
        <w:rPr>
          <w:rFonts w:ascii="Tahoma" w:eastAsia="Times New Roman" w:hAnsi="Tahoma" w:cs="Times New Roman"/>
          <w:sz w:val="20"/>
          <w:szCs w:val="20"/>
        </w:rPr>
        <w:t xml:space="preserve">The anodes shall be encased in a highly conductive mortar that produces a dry saturated condition electro-potential of -850 to -1100 mV, CSE. </w:t>
      </w:r>
    </w:p>
    <w:p w:rsidR="001C0CAD" w:rsidRPr="0024397F" w:rsidRDefault="001C0CAD" w:rsidP="00342542">
      <w:pPr>
        <w:pStyle w:val="ListParagraph"/>
        <w:numPr>
          <w:ilvl w:val="0"/>
          <w:numId w:val="2"/>
        </w:numPr>
        <w:spacing w:after="0" w:line="240" w:lineRule="auto"/>
        <w:rPr>
          <w:rFonts w:ascii="Tahoma" w:eastAsia="Times New Roman" w:hAnsi="Tahoma" w:cs="Times New Roman"/>
          <w:sz w:val="20"/>
          <w:szCs w:val="20"/>
        </w:rPr>
      </w:pPr>
      <w:r w:rsidRPr="0024397F">
        <w:rPr>
          <w:rFonts w:ascii="Tahoma" w:eastAsia="Times New Roman" w:hAnsi="Tahoma" w:cs="Times New Roman"/>
          <w:sz w:val="20"/>
          <w:szCs w:val="20"/>
        </w:rPr>
        <w:t>The encas</w:t>
      </w:r>
      <w:r w:rsidR="00C97EF4">
        <w:rPr>
          <w:rFonts w:ascii="Tahoma" w:eastAsia="Times New Roman" w:hAnsi="Tahoma" w:cs="Times New Roman"/>
          <w:sz w:val="20"/>
          <w:szCs w:val="20"/>
        </w:rPr>
        <w:t>ing</w:t>
      </w:r>
      <w:r w:rsidRPr="0024397F">
        <w:rPr>
          <w:rFonts w:ascii="Tahoma" w:eastAsia="Times New Roman" w:hAnsi="Tahoma" w:cs="Times New Roman"/>
          <w:sz w:val="20"/>
          <w:szCs w:val="20"/>
        </w:rPr>
        <w:t xml:space="preserve"> mortar, when used in conjunction with the embedded galvanic anode, shall not cause corrosion or be detrimental to the reinforcing steel or surrounding concrete.</w:t>
      </w:r>
    </w:p>
    <w:p w:rsidR="001C0CAD" w:rsidRDefault="001C0CAD" w:rsidP="00342542">
      <w:pPr>
        <w:numPr>
          <w:ilvl w:val="0"/>
          <w:numId w:val="2"/>
        </w:numPr>
        <w:rPr>
          <w:rFonts w:ascii="Tahoma" w:hAnsi="Tahoma"/>
          <w:sz w:val="20"/>
          <w:szCs w:val="20"/>
        </w:rPr>
      </w:pPr>
      <w:r>
        <w:rPr>
          <w:rFonts w:ascii="Tahoma" w:hAnsi="Tahoma"/>
          <w:sz w:val="20"/>
          <w:szCs w:val="20"/>
        </w:rPr>
        <w:lastRenderedPageBreak/>
        <w:t xml:space="preserve">The anode shall be supplied with </w:t>
      </w:r>
      <w:r w:rsidRPr="00707FE3">
        <w:rPr>
          <w:rFonts w:ascii="Tahoma" w:hAnsi="Tahoma"/>
          <w:sz w:val="20"/>
          <w:szCs w:val="20"/>
        </w:rPr>
        <w:t>integral</w:t>
      </w:r>
      <w:r>
        <w:rPr>
          <w:rFonts w:ascii="Tahoma" w:hAnsi="Tahoma"/>
          <w:sz w:val="20"/>
          <w:szCs w:val="20"/>
        </w:rPr>
        <w:t xml:space="preserve"> and unspliced,</w:t>
      </w:r>
      <w:r w:rsidRPr="00707FE3">
        <w:rPr>
          <w:rFonts w:ascii="Tahoma" w:hAnsi="Tahoma"/>
          <w:sz w:val="20"/>
          <w:szCs w:val="20"/>
        </w:rPr>
        <w:t xml:space="preserve"> </w:t>
      </w:r>
      <w:r>
        <w:rPr>
          <w:rFonts w:ascii="Tahoma" w:hAnsi="Tahoma"/>
          <w:sz w:val="20"/>
          <w:szCs w:val="20"/>
        </w:rPr>
        <w:t xml:space="preserve">annealed and galvanized </w:t>
      </w:r>
      <w:r w:rsidRPr="00707FE3">
        <w:rPr>
          <w:rFonts w:ascii="Tahoma" w:hAnsi="Tahoma"/>
          <w:sz w:val="20"/>
          <w:szCs w:val="20"/>
        </w:rPr>
        <w:t xml:space="preserve">tie wires </w:t>
      </w:r>
      <w:r>
        <w:rPr>
          <w:rFonts w:ascii="Tahoma" w:hAnsi="Tahoma"/>
          <w:sz w:val="20"/>
          <w:szCs w:val="20"/>
        </w:rPr>
        <w:t xml:space="preserve">manufactured in accordance to </w:t>
      </w:r>
      <w:r w:rsidRPr="00707FE3">
        <w:rPr>
          <w:rFonts w:ascii="Tahoma" w:hAnsi="Tahoma"/>
          <w:sz w:val="20"/>
          <w:szCs w:val="20"/>
        </w:rPr>
        <w:t xml:space="preserve">ASTM A82 </w:t>
      </w:r>
      <w:r>
        <w:rPr>
          <w:rFonts w:ascii="Tahoma" w:hAnsi="Tahoma"/>
          <w:sz w:val="20"/>
          <w:szCs w:val="20"/>
        </w:rPr>
        <w:t xml:space="preserve">and ASTM 633.  The wires shall be pre-twisted to form a cradle to accept the reinforcing steel.  </w:t>
      </w:r>
    </w:p>
    <w:p w:rsidR="001C0CAD" w:rsidRDefault="001C0CAD" w:rsidP="00342542">
      <w:pPr>
        <w:numPr>
          <w:ilvl w:val="0"/>
          <w:numId w:val="2"/>
        </w:numPr>
        <w:rPr>
          <w:rFonts w:ascii="Tahoma" w:hAnsi="Tahoma"/>
          <w:sz w:val="20"/>
          <w:szCs w:val="20"/>
        </w:rPr>
      </w:pPr>
      <w:r w:rsidRPr="00620A58">
        <w:rPr>
          <w:rFonts w:ascii="Tahoma" w:hAnsi="Tahoma"/>
          <w:sz w:val="20"/>
          <w:szCs w:val="20"/>
        </w:rPr>
        <w:t>Third party product evaluation</w:t>
      </w:r>
      <w:r>
        <w:rPr>
          <w:rFonts w:ascii="Tahoma" w:hAnsi="Tahoma"/>
          <w:sz w:val="20"/>
          <w:szCs w:val="20"/>
        </w:rPr>
        <w:t xml:space="preserve"> testing required to support adherence to these requir</w:t>
      </w:r>
      <w:r>
        <w:rPr>
          <w:rFonts w:ascii="Tahoma" w:hAnsi="Tahoma"/>
          <w:sz w:val="20"/>
          <w:szCs w:val="20"/>
        </w:rPr>
        <w:t>e</w:t>
      </w:r>
      <w:r>
        <w:rPr>
          <w:rFonts w:ascii="Tahoma" w:hAnsi="Tahoma"/>
          <w:sz w:val="20"/>
          <w:szCs w:val="20"/>
        </w:rPr>
        <w:t>ments.</w:t>
      </w:r>
    </w:p>
    <w:p w:rsidR="00F3369A" w:rsidRPr="00620A58" w:rsidRDefault="00F3369A" w:rsidP="00F3369A">
      <w:pPr>
        <w:ind w:left="1224"/>
        <w:rPr>
          <w:rFonts w:ascii="Tahoma" w:hAnsi="Tahoma"/>
          <w:sz w:val="20"/>
          <w:szCs w:val="20"/>
        </w:rPr>
      </w:pPr>
    </w:p>
    <w:p w:rsidR="00F3369A" w:rsidRDefault="00F3369A" w:rsidP="00F3369A">
      <w:pPr>
        <w:pStyle w:val="PR1"/>
        <w:rPr>
          <w:rFonts w:ascii="Arial" w:hAnsi="Arial"/>
          <w:sz w:val="20"/>
        </w:rPr>
      </w:pPr>
      <w:r>
        <w:rPr>
          <w:rFonts w:ascii="Arial" w:hAnsi="Arial"/>
          <w:sz w:val="20"/>
        </w:rPr>
        <w:t>Embedded galvanic anode:</w:t>
      </w:r>
      <w:r w:rsidRPr="00743BCF">
        <w:rPr>
          <w:rFonts w:ascii="Arial" w:hAnsi="Arial"/>
          <w:sz w:val="20"/>
        </w:rPr>
        <w:t xml:space="preserve">  Sika</w:t>
      </w:r>
      <w:r>
        <w:rPr>
          <w:rFonts w:ascii="Arial" w:hAnsi="Arial"/>
          <w:sz w:val="20"/>
        </w:rPr>
        <w:t xml:space="preserve"> FerroG</w:t>
      </w:r>
      <w:r w:rsidRPr="00743BCF">
        <w:rPr>
          <w:rFonts w:ascii="Arial" w:hAnsi="Arial"/>
          <w:sz w:val="20"/>
        </w:rPr>
        <w:t xml:space="preserve">ard </w:t>
      </w:r>
      <w:r>
        <w:rPr>
          <w:rFonts w:ascii="Arial" w:hAnsi="Arial"/>
          <w:sz w:val="20"/>
        </w:rPr>
        <w:t xml:space="preserve">650 with </w:t>
      </w:r>
      <w:r w:rsidRPr="00743BCF">
        <w:rPr>
          <w:rFonts w:ascii="Arial" w:hAnsi="Arial"/>
          <w:sz w:val="20"/>
        </w:rPr>
        <w:t xml:space="preserve">the following </w:t>
      </w:r>
      <w:r>
        <w:rPr>
          <w:rFonts w:ascii="Arial" w:hAnsi="Arial"/>
          <w:sz w:val="20"/>
        </w:rPr>
        <w:t xml:space="preserve">additional </w:t>
      </w:r>
      <w:r w:rsidRPr="00743BCF">
        <w:rPr>
          <w:rFonts w:ascii="Arial" w:hAnsi="Arial"/>
          <w:sz w:val="20"/>
        </w:rPr>
        <w:t>properties:</w:t>
      </w:r>
    </w:p>
    <w:p w:rsidR="00F3369A" w:rsidRPr="00923F62" w:rsidRDefault="00F3369A" w:rsidP="00F3369A">
      <w:pPr>
        <w:pStyle w:val="ART"/>
        <w:numPr>
          <w:ilvl w:val="0"/>
          <w:numId w:val="0"/>
        </w:numPr>
        <w:spacing w:before="0"/>
        <w:ind w:left="864" w:hanging="864"/>
      </w:pPr>
    </w:p>
    <w:p w:rsidR="00F3369A" w:rsidRDefault="00E8454F" w:rsidP="00E8454F">
      <w:pPr>
        <w:pStyle w:val="BodyTextIndent3"/>
        <w:spacing w:after="0" w:line="240" w:lineRule="auto"/>
        <w:ind w:left="1080" w:hanging="216"/>
        <w:jc w:val="both"/>
        <w:rPr>
          <w:rFonts w:ascii="Tahoma" w:eastAsia="Times New Roman" w:hAnsi="Tahoma" w:cs="Times New Roman"/>
          <w:sz w:val="20"/>
          <w:szCs w:val="20"/>
        </w:rPr>
      </w:pPr>
      <w:r>
        <w:rPr>
          <w:rFonts w:ascii="Tahoma" w:eastAsia="Times New Roman" w:hAnsi="Tahoma" w:cs="Times New Roman"/>
          <w:sz w:val="20"/>
          <w:szCs w:val="20"/>
        </w:rPr>
        <w:t xml:space="preserve">1. </w:t>
      </w:r>
      <w:r w:rsidR="00F3369A">
        <w:rPr>
          <w:rFonts w:ascii="Tahoma" w:eastAsia="Times New Roman" w:hAnsi="Tahoma" w:cs="Times New Roman"/>
          <w:sz w:val="20"/>
          <w:szCs w:val="20"/>
        </w:rPr>
        <w:t>Same as section 2.1 B and</w:t>
      </w:r>
    </w:p>
    <w:p w:rsidR="00F3369A" w:rsidRPr="00371E5B" w:rsidRDefault="00E8454F" w:rsidP="00E8454F">
      <w:pPr>
        <w:pStyle w:val="BodyTextIndent3"/>
        <w:spacing w:after="0" w:line="240" w:lineRule="auto"/>
        <w:ind w:left="1080" w:hanging="216"/>
        <w:jc w:val="both"/>
        <w:rPr>
          <w:rFonts w:ascii="Tahoma" w:eastAsia="Times New Roman" w:hAnsi="Tahoma" w:cs="Times New Roman"/>
          <w:sz w:val="20"/>
          <w:szCs w:val="20"/>
        </w:rPr>
      </w:pPr>
      <w:r>
        <w:rPr>
          <w:rFonts w:ascii="Tahoma" w:eastAsia="Times New Roman" w:hAnsi="Tahoma" w:cs="Times New Roman"/>
          <w:sz w:val="20"/>
          <w:szCs w:val="20"/>
        </w:rPr>
        <w:t xml:space="preserve">2. </w:t>
      </w:r>
      <w:r w:rsidR="00F3369A">
        <w:rPr>
          <w:rFonts w:ascii="Tahoma" w:eastAsia="Times New Roman" w:hAnsi="Tahoma" w:cs="Times New Roman"/>
          <w:sz w:val="20"/>
          <w:szCs w:val="20"/>
        </w:rPr>
        <w:t>N</w:t>
      </w:r>
      <w:r w:rsidR="00F3369A" w:rsidRPr="00371E5B">
        <w:rPr>
          <w:rFonts w:ascii="Tahoma" w:eastAsia="Times New Roman" w:hAnsi="Tahoma" w:cs="Times New Roman"/>
          <w:sz w:val="20"/>
          <w:szCs w:val="20"/>
        </w:rPr>
        <w:t>ominal dimensions shall fall within the following parameters: 4.5” by 2.75” by 0.75”</w:t>
      </w:r>
      <w:r w:rsidR="00D721D1">
        <w:rPr>
          <w:rFonts w:ascii="Tahoma" w:eastAsia="Times New Roman" w:hAnsi="Tahoma" w:cs="Times New Roman"/>
          <w:sz w:val="20"/>
          <w:szCs w:val="20"/>
        </w:rPr>
        <w:t xml:space="preserve"> </w:t>
      </w:r>
      <w:r w:rsidR="00F3369A" w:rsidRPr="00371E5B">
        <w:rPr>
          <w:rFonts w:ascii="Tahoma" w:eastAsia="Times New Roman" w:hAnsi="Tahoma" w:cs="Times New Roman"/>
          <w:sz w:val="20"/>
          <w:szCs w:val="20"/>
        </w:rPr>
        <w:t>(114 mm x 69 mm x 19 mm)</w:t>
      </w:r>
    </w:p>
    <w:p w:rsidR="00F3369A" w:rsidRDefault="00E8454F" w:rsidP="00E8454F">
      <w:pPr>
        <w:pStyle w:val="BodyTextIndent3"/>
        <w:spacing w:after="0" w:line="240" w:lineRule="auto"/>
        <w:ind w:left="864"/>
        <w:jc w:val="both"/>
        <w:rPr>
          <w:rFonts w:ascii="Tahoma" w:eastAsia="Times New Roman" w:hAnsi="Tahoma" w:cs="Times New Roman"/>
          <w:sz w:val="20"/>
          <w:szCs w:val="20"/>
        </w:rPr>
      </w:pPr>
      <w:r>
        <w:rPr>
          <w:rFonts w:ascii="Tahoma" w:eastAsia="Times New Roman" w:hAnsi="Tahoma" w:cs="Times New Roman"/>
          <w:sz w:val="20"/>
          <w:szCs w:val="20"/>
        </w:rPr>
        <w:t xml:space="preserve">3. </w:t>
      </w:r>
      <w:r w:rsidR="00F3369A">
        <w:rPr>
          <w:rFonts w:ascii="Tahoma" w:eastAsia="Times New Roman" w:hAnsi="Tahoma" w:cs="Times New Roman"/>
          <w:sz w:val="20"/>
          <w:szCs w:val="20"/>
        </w:rPr>
        <w:t>M</w:t>
      </w:r>
      <w:r w:rsidR="00F3369A" w:rsidRPr="005D3040">
        <w:rPr>
          <w:rFonts w:ascii="Tahoma" w:eastAsia="Times New Roman" w:hAnsi="Tahoma" w:cs="Times New Roman"/>
          <w:sz w:val="20"/>
          <w:szCs w:val="20"/>
        </w:rPr>
        <w:t xml:space="preserve">anufactured </w:t>
      </w:r>
      <w:r w:rsidR="00F3369A">
        <w:rPr>
          <w:rFonts w:ascii="Tahoma" w:eastAsia="Times New Roman" w:hAnsi="Tahoma" w:cs="Times New Roman"/>
          <w:sz w:val="20"/>
          <w:szCs w:val="20"/>
        </w:rPr>
        <w:t xml:space="preserve">with </w:t>
      </w:r>
      <w:r w:rsidR="00F3369A" w:rsidRPr="005D3040">
        <w:rPr>
          <w:rFonts w:ascii="Tahoma" w:eastAsia="Times New Roman" w:hAnsi="Tahoma" w:cs="Times New Roman"/>
          <w:sz w:val="20"/>
          <w:szCs w:val="20"/>
        </w:rPr>
        <w:t>65g</w:t>
      </w:r>
      <w:r w:rsidR="00F3369A">
        <w:rPr>
          <w:rFonts w:ascii="Tahoma" w:eastAsia="Times New Roman" w:hAnsi="Tahoma" w:cs="Times New Roman"/>
          <w:sz w:val="20"/>
          <w:szCs w:val="20"/>
        </w:rPr>
        <w:t xml:space="preserve"> of zinc.</w:t>
      </w:r>
      <w:r w:rsidR="00F3369A" w:rsidRPr="005D3040">
        <w:rPr>
          <w:rFonts w:ascii="Tahoma" w:eastAsia="Times New Roman" w:hAnsi="Tahoma" w:cs="Times New Roman"/>
          <w:sz w:val="20"/>
          <w:szCs w:val="20"/>
        </w:rPr>
        <w:t xml:space="preserve"> </w:t>
      </w:r>
    </w:p>
    <w:p w:rsidR="00F3369A" w:rsidRPr="00E8454F" w:rsidRDefault="00E8454F" w:rsidP="00E8454F">
      <w:pPr>
        <w:ind w:left="864"/>
        <w:rPr>
          <w:rFonts w:ascii="Tahoma" w:hAnsi="Tahoma"/>
          <w:sz w:val="20"/>
          <w:szCs w:val="20"/>
        </w:rPr>
      </w:pPr>
      <w:r>
        <w:rPr>
          <w:rFonts w:ascii="Tahoma" w:hAnsi="Tahoma"/>
          <w:sz w:val="20"/>
          <w:szCs w:val="20"/>
        </w:rPr>
        <w:t xml:space="preserve">4. </w:t>
      </w:r>
      <w:r w:rsidR="00F3369A" w:rsidRPr="00E8454F">
        <w:rPr>
          <w:rFonts w:ascii="Tahoma" w:hAnsi="Tahoma"/>
          <w:sz w:val="20"/>
          <w:szCs w:val="20"/>
        </w:rPr>
        <w:t xml:space="preserve">The zinc anode surface area shall be min of 21 in². </w:t>
      </w:r>
    </w:p>
    <w:p w:rsidR="00F3369A" w:rsidRDefault="00F3369A" w:rsidP="00F3369A">
      <w:pPr>
        <w:pStyle w:val="PR1"/>
        <w:rPr>
          <w:rFonts w:ascii="Arial" w:hAnsi="Arial"/>
          <w:sz w:val="20"/>
        </w:rPr>
      </w:pPr>
      <w:r>
        <w:rPr>
          <w:rFonts w:ascii="Arial" w:hAnsi="Arial"/>
          <w:sz w:val="20"/>
        </w:rPr>
        <w:t>Embedded galvanic anode:</w:t>
      </w:r>
      <w:r w:rsidRPr="00743BCF">
        <w:rPr>
          <w:rFonts w:ascii="Arial" w:hAnsi="Arial"/>
          <w:sz w:val="20"/>
        </w:rPr>
        <w:t xml:space="preserve">  Sika</w:t>
      </w:r>
      <w:r>
        <w:rPr>
          <w:rFonts w:ascii="Arial" w:hAnsi="Arial"/>
          <w:sz w:val="20"/>
        </w:rPr>
        <w:t xml:space="preserve"> FerroG</w:t>
      </w:r>
      <w:r w:rsidRPr="00743BCF">
        <w:rPr>
          <w:rFonts w:ascii="Arial" w:hAnsi="Arial"/>
          <w:sz w:val="20"/>
        </w:rPr>
        <w:t>ard</w:t>
      </w:r>
      <w:r>
        <w:rPr>
          <w:rFonts w:ascii="Arial" w:hAnsi="Arial"/>
          <w:sz w:val="20"/>
        </w:rPr>
        <w:t xml:space="preserve"> 670 with </w:t>
      </w:r>
      <w:r w:rsidRPr="00743BCF">
        <w:rPr>
          <w:rFonts w:ascii="Arial" w:hAnsi="Arial"/>
          <w:sz w:val="20"/>
        </w:rPr>
        <w:t xml:space="preserve">the following </w:t>
      </w:r>
      <w:r>
        <w:rPr>
          <w:rFonts w:ascii="Arial" w:hAnsi="Arial"/>
          <w:sz w:val="20"/>
        </w:rPr>
        <w:t>additional</w:t>
      </w:r>
      <w:r w:rsidRPr="00743BCF">
        <w:rPr>
          <w:rFonts w:ascii="Arial" w:hAnsi="Arial"/>
          <w:sz w:val="20"/>
        </w:rPr>
        <w:t xml:space="preserve"> properties:</w:t>
      </w:r>
    </w:p>
    <w:p w:rsidR="00F3369A" w:rsidRPr="00923F62" w:rsidRDefault="00F3369A" w:rsidP="00F3369A">
      <w:pPr>
        <w:pStyle w:val="ART"/>
        <w:numPr>
          <w:ilvl w:val="0"/>
          <w:numId w:val="0"/>
        </w:numPr>
        <w:spacing w:before="0"/>
        <w:ind w:left="864" w:hanging="864"/>
      </w:pPr>
    </w:p>
    <w:p w:rsidR="00F3369A" w:rsidRDefault="00F3369A" w:rsidP="00342542">
      <w:pPr>
        <w:pStyle w:val="BodyTextIndent3"/>
        <w:numPr>
          <w:ilvl w:val="0"/>
          <w:numId w:val="3"/>
        </w:numPr>
        <w:spacing w:after="0" w:line="240" w:lineRule="auto"/>
        <w:jc w:val="both"/>
        <w:rPr>
          <w:rFonts w:ascii="Tahoma" w:eastAsia="Times New Roman" w:hAnsi="Tahoma" w:cs="Times New Roman"/>
          <w:sz w:val="20"/>
          <w:szCs w:val="20"/>
        </w:rPr>
      </w:pPr>
      <w:r>
        <w:rPr>
          <w:rFonts w:ascii="Tahoma" w:eastAsia="Times New Roman" w:hAnsi="Tahoma" w:cs="Times New Roman"/>
          <w:sz w:val="20"/>
          <w:szCs w:val="20"/>
        </w:rPr>
        <w:t>Same as section 2.1 B and</w:t>
      </w:r>
    </w:p>
    <w:p w:rsidR="00F3369A" w:rsidRPr="00E535E2" w:rsidRDefault="00F3369A" w:rsidP="00342542">
      <w:pPr>
        <w:pStyle w:val="BodyTextIndent3"/>
        <w:numPr>
          <w:ilvl w:val="0"/>
          <w:numId w:val="3"/>
        </w:numPr>
        <w:spacing w:after="0" w:line="240" w:lineRule="auto"/>
        <w:jc w:val="both"/>
        <w:rPr>
          <w:rFonts w:ascii="Tahoma" w:eastAsia="Times New Roman" w:hAnsi="Tahoma" w:cs="Times New Roman"/>
          <w:sz w:val="20"/>
          <w:szCs w:val="20"/>
        </w:rPr>
      </w:pPr>
      <w:r w:rsidRPr="00E535E2">
        <w:rPr>
          <w:rFonts w:ascii="Tahoma" w:eastAsia="Times New Roman" w:hAnsi="Tahoma" w:cs="Times New Roman"/>
          <w:sz w:val="20"/>
          <w:szCs w:val="20"/>
        </w:rPr>
        <w:t>Nominal dimensions shall fall within the following parameters: 4.5” by 2.75” by 1.</w:t>
      </w:r>
      <w:r w:rsidR="000116AD">
        <w:rPr>
          <w:rFonts w:ascii="Tahoma" w:eastAsia="Times New Roman" w:hAnsi="Tahoma" w:cs="Times New Roman"/>
          <w:sz w:val="20"/>
          <w:szCs w:val="20"/>
        </w:rPr>
        <w:t>0</w:t>
      </w:r>
      <w:r w:rsidRPr="00E535E2">
        <w:rPr>
          <w:rFonts w:ascii="Tahoma" w:eastAsia="Times New Roman" w:hAnsi="Tahoma" w:cs="Times New Roman"/>
          <w:sz w:val="20"/>
          <w:szCs w:val="20"/>
        </w:rPr>
        <w:t>” (114 mm x 69 mm x 2</w:t>
      </w:r>
      <w:r w:rsidR="000116AD">
        <w:rPr>
          <w:rFonts w:ascii="Tahoma" w:eastAsia="Times New Roman" w:hAnsi="Tahoma" w:cs="Times New Roman"/>
          <w:sz w:val="20"/>
          <w:szCs w:val="20"/>
        </w:rPr>
        <w:t>5</w:t>
      </w:r>
      <w:r w:rsidRPr="00E535E2">
        <w:rPr>
          <w:rFonts w:ascii="Tahoma" w:eastAsia="Times New Roman" w:hAnsi="Tahoma" w:cs="Times New Roman"/>
          <w:sz w:val="20"/>
          <w:szCs w:val="20"/>
        </w:rPr>
        <w:t xml:space="preserve"> mm)</w:t>
      </w:r>
    </w:p>
    <w:p w:rsidR="00F3369A" w:rsidRDefault="00F3369A" w:rsidP="00342542">
      <w:pPr>
        <w:pStyle w:val="BodyTextIndent3"/>
        <w:numPr>
          <w:ilvl w:val="0"/>
          <w:numId w:val="3"/>
        </w:numPr>
        <w:spacing w:after="0" w:line="240" w:lineRule="auto"/>
        <w:jc w:val="both"/>
        <w:rPr>
          <w:rFonts w:ascii="Tahoma" w:eastAsia="Times New Roman" w:hAnsi="Tahoma" w:cs="Times New Roman"/>
          <w:sz w:val="20"/>
          <w:szCs w:val="20"/>
        </w:rPr>
      </w:pPr>
      <w:r>
        <w:rPr>
          <w:rFonts w:ascii="Tahoma" w:eastAsia="Times New Roman" w:hAnsi="Tahoma" w:cs="Times New Roman"/>
          <w:sz w:val="20"/>
          <w:szCs w:val="20"/>
        </w:rPr>
        <w:t>M</w:t>
      </w:r>
      <w:r w:rsidRPr="005D3040">
        <w:rPr>
          <w:rFonts w:ascii="Tahoma" w:eastAsia="Times New Roman" w:hAnsi="Tahoma" w:cs="Times New Roman"/>
          <w:sz w:val="20"/>
          <w:szCs w:val="20"/>
        </w:rPr>
        <w:t xml:space="preserve">anufactured </w:t>
      </w:r>
      <w:r>
        <w:rPr>
          <w:rFonts w:ascii="Tahoma" w:eastAsia="Times New Roman" w:hAnsi="Tahoma" w:cs="Times New Roman"/>
          <w:sz w:val="20"/>
          <w:szCs w:val="20"/>
        </w:rPr>
        <w:t>with 10</w:t>
      </w:r>
      <w:r w:rsidRPr="005D3040">
        <w:rPr>
          <w:rFonts w:ascii="Tahoma" w:eastAsia="Times New Roman" w:hAnsi="Tahoma" w:cs="Times New Roman"/>
          <w:sz w:val="20"/>
          <w:szCs w:val="20"/>
        </w:rPr>
        <w:t>5g</w:t>
      </w:r>
      <w:r>
        <w:rPr>
          <w:rFonts w:ascii="Tahoma" w:eastAsia="Times New Roman" w:hAnsi="Tahoma" w:cs="Times New Roman"/>
          <w:sz w:val="20"/>
          <w:szCs w:val="20"/>
        </w:rPr>
        <w:t xml:space="preserve"> of zinc.</w:t>
      </w:r>
      <w:r w:rsidRPr="005D3040">
        <w:rPr>
          <w:rFonts w:ascii="Tahoma" w:eastAsia="Times New Roman" w:hAnsi="Tahoma" w:cs="Times New Roman"/>
          <w:sz w:val="20"/>
          <w:szCs w:val="20"/>
        </w:rPr>
        <w:t xml:space="preserve"> </w:t>
      </w:r>
    </w:p>
    <w:p w:rsidR="00F3369A" w:rsidRDefault="00F3369A" w:rsidP="00342542">
      <w:pPr>
        <w:pStyle w:val="ListParagraph"/>
        <w:numPr>
          <w:ilvl w:val="0"/>
          <w:numId w:val="3"/>
        </w:numPr>
        <w:spacing w:after="0" w:line="240" w:lineRule="auto"/>
        <w:rPr>
          <w:rFonts w:ascii="Tahoma" w:eastAsia="Times New Roman" w:hAnsi="Tahoma" w:cs="Times New Roman"/>
          <w:sz w:val="20"/>
          <w:szCs w:val="20"/>
        </w:rPr>
      </w:pPr>
      <w:r w:rsidRPr="0024397F">
        <w:rPr>
          <w:rFonts w:ascii="Tahoma" w:eastAsia="Times New Roman" w:hAnsi="Tahoma" w:cs="Times New Roman"/>
          <w:sz w:val="20"/>
          <w:szCs w:val="20"/>
        </w:rPr>
        <w:t>The zinc anode surface area shall be min of 41</w:t>
      </w:r>
      <w:r>
        <w:rPr>
          <w:rFonts w:ascii="Tahoma" w:eastAsia="Times New Roman" w:hAnsi="Tahoma" w:cs="Times New Roman"/>
          <w:sz w:val="20"/>
          <w:szCs w:val="20"/>
        </w:rPr>
        <w:t xml:space="preserve"> </w:t>
      </w:r>
      <w:r w:rsidRPr="0024397F">
        <w:rPr>
          <w:rFonts w:ascii="Tahoma" w:eastAsia="Times New Roman" w:hAnsi="Tahoma" w:cs="Times New Roman"/>
          <w:sz w:val="20"/>
          <w:szCs w:val="20"/>
        </w:rPr>
        <w:t xml:space="preserve">in². </w:t>
      </w:r>
    </w:p>
    <w:p w:rsidR="00F3369A" w:rsidRDefault="00F3369A" w:rsidP="00F3369A">
      <w:pPr>
        <w:pStyle w:val="PR1"/>
        <w:rPr>
          <w:rFonts w:ascii="Arial" w:hAnsi="Arial"/>
          <w:sz w:val="20"/>
        </w:rPr>
      </w:pPr>
      <w:r>
        <w:rPr>
          <w:rFonts w:ascii="Arial" w:hAnsi="Arial"/>
          <w:sz w:val="20"/>
        </w:rPr>
        <w:t>Embedded galvanic anode:</w:t>
      </w:r>
      <w:r w:rsidRPr="00743BCF">
        <w:rPr>
          <w:rFonts w:ascii="Arial" w:hAnsi="Arial"/>
          <w:sz w:val="20"/>
        </w:rPr>
        <w:t xml:space="preserve">  Sika</w:t>
      </w:r>
      <w:r>
        <w:rPr>
          <w:rFonts w:ascii="Arial" w:hAnsi="Arial"/>
          <w:sz w:val="20"/>
        </w:rPr>
        <w:t xml:space="preserve"> FerroG</w:t>
      </w:r>
      <w:r w:rsidRPr="00743BCF">
        <w:rPr>
          <w:rFonts w:ascii="Arial" w:hAnsi="Arial"/>
          <w:sz w:val="20"/>
        </w:rPr>
        <w:t>ard</w:t>
      </w:r>
      <w:r>
        <w:rPr>
          <w:rFonts w:ascii="Arial" w:hAnsi="Arial"/>
          <w:sz w:val="20"/>
        </w:rPr>
        <w:t xml:space="preserve"> 675 with </w:t>
      </w:r>
      <w:r w:rsidRPr="00743BCF">
        <w:rPr>
          <w:rFonts w:ascii="Arial" w:hAnsi="Arial"/>
          <w:sz w:val="20"/>
        </w:rPr>
        <w:t>the following</w:t>
      </w:r>
      <w:r>
        <w:rPr>
          <w:rFonts w:ascii="Arial" w:hAnsi="Arial"/>
          <w:sz w:val="20"/>
        </w:rPr>
        <w:t xml:space="preserve"> additional</w:t>
      </w:r>
      <w:r w:rsidRPr="00743BCF">
        <w:rPr>
          <w:rFonts w:ascii="Arial" w:hAnsi="Arial"/>
          <w:sz w:val="20"/>
        </w:rPr>
        <w:t xml:space="preserve"> properties:</w:t>
      </w:r>
    </w:p>
    <w:p w:rsidR="00F3369A" w:rsidRPr="00923F62" w:rsidRDefault="00F3369A" w:rsidP="00F3369A">
      <w:pPr>
        <w:pStyle w:val="ART"/>
        <w:numPr>
          <w:ilvl w:val="0"/>
          <w:numId w:val="0"/>
        </w:numPr>
        <w:spacing w:before="0"/>
        <w:ind w:left="864" w:hanging="864"/>
      </w:pPr>
    </w:p>
    <w:p w:rsidR="00F3369A" w:rsidRDefault="000648FA" w:rsidP="000648FA">
      <w:pPr>
        <w:pStyle w:val="BodyTextIndent3"/>
        <w:spacing w:after="0" w:line="240" w:lineRule="auto"/>
        <w:ind w:left="864"/>
        <w:jc w:val="both"/>
        <w:rPr>
          <w:rFonts w:ascii="Tahoma" w:eastAsia="Times New Roman" w:hAnsi="Tahoma" w:cs="Times New Roman"/>
          <w:sz w:val="20"/>
          <w:szCs w:val="20"/>
        </w:rPr>
      </w:pPr>
      <w:r>
        <w:rPr>
          <w:rFonts w:ascii="Tahoma" w:eastAsia="Times New Roman" w:hAnsi="Tahoma" w:cs="Times New Roman"/>
          <w:sz w:val="20"/>
          <w:szCs w:val="20"/>
        </w:rPr>
        <w:t xml:space="preserve">1. </w:t>
      </w:r>
      <w:r w:rsidR="00F3369A">
        <w:rPr>
          <w:rFonts w:ascii="Tahoma" w:eastAsia="Times New Roman" w:hAnsi="Tahoma" w:cs="Times New Roman"/>
          <w:sz w:val="20"/>
          <w:szCs w:val="20"/>
        </w:rPr>
        <w:t>Same as section 2.1 B and</w:t>
      </w:r>
    </w:p>
    <w:p w:rsidR="00F3369A" w:rsidRPr="00371E5B" w:rsidRDefault="000648FA" w:rsidP="000648FA">
      <w:pPr>
        <w:pStyle w:val="BodyTextIndent3"/>
        <w:spacing w:after="0" w:line="240" w:lineRule="auto"/>
        <w:ind w:left="1080" w:hanging="216"/>
        <w:jc w:val="both"/>
        <w:rPr>
          <w:rFonts w:ascii="Tahoma" w:eastAsia="Times New Roman" w:hAnsi="Tahoma" w:cs="Times New Roman"/>
          <w:sz w:val="20"/>
          <w:szCs w:val="20"/>
        </w:rPr>
      </w:pPr>
      <w:r>
        <w:rPr>
          <w:rFonts w:ascii="Tahoma" w:eastAsia="Times New Roman" w:hAnsi="Tahoma" w:cs="Times New Roman"/>
          <w:sz w:val="20"/>
          <w:szCs w:val="20"/>
        </w:rPr>
        <w:t xml:space="preserve">2. </w:t>
      </w:r>
      <w:r w:rsidR="00F3369A">
        <w:rPr>
          <w:rFonts w:ascii="Tahoma" w:eastAsia="Times New Roman" w:hAnsi="Tahoma" w:cs="Times New Roman"/>
          <w:sz w:val="20"/>
          <w:szCs w:val="20"/>
        </w:rPr>
        <w:t>N</w:t>
      </w:r>
      <w:r w:rsidR="00F3369A" w:rsidRPr="00371E5B">
        <w:rPr>
          <w:rFonts w:ascii="Tahoma" w:eastAsia="Times New Roman" w:hAnsi="Tahoma" w:cs="Times New Roman"/>
          <w:sz w:val="20"/>
          <w:szCs w:val="20"/>
        </w:rPr>
        <w:t>ominal dimensions shall fall within the following parameters: 4.5” by 2.75” by 1.</w:t>
      </w:r>
      <w:r w:rsidR="00222002" w:rsidRPr="00371E5B">
        <w:rPr>
          <w:rFonts w:ascii="Tahoma" w:eastAsia="Times New Roman" w:hAnsi="Tahoma" w:cs="Times New Roman"/>
          <w:sz w:val="20"/>
          <w:szCs w:val="20"/>
        </w:rPr>
        <w:t>1</w:t>
      </w:r>
      <w:r w:rsidR="00C42BAA">
        <w:rPr>
          <w:rFonts w:ascii="Tahoma" w:eastAsia="Times New Roman" w:hAnsi="Tahoma" w:cs="Times New Roman"/>
          <w:sz w:val="20"/>
          <w:szCs w:val="20"/>
        </w:rPr>
        <w:t>0</w:t>
      </w:r>
      <w:r w:rsidR="00F3369A" w:rsidRPr="00371E5B">
        <w:rPr>
          <w:rFonts w:ascii="Tahoma" w:eastAsia="Times New Roman" w:hAnsi="Tahoma" w:cs="Times New Roman"/>
          <w:sz w:val="20"/>
          <w:szCs w:val="20"/>
        </w:rPr>
        <w:t>” (114 mm x 69 mm x 28 mm)</w:t>
      </w:r>
    </w:p>
    <w:p w:rsidR="00F3369A" w:rsidRDefault="000648FA" w:rsidP="00D8644C">
      <w:pPr>
        <w:pStyle w:val="BodyTextIndent3"/>
        <w:tabs>
          <w:tab w:val="left" w:pos="270"/>
        </w:tabs>
        <w:spacing w:after="0" w:line="240" w:lineRule="auto"/>
        <w:ind w:left="864"/>
        <w:jc w:val="both"/>
        <w:rPr>
          <w:rFonts w:ascii="Tahoma" w:eastAsia="Times New Roman" w:hAnsi="Tahoma" w:cs="Times New Roman"/>
          <w:sz w:val="20"/>
          <w:szCs w:val="20"/>
        </w:rPr>
      </w:pPr>
      <w:r>
        <w:rPr>
          <w:rFonts w:ascii="Tahoma" w:eastAsia="Times New Roman" w:hAnsi="Tahoma" w:cs="Times New Roman"/>
          <w:sz w:val="20"/>
          <w:szCs w:val="20"/>
        </w:rPr>
        <w:t xml:space="preserve">3. </w:t>
      </w:r>
      <w:r w:rsidR="00F3369A">
        <w:rPr>
          <w:rFonts w:ascii="Tahoma" w:eastAsia="Times New Roman" w:hAnsi="Tahoma" w:cs="Times New Roman"/>
          <w:sz w:val="20"/>
          <w:szCs w:val="20"/>
        </w:rPr>
        <w:t>M</w:t>
      </w:r>
      <w:r w:rsidR="00F3369A" w:rsidRPr="005D3040">
        <w:rPr>
          <w:rFonts w:ascii="Tahoma" w:eastAsia="Times New Roman" w:hAnsi="Tahoma" w:cs="Times New Roman"/>
          <w:sz w:val="20"/>
          <w:szCs w:val="20"/>
        </w:rPr>
        <w:t>anufactured</w:t>
      </w:r>
      <w:r w:rsidR="00F3369A">
        <w:rPr>
          <w:rFonts w:ascii="Tahoma" w:eastAsia="Times New Roman" w:hAnsi="Tahoma" w:cs="Times New Roman"/>
          <w:sz w:val="20"/>
          <w:szCs w:val="20"/>
        </w:rPr>
        <w:t xml:space="preserve"> with 1</w:t>
      </w:r>
      <w:r w:rsidR="0029236F">
        <w:rPr>
          <w:rFonts w:ascii="Tahoma" w:eastAsia="Times New Roman" w:hAnsi="Tahoma" w:cs="Times New Roman"/>
          <w:sz w:val="20"/>
          <w:szCs w:val="20"/>
        </w:rPr>
        <w:t>6</w:t>
      </w:r>
      <w:r w:rsidR="00F3369A">
        <w:rPr>
          <w:rFonts w:ascii="Tahoma" w:eastAsia="Times New Roman" w:hAnsi="Tahoma" w:cs="Times New Roman"/>
          <w:sz w:val="20"/>
          <w:szCs w:val="20"/>
        </w:rPr>
        <w:t>0</w:t>
      </w:r>
      <w:r w:rsidR="00F3369A" w:rsidRPr="005D3040">
        <w:rPr>
          <w:rFonts w:ascii="Tahoma" w:eastAsia="Times New Roman" w:hAnsi="Tahoma" w:cs="Times New Roman"/>
          <w:sz w:val="20"/>
          <w:szCs w:val="20"/>
        </w:rPr>
        <w:t>g</w:t>
      </w:r>
      <w:r w:rsidR="00F3369A">
        <w:rPr>
          <w:rFonts w:ascii="Tahoma" w:eastAsia="Times New Roman" w:hAnsi="Tahoma" w:cs="Times New Roman"/>
          <w:sz w:val="20"/>
          <w:szCs w:val="20"/>
        </w:rPr>
        <w:t xml:space="preserve"> of zinc.</w:t>
      </w:r>
      <w:r w:rsidR="00F3369A" w:rsidRPr="005D3040">
        <w:rPr>
          <w:rFonts w:ascii="Tahoma" w:eastAsia="Times New Roman" w:hAnsi="Tahoma" w:cs="Times New Roman"/>
          <w:sz w:val="20"/>
          <w:szCs w:val="20"/>
        </w:rPr>
        <w:t xml:space="preserve"> </w:t>
      </w:r>
    </w:p>
    <w:p w:rsidR="00F3369A" w:rsidRPr="000648FA" w:rsidRDefault="000648FA" w:rsidP="000648FA">
      <w:pPr>
        <w:ind w:left="864"/>
        <w:rPr>
          <w:rFonts w:ascii="Tahoma" w:hAnsi="Tahoma"/>
          <w:sz w:val="20"/>
          <w:szCs w:val="20"/>
        </w:rPr>
      </w:pPr>
      <w:r>
        <w:rPr>
          <w:rFonts w:ascii="Tahoma" w:hAnsi="Tahoma"/>
          <w:sz w:val="20"/>
          <w:szCs w:val="20"/>
        </w:rPr>
        <w:t xml:space="preserve">4. </w:t>
      </w:r>
      <w:r w:rsidR="00F3369A" w:rsidRPr="000648FA">
        <w:rPr>
          <w:rFonts w:ascii="Tahoma" w:hAnsi="Tahoma"/>
          <w:sz w:val="20"/>
          <w:szCs w:val="20"/>
        </w:rPr>
        <w:t xml:space="preserve">The zinc anode surface area shall be min of 42 in². </w:t>
      </w:r>
    </w:p>
    <w:p w:rsidR="00346695" w:rsidRPr="00743BCF" w:rsidRDefault="0053061D" w:rsidP="0053061D">
      <w:pPr>
        <w:pStyle w:val="PR1"/>
        <w:rPr>
          <w:rFonts w:ascii="Arial" w:hAnsi="Arial"/>
          <w:sz w:val="20"/>
        </w:rPr>
      </w:pPr>
      <w:r w:rsidRPr="00743BCF">
        <w:rPr>
          <w:rFonts w:ascii="Arial" w:hAnsi="Arial"/>
          <w:sz w:val="20"/>
        </w:rPr>
        <w:t>Testing:  Unless indicated otherwise, performance testing in this Section was performed at ambient temperature, with curing conditions of 73 degrees F and 50 percent relative humidity</w:t>
      </w:r>
      <w:r w:rsidR="00346695" w:rsidRPr="00743BCF">
        <w:rPr>
          <w:rFonts w:ascii="Arial" w:hAnsi="Arial"/>
          <w:sz w:val="20"/>
        </w:rPr>
        <w:t>.</w:t>
      </w:r>
    </w:p>
    <w:p w:rsidR="00346695" w:rsidRPr="00743BCF" w:rsidRDefault="00346695" w:rsidP="0053061D">
      <w:pPr>
        <w:pStyle w:val="PR1"/>
        <w:rPr>
          <w:rFonts w:ascii="Arial" w:hAnsi="Arial"/>
          <w:sz w:val="20"/>
        </w:rPr>
      </w:pPr>
      <w:r w:rsidRPr="00743BCF">
        <w:rPr>
          <w:rFonts w:ascii="Arial" w:hAnsi="Arial"/>
          <w:sz w:val="20"/>
        </w:rPr>
        <w:t xml:space="preserve">Concrete Repair and Patching Materials:  As recommended by manufacturer of </w:t>
      </w:r>
      <w:r w:rsidR="00F3369A">
        <w:rPr>
          <w:rFonts w:ascii="Arial" w:hAnsi="Arial"/>
          <w:sz w:val="20"/>
        </w:rPr>
        <w:t>embedded galvanic anodes</w:t>
      </w:r>
      <w:r w:rsidRPr="00743BCF">
        <w:rPr>
          <w:rFonts w:ascii="Arial" w:hAnsi="Arial"/>
          <w:sz w:val="20"/>
        </w:rPr>
        <w:t>.</w:t>
      </w:r>
    </w:p>
    <w:p w:rsidR="00346695" w:rsidRPr="00743BCF" w:rsidRDefault="00346695" w:rsidP="0053061D">
      <w:pPr>
        <w:pStyle w:val="PR1"/>
        <w:rPr>
          <w:rFonts w:ascii="Arial" w:hAnsi="Arial"/>
          <w:sz w:val="20"/>
        </w:rPr>
      </w:pPr>
      <w:r w:rsidRPr="00743BCF">
        <w:rPr>
          <w:rFonts w:ascii="Arial" w:hAnsi="Arial"/>
          <w:sz w:val="20"/>
        </w:rPr>
        <w:t xml:space="preserve">Elastomeric Sealants:  As recommended by manufacturer of </w:t>
      </w:r>
      <w:r w:rsidR="00F3369A">
        <w:rPr>
          <w:rFonts w:ascii="Arial" w:hAnsi="Arial"/>
          <w:sz w:val="20"/>
        </w:rPr>
        <w:t>embedded galvanic anodes</w:t>
      </w:r>
      <w:r w:rsidRPr="00743BCF">
        <w:rPr>
          <w:rFonts w:ascii="Arial" w:hAnsi="Arial"/>
          <w:sz w:val="20"/>
        </w:rPr>
        <w:t>. For exterior joints in vertical surfaces such as, but not limited to control and/or expansion joints in cast-in-place concrete or unit masonry, joints between architectural pre-cast concrete units, joints between dissimilar materials or perimeter joints at frames of doors, windows, storefronts, louvers and similar openings apply a low-modulus, single-component or multi-component non-sag sealant in</w:t>
      </w:r>
      <w:r w:rsidR="005E0E99">
        <w:rPr>
          <w:rFonts w:ascii="Arial" w:hAnsi="Arial"/>
          <w:sz w:val="20"/>
        </w:rPr>
        <w:t xml:space="preserve"> </w:t>
      </w:r>
      <w:r w:rsidRPr="00743BCF">
        <w:rPr>
          <w:rFonts w:ascii="Arial" w:hAnsi="Arial"/>
          <w:sz w:val="20"/>
        </w:rPr>
        <w:t>compliance with ASTM C920, Type S or M, Grade NS, Class 25, Class 35, Class +50/-50, Class +100/-50.  Acceptable products:</w:t>
      </w:r>
    </w:p>
    <w:p w:rsidR="00346695" w:rsidRPr="00743BCF" w:rsidRDefault="00346695" w:rsidP="00346695">
      <w:pPr>
        <w:pStyle w:val="PR2"/>
        <w:rPr>
          <w:rFonts w:ascii="Arial" w:hAnsi="Arial"/>
          <w:sz w:val="20"/>
        </w:rPr>
      </w:pPr>
      <w:r w:rsidRPr="00743BCF">
        <w:rPr>
          <w:rFonts w:ascii="Arial" w:hAnsi="Arial"/>
          <w:sz w:val="20"/>
        </w:rPr>
        <w:t xml:space="preserve">Sikaflex 1a, </w:t>
      </w:r>
      <w:r w:rsidRPr="00743BCF">
        <w:rPr>
          <w:rFonts w:ascii="Arial" w:eastAsia="ArialMT" w:hAnsi="Arial"/>
          <w:sz w:val="20"/>
        </w:rPr>
        <w:t>a premium-grade, high-performance, moisture-cured, 1-component, polyurethane-based, non-sag elastomeric sealant</w:t>
      </w:r>
      <w:r w:rsidRPr="00743BCF">
        <w:rPr>
          <w:rFonts w:ascii="Arial" w:hAnsi="Arial"/>
          <w:sz w:val="20"/>
        </w:rPr>
        <w:t>.</w:t>
      </w:r>
    </w:p>
    <w:p w:rsidR="00346695" w:rsidRPr="00743BCF" w:rsidRDefault="00346695" w:rsidP="00346695">
      <w:pPr>
        <w:pStyle w:val="PR2"/>
        <w:rPr>
          <w:rFonts w:ascii="Arial" w:eastAsia="ArialMT" w:hAnsi="Arial" w:cs="ArialMT"/>
          <w:sz w:val="20"/>
        </w:rPr>
      </w:pPr>
      <w:r w:rsidRPr="00743BCF">
        <w:rPr>
          <w:rFonts w:ascii="Arial" w:eastAsia="ArialMT" w:hAnsi="Arial" w:cs="ArialMT"/>
          <w:sz w:val="20"/>
        </w:rPr>
        <w:t xml:space="preserve">Sikaflex 2c, a 2-component, premium-grade, polyurethane-based chemical cure, elastomeric sealant. </w:t>
      </w:r>
    </w:p>
    <w:p w:rsidR="00346695" w:rsidRPr="00743BCF" w:rsidRDefault="00346695" w:rsidP="00346695">
      <w:pPr>
        <w:pStyle w:val="PR2"/>
        <w:rPr>
          <w:rFonts w:ascii="Arial" w:eastAsia="ArialMT" w:hAnsi="Arial" w:cs="ArialMT"/>
          <w:sz w:val="20"/>
        </w:rPr>
      </w:pPr>
      <w:r w:rsidRPr="00743BCF">
        <w:rPr>
          <w:rFonts w:ascii="Arial" w:eastAsia="ArialMT" w:hAnsi="Arial" w:cs="ArialMT"/>
          <w:sz w:val="20"/>
        </w:rPr>
        <w:t>Sikaflex 15 lm a low-modulus, high-performance, 1-component, polyurethane-based, non-sag elastomeric sealant.</w:t>
      </w:r>
    </w:p>
    <w:p w:rsidR="009B58BA" w:rsidRPr="00743BCF" w:rsidRDefault="009B58BA" w:rsidP="00C77FE5">
      <w:pPr>
        <w:pStyle w:val="PRT"/>
        <w:rPr>
          <w:rFonts w:ascii="Arial" w:hAnsi="Arial"/>
          <w:sz w:val="20"/>
          <w:szCs w:val="20"/>
        </w:rPr>
      </w:pPr>
      <w:r w:rsidRPr="00743BCF">
        <w:rPr>
          <w:rFonts w:ascii="Arial" w:hAnsi="Arial"/>
          <w:sz w:val="20"/>
          <w:szCs w:val="20"/>
        </w:rPr>
        <w:lastRenderedPageBreak/>
        <w:t>EXECUTION</w:t>
      </w:r>
    </w:p>
    <w:p w:rsidR="009B58BA" w:rsidRPr="00743BCF" w:rsidRDefault="009B58BA" w:rsidP="00C77FE5">
      <w:pPr>
        <w:pStyle w:val="ART"/>
        <w:rPr>
          <w:rFonts w:ascii="Arial" w:hAnsi="Arial"/>
          <w:sz w:val="20"/>
          <w:szCs w:val="20"/>
        </w:rPr>
      </w:pPr>
      <w:r w:rsidRPr="00743BCF">
        <w:rPr>
          <w:rFonts w:ascii="Arial" w:hAnsi="Arial"/>
          <w:sz w:val="20"/>
          <w:szCs w:val="20"/>
        </w:rPr>
        <w:t>EXAMINATION</w:t>
      </w:r>
    </w:p>
    <w:p w:rsidR="00631A73" w:rsidRPr="00743BCF" w:rsidRDefault="00631A73" w:rsidP="00631A73">
      <w:pPr>
        <w:pStyle w:val="PR1"/>
        <w:rPr>
          <w:rFonts w:ascii="Arial" w:hAnsi="Arial"/>
          <w:sz w:val="20"/>
          <w:szCs w:val="20"/>
        </w:rPr>
      </w:pPr>
      <w:r w:rsidRPr="00743BCF">
        <w:rPr>
          <w:rFonts w:ascii="Arial" w:hAnsi="Arial"/>
          <w:sz w:val="20"/>
          <w:szCs w:val="20"/>
        </w:rPr>
        <w:t xml:space="preserve">Verify that surfaces and conditions are ready to accept the Work of this section. Verify surfaces are clean, dry, sound and free of voids, deformations, protrusions and contaminants that may inhibit application or performance of </w:t>
      </w:r>
      <w:r w:rsidR="00B60816" w:rsidRPr="00743BCF">
        <w:rPr>
          <w:rFonts w:ascii="Arial" w:hAnsi="Arial"/>
          <w:sz w:val="20"/>
          <w:szCs w:val="20"/>
        </w:rPr>
        <w:t>the elastomeric coatings</w:t>
      </w:r>
      <w:r w:rsidRPr="00743BCF">
        <w:rPr>
          <w:rFonts w:ascii="Arial" w:hAnsi="Arial"/>
          <w:sz w:val="20"/>
          <w:szCs w:val="20"/>
        </w:rPr>
        <w:t xml:space="preserve">   Notify Architect in writing of any discrepancies.  Commencement of the Work in an area shall mean Installer’s acceptance of the substrate.</w:t>
      </w:r>
    </w:p>
    <w:p w:rsidR="00631A73" w:rsidRPr="00743BCF" w:rsidRDefault="00631A73" w:rsidP="00631A73">
      <w:pPr>
        <w:pStyle w:val="ART"/>
        <w:rPr>
          <w:rFonts w:ascii="Arial" w:hAnsi="Arial"/>
          <w:sz w:val="20"/>
          <w:szCs w:val="20"/>
        </w:rPr>
      </w:pPr>
      <w:r w:rsidRPr="00743BCF">
        <w:rPr>
          <w:rFonts w:ascii="Arial" w:hAnsi="Arial"/>
          <w:sz w:val="20"/>
          <w:szCs w:val="20"/>
        </w:rPr>
        <w:t>PREPARATION</w:t>
      </w:r>
    </w:p>
    <w:p w:rsidR="00B60816" w:rsidRDefault="00B60816" w:rsidP="00B60816">
      <w:pPr>
        <w:pStyle w:val="PR1"/>
        <w:rPr>
          <w:rFonts w:ascii="Arial" w:hAnsi="Arial"/>
          <w:sz w:val="20"/>
          <w:szCs w:val="20"/>
        </w:rPr>
      </w:pPr>
      <w:r w:rsidRPr="00743BCF">
        <w:rPr>
          <w:rFonts w:ascii="Arial" w:hAnsi="Arial"/>
          <w:sz w:val="20"/>
          <w:szCs w:val="20"/>
        </w:rPr>
        <w:t xml:space="preserve">Verify that the surfaces are clean and </w:t>
      </w:r>
      <w:r w:rsidR="000026B6">
        <w:rPr>
          <w:rFonts w:ascii="Arial" w:hAnsi="Arial"/>
          <w:sz w:val="20"/>
          <w:szCs w:val="20"/>
        </w:rPr>
        <w:t>open texture</w:t>
      </w:r>
      <w:r w:rsidRPr="00743BCF">
        <w:rPr>
          <w:rFonts w:ascii="Arial" w:hAnsi="Arial"/>
          <w:sz w:val="20"/>
          <w:szCs w:val="20"/>
        </w:rPr>
        <w:t xml:space="preserve">.  </w:t>
      </w:r>
    </w:p>
    <w:p w:rsidR="009B4CFF" w:rsidRPr="009B4CFF" w:rsidRDefault="005726E8" w:rsidP="009B4CFF">
      <w:pPr>
        <w:pStyle w:val="PR1"/>
        <w:rPr>
          <w:rFonts w:ascii="Arial" w:hAnsi="Arial" w:cs="Arial"/>
          <w:sz w:val="20"/>
          <w:szCs w:val="20"/>
        </w:rPr>
      </w:pPr>
      <w:r>
        <w:rPr>
          <w:rFonts w:ascii="Arial" w:hAnsi="Arial" w:cs="Arial"/>
          <w:sz w:val="20"/>
          <w:szCs w:val="20"/>
        </w:rPr>
        <w:t xml:space="preserve">Reinforcing steel </w:t>
      </w:r>
      <w:r w:rsidR="00B60816" w:rsidRPr="009B4CFF">
        <w:rPr>
          <w:rFonts w:ascii="Arial" w:hAnsi="Arial" w:cs="Arial"/>
          <w:sz w:val="20"/>
          <w:szCs w:val="20"/>
        </w:rPr>
        <w:t xml:space="preserve">must be clean </w:t>
      </w:r>
      <w:r w:rsidR="00D26C71">
        <w:rPr>
          <w:rFonts w:ascii="Arial" w:hAnsi="Arial" w:cs="Arial"/>
          <w:sz w:val="20"/>
          <w:szCs w:val="20"/>
        </w:rPr>
        <w:t xml:space="preserve">and prepared </w:t>
      </w:r>
      <w:r w:rsidR="00B60816" w:rsidRPr="009B4CFF">
        <w:rPr>
          <w:rFonts w:ascii="Arial" w:hAnsi="Arial" w:cs="Arial"/>
          <w:sz w:val="20"/>
          <w:szCs w:val="20"/>
        </w:rPr>
        <w:t xml:space="preserve">in accordance with ICRI Guideline No. </w:t>
      </w:r>
      <w:r>
        <w:rPr>
          <w:rFonts w:ascii="Arial" w:hAnsi="Arial" w:cs="Arial"/>
          <w:sz w:val="20"/>
          <w:szCs w:val="20"/>
        </w:rPr>
        <w:t xml:space="preserve">310.1R-2008 </w:t>
      </w:r>
      <w:r w:rsidRPr="005726E8">
        <w:rPr>
          <w:rFonts w:ascii="Arial" w:hAnsi="Arial" w:cs="Arial"/>
          <w:sz w:val="20"/>
          <w:szCs w:val="20"/>
        </w:rPr>
        <w:t>Guideline for Surface Preparation for the Repair of Deteriorated Concrete Resulting from Reinforcing Steel Corrosion</w:t>
      </w:r>
      <w:r>
        <w:rPr>
          <w:rFonts w:ascii="Arial" w:hAnsi="Arial" w:cs="Arial"/>
          <w:sz w:val="20"/>
          <w:szCs w:val="20"/>
        </w:rPr>
        <w:t>.</w:t>
      </w:r>
    </w:p>
    <w:p w:rsidR="00B60816" w:rsidRPr="00743BCF" w:rsidRDefault="00B60816" w:rsidP="00B60816">
      <w:pPr>
        <w:pStyle w:val="ART"/>
        <w:rPr>
          <w:rFonts w:ascii="Arial" w:hAnsi="Arial"/>
          <w:sz w:val="20"/>
          <w:szCs w:val="20"/>
        </w:rPr>
      </w:pPr>
      <w:r w:rsidRPr="00743BCF">
        <w:rPr>
          <w:rFonts w:ascii="Arial" w:hAnsi="Arial"/>
          <w:sz w:val="20"/>
          <w:szCs w:val="20"/>
        </w:rPr>
        <w:t>APPLICATION OF CONCRETE REPAIR AND PATCHING MATERIALS</w:t>
      </w:r>
    </w:p>
    <w:p w:rsidR="00B60816" w:rsidRPr="00743BCF" w:rsidRDefault="00B60816" w:rsidP="00B60816">
      <w:pPr>
        <w:pStyle w:val="PR1"/>
        <w:rPr>
          <w:rFonts w:ascii="Arial" w:hAnsi="Arial"/>
          <w:sz w:val="20"/>
          <w:szCs w:val="20"/>
        </w:rPr>
      </w:pPr>
      <w:r w:rsidRPr="00743BCF">
        <w:rPr>
          <w:rFonts w:ascii="Arial" w:hAnsi="Arial"/>
          <w:sz w:val="20"/>
          <w:szCs w:val="20"/>
        </w:rPr>
        <w:t>Fill all visible hairline cracks and surface defects with appropriate Sika repair mortar, leveling mortar or surface filler prior to applying coating primer.</w:t>
      </w:r>
      <w:r w:rsidR="003B560B" w:rsidRPr="00743BCF">
        <w:rPr>
          <w:rFonts w:ascii="Arial" w:hAnsi="Arial"/>
          <w:sz w:val="20"/>
          <w:szCs w:val="20"/>
        </w:rPr>
        <w:t xml:space="preserve">  </w:t>
      </w:r>
      <w:r w:rsidRPr="00743BCF">
        <w:rPr>
          <w:rFonts w:ascii="Arial" w:hAnsi="Arial"/>
          <w:sz w:val="20"/>
          <w:szCs w:val="20"/>
        </w:rPr>
        <w:t>Bugholes or ir</w:t>
      </w:r>
      <w:r w:rsidR="003B560B" w:rsidRPr="00743BCF">
        <w:rPr>
          <w:rFonts w:ascii="Arial" w:hAnsi="Arial"/>
          <w:sz w:val="20"/>
          <w:szCs w:val="20"/>
        </w:rPr>
        <w:t>regularities of substrate shall</w:t>
      </w:r>
      <w:r w:rsidRPr="00743BCF">
        <w:rPr>
          <w:rFonts w:ascii="Arial" w:hAnsi="Arial"/>
          <w:sz w:val="20"/>
          <w:szCs w:val="20"/>
        </w:rPr>
        <w:t xml:space="preserve"> be leveled with specified leveling mortar or surface fillers as appropriate.</w:t>
      </w:r>
    </w:p>
    <w:p w:rsidR="001B321C" w:rsidRPr="00743BCF" w:rsidRDefault="001B321C" w:rsidP="001B321C">
      <w:pPr>
        <w:pStyle w:val="ART"/>
        <w:rPr>
          <w:rFonts w:ascii="Arial" w:hAnsi="Arial"/>
          <w:sz w:val="20"/>
          <w:szCs w:val="20"/>
        </w:rPr>
      </w:pPr>
      <w:r w:rsidRPr="00743BCF">
        <w:rPr>
          <w:rFonts w:ascii="Arial" w:hAnsi="Arial"/>
          <w:sz w:val="20"/>
          <w:szCs w:val="20"/>
        </w:rPr>
        <w:t>CRACK TREATMENT FOR CONCRETE</w:t>
      </w:r>
    </w:p>
    <w:p w:rsidR="00B60816" w:rsidRPr="00743BCF" w:rsidRDefault="00E85759" w:rsidP="00B60816">
      <w:pPr>
        <w:pStyle w:val="PR1"/>
        <w:rPr>
          <w:rFonts w:ascii="Arial" w:hAnsi="Arial"/>
          <w:sz w:val="20"/>
          <w:szCs w:val="20"/>
        </w:rPr>
      </w:pPr>
      <w:r>
        <w:rPr>
          <w:rFonts w:ascii="Arial" w:hAnsi="Arial"/>
          <w:sz w:val="20"/>
          <w:szCs w:val="20"/>
        </w:rPr>
        <w:t xml:space="preserve">For non-structural </w:t>
      </w:r>
      <w:r w:rsidR="00B60816" w:rsidRPr="00743BCF">
        <w:rPr>
          <w:rFonts w:ascii="Arial" w:hAnsi="Arial"/>
          <w:sz w:val="20"/>
          <w:szCs w:val="20"/>
        </w:rPr>
        <w:t>cracks</w:t>
      </w:r>
      <w:r>
        <w:rPr>
          <w:rFonts w:ascii="Arial" w:hAnsi="Arial"/>
          <w:sz w:val="20"/>
          <w:szCs w:val="20"/>
        </w:rPr>
        <w:t xml:space="preserve"> </w:t>
      </w:r>
      <w:r w:rsidR="00B60816" w:rsidRPr="00743BCF">
        <w:rPr>
          <w:rFonts w:ascii="Arial" w:hAnsi="Arial"/>
          <w:sz w:val="20"/>
          <w:szCs w:val="20"/>
        </w:rPr>
        <w:t>greater than 12 mils rout and seal the crack to a 1/4 inch by 1/4 inch profile and properly seal with a flexible, specified elastomeric joint sealant.</w:t>
      </w:r>
    </w:p>
    <w:p w:rsidR="00B60816" w:rsidRPr="00743BCF" w:rsidRDefault="00B60816" w:rsidP="00E85759">
      <w:pPr>
        <w:pStyle w:val="PR1"/>
        <w:rPr>
          <w:rFonts w:ascii="Arial" w:hAnsi="Arial"/>
          <w:sz w:val="20"/>
          <w:szCs w:val="20"/>
        </w:rPr>
      </w:pPr>
      <w:r w:rsidRPr="00743BCF">
        <w:rPr>
          <w:rFonts w:ascii="Arial" w:hAnsi="Arial"/>
          <w:sz w:val="20"/>
          <w:szCs w:val="20"/>
        </w:rPr>
        <w:t>For structural static cracks, inject with a suitable epoxy.</w:t>
      </w:r>
      <w:r w:rsidRPr="00E85759">
        <w:rPr>
          <w:rFonts w:ascii="Arial" w:hAnsi="Arial"/>
          <w:sz w:val="20"/>
          <w:szCs w:val="20"/>
        </w:rPr>
        <w:t xml:space="preserve"> </w:t>
      </w:r>
    </w:p>
    <w:p w:rsidR="00E85759" w:rsidRPr="00E85759" w:rsidRDefault="001B321C" w:rsidP="00E85759">
      <w:pPr>
        <w:pStyle w:val="ART"/>
        <w:autoSpaceDE w:val="0"/>
        <w:autoSpaceDN w:val="0"/>
        <w:adjustRightInd w:val="0"/>
        <w:rPr>
          <w:rFonts w:ascii="Arial" w:hAnsi="Arial" w:cs="Arial"/>
          <w:sz w:val="20"/>
          <w:szCs w:val="20"/>
        </w:rPr>
      </w:pPr>
      <w:r w:rsidRPr="00E85759">
        <w:rPr>
          <w:rFonts w:ascii="Arial" w:hAnsi="Arial"/>
          <w:sz w:val="20"/>
          <w:szCs w:val="20"/>
        </w:rPr>
        <w:t xml:space="preserve">APPLICATION OF </w:t>
      </w:r>
      <w:r w:rsidR="008417CD">
        <w:rPr>
          <w:rFonts w:ascii="Arial" w:hAnsi="Arial"/>
          <w:sz w:val="20"/>
          <w:szCs w:val="20"/>
        </w:rPr>
        <w:t>THE EMBEDDED GALVANIC ANODE</w:t>
      </w:r>
    </w:p>
    <w:p w:rsidR="00E85759" w:rsidRPr="00E85759" w:rsidRDefault="00800D1F" w:rsidP="00E85759">
      <w:pPr>
        <w:pStyle w:val="PR1"/>
        <w:rPr>
          <w:rFonts w:ascii="Arial" w:hAnsi="Arial" w:cs="Arial"/>
          <w:color w:val="000000"/>
          <w:sz w:val="20"/>
          <w:szCs w:val="20"/>
        </w:rPr>
      </w:pPr>
      <w:r>
        <w:rPr>
          <w:rFonts w:ascii="Arial" w:hAnsi="Arial" w:cs="Arial"/>
          <w:sz w:val="20"/>
          <w:szCs w:val="20"/>
        </w:rPr>
        <w:t xml:space="preserve">The </w:t>
      </w:r>
      <w:r w:rsidR="008417CD">
        <w:rPr>
          <w:rFonts w:ascii="Arial" w:hAnsi="Arial" w:cs="Arial"/>
          <w:sz w:val="20"/>
          <w:szCs w:val="20"/>
        </w:rPr>
        <w:t xml:space="preserve">embedded galvanic anode </w:t>
      </w:r>
      <w:r w:rsidR="00E85759" w:rsidRPr="00E85759">
        <w:rPr>
          <w:rFonts w:ascii="Arial" w:hAnsi="Arial" w:cs="Arial"/>
          <w:sz w:val="20"/>
          <w:szCs w:val="20"/>
        </w:rPr>
        <w:t xml:space="preserve">is delivered ready to </w:t>
      </w:r>
      <w:r w:rsidR="008417CD">
        <w:rPr>
          <w:rFonts w:ascii="Arial" w:hAnsi="Arial" w:cs="Arial"/>
          <w:sz w:val="20"/>
          <w:szCs w:val="20"/>
        </w:rPr>
        <w:t>be used.</w:t>
      </w:r>
    </w:p>
    <w:p w:rsidR="00872206" w:rsidRDefault="00E85759" w:rsidP="00872206">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B.</w:t>
      </w:r>
      <w:r w:rsidRPr="00E85759">
        <w:rPr>
          <w:rFonts w:ascii="Arial" w:hAnsi="Arial" w:cs="Arial"/>
          <w:sz w:val="20"/>
          <w:szCs w:val="20"/>
        </w:rPr>
        <w:tab/>
      </w:r>
      <w:r w:rsidR="008417CD">
        <w:rPr>
          <w:rFonts w:ascii="Arial" w:hAnsi="Arial" w:cs="Arial"/>
          <w:sz w:val="20"/>
          <w:szCs w:val="20"/>
        </w:rPr>
        <w:t xml:space="preserve">Surface preparation:  </w:t>
      </w:r>
      <w:r w:rsidR="008417CD" w:rsidRPr="008417CD">
        <w:rPr>
          <w:rFonts w:ascii="Arial" w:hAnsi="Arial" w:cs="Arial"/>
          <w:sz w:val="20"/>
          <w:szCs w:val="20"/>
        </w:rPr>
        <w:t xml:space="preserve">All loose and spalled concrete should be removed in accordance with ICRI Guideline No. 310.1R-2008 Guideline for Surface Preparation for the Repair of Deteriorated Concrete Resulting from Reinforcing Steel Corrosion. The </w:t>
      </w:r>
      <w:r w:rsidR="008417CD">
        <w:rPr>
          <w:rFonts w:ascii="Arial" w:hAnsi="Arial" w:cs="Arial"/>
          <w:sz w:val="20"/>
          <w:szCs w:val="20"/>
        </w:rPr>
        <w:t xml:space="preserve">Sika </w:t>
      </w:r>
      <w:r w:rsidR="008417CD" w:rsidRPr="008417CD">
        <w:rPr>
          <w:rFonts w:ascii="Arial" w:hAnsi="Arial" w:cs="Arial"/>
          <w:sz w:val="20"/>
          <w:szCs w:val="20"/>
        </w:rPr>
        <w:t>FerroGard® anode positioning should be considered when removing the existing concrete</w:t>
      </w:r>
      <w:r w:rsidR="008417CD" w:rsidRPr="00587B01">
        <w:rPr>
          <w:rFonts w:ascii="Tahoma" w:hAnsi="Tahoma"/>
          <w:sz w:val="20"/>
          <w:szCs w:val="20"/>
        </w:rPr>
        <w:t>.</w:t>
      </w:r>
    </w:p>
    <w:p w:rsidR="008417CD" w:rsidRPr="008417CD" w:rsidRDefault="00E85759" w:rsidP="008417CD">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C.</w:t>
      </w:r>
      <w:r w:rsidRPr="00E85759">
        <w:rPr>
          <w:rFonts w:ascii="Arial" w:hAnsi="Arial" w:cs="Arial"/>
          <w:sz w:val="20"/>
          <w:szCs w:val="20"/>
        </w:rPr>
        <w:tab/>
        <w:t>P</w:t>
      </w:r>
      <w:r w:rsidR="00E958C7">
        <w:rPr>
          <w:rFonts w:ascii="Arial" w:hAnsi="Arial" w:cs="Arial"/>
          <w:sz w:val="20"/>
          <w:szCs w:val="20"/>
        </w:rPr>
        <w:t>ositioning</w:t>
      </w:r>
      <w:r w:rsidRPr="00E85759">
        <w:rPr>
          <w:rFonts w:ascii="Arial" w:hAnsi="Arial" w:cs="Arial"/>
          <w:sz w:val="20"/>
          <w:szCs w:val="20"/>
        </w:rPr>
        <w:t xml:space="preserve">: </w:t>
      </w:r>
      <w:r w:rsidR="008417CD" w:rsidRPr="008417CD">
        <w:rPr>
          <w:rFonts w:ascii="Arial" w:hAnsi="Arial" w:cs="Arial"/>
          <w:sz w:val="20"/>
          <w:szCs w:val="20"/>
        </w:rPr>
        <w:t xml:space="preserve">In most applications, the </w:t>
      </w:r>
      <w:r w:rsidR="00E958C7">
        <w:rPr>
          <w:rFonts w:ascii="Arial" w:hAnsi="Arial" w:cs="Arial"/>
          <w:sz w:val="20"/>
          <w:szCs w:val="20"/>
        </w:rPr>
        <w:t xml:space="preserve">Sika </w:t>
      </w:r>
      <w:r w:rsidR="008417CD" w:rsidRPr="008417CD">
        <w:rPr>
          <w:rFonts w:ascii="Arial" w:hAnsi="Arial" w:cs="Arial"/>
          <w:sz w:val="20"/>
          <w:szCs w:val="20"/>
        </w:rPr>
        <w:t xml:space="preserve">FerroGard® anode should be positioned at the perimeter of the repair and on plane with the reinforcing steel to provide a proper level of cover. Anodes must be positioned so that the entire anode and the wire connections to the reinforcing steel are totally covered by the </w:t>
      </w:r>
      <w:r w:rsidR="008417CD">
        <w:rPr>
          <w:rFonts w:ascii="Arial" w:hAnsi="Arial" w:cs="Arial"/>
          <w:sz w:val="20"/>
          <w:szCs w:val="20"/>
        </w:rPr>
        <w:t xml:space="preserve">repair </w:t>
      </w:r>
      <w:r w:rsidR="008417CD" w:rsidRPr="008417CD">
        <w:rPr>
          <w:rFonts w:ascii="Arial" w:hAnsi="Arial" w:cs="Arial"/>
          <w:sz w:val="20"/>
          <w:szCs w:val="20"/>
        </w:rPr>
        <w:t xml:space="preserve">material once the repair is complete. </w:t>
      </w:r>
    </w:p>
    <w:p w:rsidR="008417CD" w:rsidRDefault="008417CD" w:rsidP="008417CD">
      <w:pPr>
        <w:pStyle w:val="ListParagraph"/>
        <w:spacing w:after="0" w:line="240" w:lineRule="auto"/>
        <w:ind w:firstLine="144"/>
        <w:jc w:val="both"/>
        <w:rPr>
          <w:rFonts w:ascii="Arial" w:eastAsia="Times New Roman" w:hAnsi="Arial" w:cs="Arial"/>
          <w:i/>
          <w:sz w:val="20"/>
          <w:szCs w:val="20"/>
        </w:rPr>
      </w:pPr>
    </w:p>
    <w:p w:rsidR="00970E1F" w:rsidRDefault="00970E1F" w:rsidP="00C42BAA">
      <w:pPr>
        <w:ind w:left="864"/>
        <w:jc w:val="both"/>
        <w:rPr>
          <w:rFonts w:ascii="Arial" w:hAnsi="Arial" w:cs="Arial"/>
          <w:i/>
          <w:iCs/>
          <w:sz w:val="20"/>
          <w:szCs w:val="20"/>
        </w:rPr>
      </w:pPr>
      <w:r>
        <w:rPr>
          <w:rFonts w:ascii="Arial" w:hAnsi="Arial" w:cs="Arial"/>
          <w:i/>
          <w:iCs/>
          <w:sz w:val="20"/>
          <w:szCs w:val="20"/>
        </w:rPr>
        <w:t xml:space="preserve">Specifer Note:  </w:t>
      </w:r>
      <w:r w:rsidRPr="00E958C7">
        <w:rPr>
          <w:rFonts w:ascii="Arial" w:hAnsi="Arial" w:cs="Arial"/>
          <w:i/>
          <w:iCs/>
          <w:sz w:val="20"/>
          <w:szCs w:val="20"/>
        </w:rPr>
        <w:t xml:space="preserve">Pre-soaking the </w:t>
      </w:r>
      <w:r>
        <w:rPr>
          <w:rFonts w:ascii="Arial" w:hAnsi="Arial" w:cs="Arial"/>
          <w:i/>
          <w:iCs/>
          <w:sz w:val="20"/>
          <w:szCs w:val="20"/>
        </w:rPr>
        <w:t xml:space="preserve">Sika </w:t>
      </w:r>
      <w:r w:rsidRPr="00E958C7">
        <w:rPr>
          <w:rFonts w:ascii="Arial" w:hAnsi="Arial" w:cs="Arial"/>
          <w:i/>
          <w:iCs/>
          <w:sz w:val="20"/>
          <w:szCs w:val="20"/>
        </w:rPr>
        <w:t>FerroGard® anodes in clean water for several minutes pr</w:t>
      </w:r>
      <w:r w:rsidRPr="00E958C7">
        <w:rPr>
          <w:rFonts w:ascii="Arial" w:hAnsi="Arial" w:cs="Arial"/>
          <w:i/>
          <w:iCs/>
          <w:sz w:val="20"/>
          <w:szCs w:val="20"/>
        </w:rPr>
        <w:t>i</w:t>
      </w:r>
      <w:r w:rsidRPr="00E958C7">
        <w:rPr>
          <w:rFonts w:ascii="Arial" w:hAnsi="Arial" w:cs="Arial"/>
          <w:i/>
          <w:iCs/>
          <w:sz w:val="20"/>
          <w:szCs w:val="20"/>
        </w:rPr>
        <w:t>or to installation is recommended to minimize dehydration of the repair mortar.</w:t>
      </w:r>
    </w:p>
    <w:p w:rsidR="00970E1F" w:rsidRDefault="00970E1F" w:rsidP="008417CD">
      <w:pPr>
        <w:pStyle w:val="ListParagraph"/>
        <w:spacing w:after="0" w:line="240" w:lineRule="auto"/>
        <w:ind w:firstLine="144"/>
        <w:jc w:val="both"/>
        <w:rPr>
          <w:rFonts w:ascii="Arial" w:eastAsia="Times New Roman" w:hAnsi="Arial" w:cs="Arial"/>
          <w:i/>
          <w:sz w:val="20"/>
          <w:szCs w:val="20"/>
        </w:rPr>
      </w:pPr>
    </w:p>
    <w:p w:rsidR="008417CD" w:rsidRPr="008417CD" w:rsidRDefault="00E958C7" w:rsidP="008417CD">
      <w:pPr>
        <w:pStyle w:val="ListParagraph"/>
        <w:spacing w:after="0" w:line="240" w:lineRule="auto"/>
        <w:ind w:firstLine="144"/>
        <w:jc w:val="both"/>
        <w:rPr>
          <w:rFonts w:ascii="Arial" w:eastAsia="Times New Roman" w:hAnsi="Arial" w:cs="Arial"/>
          <w:i/>
          <w:sz w:val="20"/>
          <w:szCs w:val="20"/>
        </w:rPr>
      </w:pPr>
      <w:r>
        <w:rPr>
          <w:rFonts w:ascii="Arial" w:eastAsia="Times New Roman" w:hAnsi="Arial" w:cs="Arial"/>
          <w:i/>
          <w:sz w:val="20"/>
          <w:szCs w:val="20"/>
        </w:rPr>
        <w:t xml:space="preserve">Specifier </w:t>
      </w:r>
      <w:r w:rsidR="008417CD" w:rsidRPr="008417CD">
        <w:rPr>
          <w:rFonts w:ascii="Arial" w:eastAsia="Times New Roman" w:hAnsi="Arial" w:cs="Arial"/>
          <w:i/>
          <w:sz w:val="20"/>
          <w:szCs w:val="20"/>
        </w:rPr>
        <w:t>Note: Do not modify the shape of the anode to fit a hole.</w:t>
      </w:r>
    </w:p>
    <w:p w:rsidR="00E958C7" w:rsidRDefault="00E85759" w:rsidP="00872206">
      <w:pPr>
        <w:pStyle w:val="PR1"/>
        <w:numPr>
          <w:ilvl w:val="0"/>
          <w:numId w:val="0"/>
        </w:numPr>
        <w:autoSpaceDE w:val="0"/>
        <w:autoSpaceDN w:val="0"/>
        <w:adjustRightInd w:val="0"/>
        <w:ind w:left="864" w:hanging="576"/>
        <w:rPr>
          <w:rFonts w:ascii="Arial" w:hAnsi="Arial" w:cs="Arial"/>
          <w:sz w:val="20"/>
          <w:szCs w:val="20"/>
        </w:rPr>
      </w:pPr>
      <w:r w:rsidRPr="00E85759">
        <w:rPr>
          <w:rFonts w:ascii="Arial" w:hAnsi="Arial" w:cs="Arial"/>
          <w:sz w:val="20"/>
          <w:szCs w:val="20"/>
        </w:rPr>
        <w:t>D.</w:t>
      </w:r>
      <w:r w:rsidRPr="00E85759">
        <w:rPr>
          <w:rFonts w:ascii="Arial" w:hAnsi="Arial" w:cs="Arial"/>
          <w:sz w:val="20"/>
          <w:szCs w:val="20"/>
        </w:rPr>
        <w:tab/>
      </w:r>
      <w:r w:rsidR="00E958C7">
        <w:rPr>
          <w:rFonts w:ascii="Arial" w:hAnsi="Arial" w:cs="Arial"/>
          <w:sz w:val="20"/>
          <w:szCs w:val="20"/>
        </w:rPr>
        <w:t xml:space="preserve">Continuity:  </w:t>
      </w:r>
      <w:r w:rsidR="00E958C7" w:rsidRPr="00E958C7">
        <w:rPr>
          <w:rFonts w:ascii="Arial" w:hAnsi="Arial" w:cs="Arial"/>
          <w:sz w:val="20"/>
          <w:szCs w:val="20"/>
        </w:rPr>
        <w:t xml:space="preserve">The reinforcing steel within the </w:t>
      </w:r>
      <w:r w:rsidR="00E958C7">
        <w:rPr>
          <w:rFonts w:ascii="Arial" w:hAnsi="Arial" w:cs="Arial"/>
          <w:sz w:val="20"/>
          <w:szCs w:val="20"/>
        </w:rPr>
        <w:t>repair</w:t>
      </w:r>
      <w:r w:rsidR="00E958C7" w:rsidRPr="00E958C7">
        <w:rPr>
          <w:rFonts w:ascii="Arial" w:hAnsi="Arial" w:cs="Arial"/>
          <w:sz w:val="20"/>
          <w:szCs w:val="20"/>
        </w:rPr>
        <w:t xml:space="preserve"> area should be tested for continuity:  DC resistance between bars should be ≤ 1 Ω.   Make continuity corrections, if needed, by welding steel bonding wire between bars to achieve a DC resistance  ≤ 1 Ω. </w:t>
      </w:r>
    </w:p>
    <w:p w:rsidR="00E958C7" w:rsidRDefault="009B1C37" w:rsidP="00E958C7">
      <w:pPr>
        <w:pStyle w:val="PR1"/>
        <w:numPr>
          <w:ilvl w:val="0"/>
          <w:numId w:val="0"/>
        </w:numPr>
        <w:autoSpaceDE w:val="0"/>
        <w:autoSpaceDN w:val="0"/>
        <w:adjustRightInd w:val="0"/>
        <w:ind w:left="864" w:hanging="576"/>
        <w:rPr>
          <w:rFonts w:ascii="Tahoma" w:hAnsi="Tahoma"/>
          <w:sz w:val="20"/>
          <w:szCs w:val="20"/>
        </w:rPr>
      </w:pPr>
      <w:r w:rsidRPr="008F5573">
        <w:rPr>
          <w:rFonts w:ascii="Arial" w:hAnsi="Arial" w:cs="Arial"/>
          <w:sz w:val="20"/>
          <w:szCs w:val="20"/>
        </w:rPr>
        <w:lastRenderedPageBreak/>
        <w:t>E</w:t>
      </w:r>
      <w:r w:rsidR="00E85759" w:rsidRPr="00E85759">
        <w:rPr>
          <w:rFonts w:ascii="Arial" w:hAnsi="Arial" w:cs="Arial"/>
          <w:sz w:val="20"/>
          <w:szCs w:val="20"/>
        </w:rPr>
        <w:t>.</w:t>
      </w:r>
      <w:r w:rsidR="00E85759" w:rsidRPr="00E85759">
        <w:rPr>
          <w:rFonts w:ascii="Arial" w:hAnsi="Arial" w:cs="Arial"/>
          <w:sz w:val="20"/>
          <w:szCs w:val="20"/>
        </w:rPr>
        <w:tab/>
      </w:r>
      <w:r w:rsidR="00E958C7" w:rsidRPr="00E958C7">
        <w:rPr>
          <w:rFonts w:ascii="Arial" w:hAnsi="Arial" w:cs="Arial"/>
          <w:sz w:val="20"/>
          <w:szCs w:val="20"/>
        </w:rPr>
        <w:t>Attaching:  Tighten the two pairs of pre-twisted wires around the reinforcing steel in a double wrap pattern to achieve a sound electrical bond. The pre-twisted wire connectors provide a sound base, good electrical contact and proper spacing from the reinforcing steel to which the anode is attached. No additional form of attachment or electrical connection is necessary.</w:t>
      </w:r>
      <w:r w:rsidR="00E958C7" w:rsidRPr="00433C98">
        <w:rPr>
          <w:rFonts w:ascii="Tahoma" w:hAnsi="Tahoma"/>
          <w:sz w:val="20"/>
          <w:szCs w:val="20"/>
        </w:rPr>
        <w:t xml:space="preserve"> </w:t>
      </w:r>
    </w:p>
    <w:p w:rsidR="00E958C7" w:rsidRDefault="00E958C7" w:rsidP="00E958C7">
      <w:pPr>
        <w:pStyle w:val="PR1"/>
        <w:numPr>
          <w:ilvl w:val="0"/>
          <w:numId w:val="0"/>
        </w:numPr>
        <w:autoSpaceDE w:val="0"/>
        <w:autoSpaceDN w:val="0"/>
        <w:adjustRightInd w:val="0"/>
        <w:spacing w:before="0"/>
        <w:ind w:left="864" w:hanging="576"/>
        <w:rPr>
          <w:rFonts w:ascii="Tahoma" w:hAnsi="Tahoma"/>
          <w:sz w:val="20"/>
          <w:szCs w:val="20"/>
        </w:rPr>
      </w:pPr>
    </w:p>
    <w:p w:rsidR="00E958C7" w:rsidRDefault="00E958C7" w:rsidP="008F5573">
      <w:pPr>
        <w:ind w:left="864"/>
        <w:jc w:val="both"/>
        <w:rPr>
          <w:rFonts w:ascii="Arial" w:hAnsi="Arial" w:cs="Arial"/>
          <w:i/>
          <w:iCs/>
          <w:sz w:val="20"/>
          <w:szCs w:val="20"/>
        </w:rPr>
      </w:pPr>
      <w:r w:rsidRPr="00E958C7">
        <w:rPr>
          <w:rFonts w:ascii="Arial" w:hAnsi="Arial" w:cs="Arial"/>
          <w:i/>
          <w:iCs/>
          <w:sz w:val="20"/>
          <w:szCs w:val="20"/>
        </w:rPr>
        <w:t>Specifier Note: Use only the connector wires attached to the anode; do not use supplementary connection methods between the connector loops and the rebar nor use a twisting tool to tigh</w:t>
      </w:r>
      <w:r w:rsidRPr="00E958C7">
        <w:rPr>
          <w:rFonts w:ascii="Arial" w:hAnsi="Arial" w:cs="Arial"/>
          <w:i/>
          <w:iCs/>
          <w:sz w:val="20"/>
          <w:szCs w:val="20"/>
        </w:rPr>
        <w:t>t</w:t>
      </w:r>
      <w:r w:rsidRPr="00E958C7">
        <w:rPr>
          <w:rFonts w:ascii="Arial" w:hAnsi="Arial" w:cs="Arial"/>
          <w:i/>
          <w:iCs/>
          <w:sz w:val="20"/>
          <w:szCs w:val="20"/>
        </w:rPr>
        <w:t xml:space="preserve">en the wires. </w:t>
      </w:r>
    </w:p>
    <w:p w:rsidR="00E958C7" w:rsidRDefault="00E958C7" w:rsidP="00E958C7">
      <w:pPr>
        <w:ind w:left="720" w:firstLine="360"/>
        <w:jc w:val="both"/>
        <w:rPr>
          <w:rFonts w:ascii="Arial" w:hAnsi="Arial" w:cs="Arial"/>
          <w:i/>
          <w:iCs/>
          <w:sz w:val="20"/>
          <w:szCs w:val="20"/>
        </w:rPr>
      </w:pPr>
    </w:p>
    <w:p w:rsidR="00E958C7" w:rsidRDefault="00E958C7" w:rsidP="00E958C7">
      <w:pPr>
        <w:ind w:left="864"/>
        <w:jc w:val="both"/>
        <w:rPr>
          <w:rFonts w:ascii="Arial" w:hAnsi="Arial" w:cs="Arial"/>
          <w:sz w:val="20"/>
          <w:szCs w:val="20"/>
        </w:rPr>
      </w:pPr>
      <w:r w:rsidRPr="00E958C7">
        <w:rPr>
          <w:rFonts w:ascii="Arial" w:hAnsi="Arial" w:cs="Arial"/>
          <w:sz w:val="20"/>
          <w:szCs w:val="20"/>
        </w:rPr>
        <w:t>Spacing for embedded galvanic anodes, in typical applications is not to exceed 30 in. (762 mm).  See the Sika FerroGard® data sheet for more detailed anode spacing guidelines.  Desired se</w:t>
      </w:r>
      <w:r w:rsidRPr="00E958C7">
        <w:rPr>
          <w:rFonts w:ascii="Arial" w:hAnsi="Arial" w:cs="Arial"/>
          <w:sz w:val="20"/>
          <w:szCs w:val="20"/>
        </w:rPr>
        <w:t>r</w:t>
      </w:r>
      <w:r w:rsidRPr="00E958C7">
        <w:rPr>
          <w:rFonts w:ascii="Arial" w:hAnsi="Arial" w:cs="Arial"/>
          <w:sz w:val="20"/>
          <w:szCs w:val="20"/>
        </w:rPr>
        <w:t>vice life and environmental conditions should be considered when calculating anode spacing.</w:t>
      </w:r>
    </w:p>
    <w:p w:rsidR="00E958C7" w:rsidRDefault="009B1C37" w:rsidP="00E958C7">
      <w:pPr>
        <w:pStyle w:val="PR1"/>
        <w:numPr>
          <w:ilvl w:val="0"/>
          <w:numId w:val="0"/>
        </w:numPr>
        <w:autoSpaceDE w:val="0"/>
        <w:autoSpaceDN w:val="0"/>
        <w:adjustRightInd w:val="0"/>
        <w:ind w:left="864" w:hanging="576"/>
        <w:rPr>
          <w:rFonts w:ascii="Arial" w:hAnsi="Arial" w:cs="Arial"/>
          <w:sz w:val="20"/>
          <w:szCs w:val="20"/>
        </w:rPr>
      </w:pPr>
      <w:r w:rsidRPr="008F5573">
        <w:rPr>
          <w:rFonts w:ascii="Arial" w:hAnsi="Arial" w:cs="Arial"/>
          <w:sz w:val="20"/>
          <w:szCs w:val="20"/>
        </w:rPr>
        <w:t>F</w:t>
      </w:r>
      <w:r w:rsidR="00E85759" w:rsidRPr="00E85759">
        <w:rPr>
          <w:rFonts w:ascii="Arial" w:hAnsi="Arial" w:cs="Arial"/>
          <w:sz w:val="20"/>
          <w:szCs w:val="20"/>
        </w:rPr>
        <w:t>.</w:t>
      </w:r>
      <w:r w:rsidR="00E85759" w:rsidRPr="00E85759">
        <w:rPr>
          <w:rFonts w:ascii="Arial" w:hAnsi="Arial" w:cs="Arial"/>
          <w:sz w:val="20"/>
          <w:szCs w:val="20"/>
        </w:rPr>
        <w:tab/>
      </w:r>
      <w:r w:rsidR="00E958C7">
        <w:rPr>
          <w:rFonts w:ascii="Arial" w:hAnsi="Arial" w:cs="Arial"/>
          <w:sz w:val="20"/>
          <w:szCs w:val="20"/>
        </w:rPr>
        <w:t xml:space="preserve">Verification:  </w:t>
      </w:r>
      <w:r w:rsidR="00E958C7" w:rsidRPr="00E958C7">
        <w:rPr>
          <w:rFonts w:ascii="Arial" w:hAnsi="Arial" w:cs="Arial"/>
          <w:sz w:val="20"/>
          <w:szCs w:val="20"/>
        </w:rPr>
        <w:t xml:space="preserve">Verify sound electrical connection of the </w:t>
      </w:r>
      <w:r w:rsidR="00E958C7">
        <w:rPr>
          <w:rFonts w:ascii="Arial" w:hAnsi="Arial" w:cs="Arial"/>
          <w:sz w:val="20"/>
          <w:szCs w:val="20"/>
        </w:rPr>
        <w:t xml:space="preserve">Sika </w:t>
      </w:r>
      <w:r w:rsidR="00E958C7" w:rsidRPr="00E958C7">
        <w:rPr>
          <w:rFonts w:ascii="Arial" w:hAnsi="Arial" w:cs="Arial"/>
          <w:sz w:val="20"/>
          <w:szCs w:val="20"/>
        </w:rPr>
        <w:t xml:space="preserve">FerroGard® </w:t>
      </w:r>
      <w:r w:rsidR="00E958C7">
        <w:rPr>
          <w:rFonts w:ascii="Arial" w:hAnsi="Arial" w:cs="Arial"/>
          <w:sz w:val="20"/>
          <w:szCs w:val="20"/>
        </w:rPr>
        <w:t>embedded anode</w:t>
      </w:r>
      <w:r w:rsidR="00E958C7" w:rsidRPr="00E958C7">
        <w:rPr>
          <w:rFonts w:ascii="Arial" w:hAnsi="Arial" w:cs="Arial"/>
          <w:sz w:val="20"/>
          <w:szCs w:val="20"/>
        </w:rPr>
        <w:t xml:space="preserve"> to the reinforcing steel by checking for a DC resistance ≤ 1 Ω. </w:t>
      </w:r>
    </w:p>
    <w:p w:rsidR="006024AD" w:rsidRDefault="006024AD" w:rsidP="006024AD">
      <w:pPr>
        <w:pStyle w:val="PR1"/>
        <w:numPr>
          <w:ilvl w:val="0"/>
          <w:numId w:val="0"/>
        </w:numPr>
        <w:autoSpaceDE w:val="0"/>
        <w:autoSpaceDN w:val="0"/>
        <w:adjustRightInd w:val="0"/>
        <w:ind w:left="864" w:hanging="576"/>
        <w:rPr>
          <w:rFonts w:ascii="Arial" w:hAnsi="Arial" w:cs="Arial"/>
          <w:sz w:val="20"/>
          <w:szCs w:val="20"/>
        </w:rPr>
      </w:pPr>
      <w:r>
        <w:rPr>
          <w:rFonts w:ascii="Arial" w:hAnsi="Arial" w:cs="Arial"/>
          <w:sz w:val="20"/>
          <w:szCs w:val="20"/>
        </w:rPr>
        <w:tab/>
      </w:r>
      <w:r w:rsidRPr="006024AD">
        <w:rPr>
          <w:rFonts w:ascii="Arial" w:hAnsi="Arial" w:cs="Arial"/>
          <w:sz w:val="20"/>
          <w:szCs w:val="20"/>
        </w:rPr>
        <w:t>Conventional, commercially available repair mortars should be used</w:t>
      </w:r>
      <w:r>
        <w:rPr>
          <w:rFonts w:ascii="Arial" w:hAnsi="Arial" w:cs="Arial"/>
          <w:sz w:val="20"/>
          <w:szCs w:val="20"/>
        </w:rPr>
        <w:t xml:space="preserve"> to repair the concrete and </w:t>
      </w:r>
      <w:r w:rsidRPr="006024AD">
        <w:rPr>
          <w:rFonts w:ascii="Arial" w:hAnsi="Arial" w:cs="Arial"/>
          <w:sz w:val="20"/>
          <w:szCs w:val="20"/>
        </w:rPr>
        <w:t xml:space="preserve">encase the FerroGard® anodes. The mix should have a resistivity of ≤20,000 Ω-cm. High polymer content and silica fume should not be used in the mix. If the repair design requires a mix with resistivity ≥20,000 Ω-cm, encase the anode and bridge the area between the anode and the existing concrete with </w:t>
      </w:r>
      <w:r w:rsidR="0029236F">
        <w:rPr>
          <w:rFonts w:ascii="Arial" w:hAnsi="Arial" w:cs="Arial"/>
          <w:sz w:val="20"/>
          <w:szCs w:val="20"/>
        </w:rPr>
        <w:t>SikaRepair 222 (with water) or SikaRepair 223 (with water).</w:t>
      </w:r>
      <w:bookmarkStart w:id="0" w:name="_GoBack"/>
      <w:bookmarkEnd w:id="0"/>
      <w:r w:rsidRPr="006024AD">
        <w:rPr>
          <w:rFonts w:ascii="Arial" w:hAnsi="Arial" w:cs="Arial"/>
          <w:sz w:val="20"/>
          <w:szCs w:val="20"/>
        </w:rPr>
        <w:t xml:space="preserve"> Place encasement materials in accordance with conventional techniques to assure good consolidation.  </w:t>
      </w:r>
    </w:p>
    <w:p w:rsidR="00C97EF4" w:rsidRDefault="00C97EF4" w:rsidP="006024AD">
      <w:pPr>
        <w:ind w:left="864" w:firstLine="216"/>
        <w:jc w:val="both"/>
        <w:rPr>
          <w:rFonts w:ascii="Arial" w:hAnsi="Arial" w:cs="Arial"/>
          <w:i/>
          <w:iCs/>
          <w:sz w:val="20"/>
          <w:szCs w:val="20"/>
        </w:rPr>
      </w:pPr>
    </w:p>
    <w:p w:rsidR="00E85759" w:rsidRPr="00E85759" w:rsidRDefault="006024AD" w:rsidP="008F5573">
      <w:pPr>
        <w:ind w:left="864"/>
        <w:jc w:val="both"/>
        <w:rPr>
          <w:rFonts w:ascii="Arial" w:hAnsi="Arial" w:cs="Arial"/>
          <w:sz w:val="20"/>
          <w:szCs w:val="20"/>
        </w:rPr>
      </w:pPr>
      <w:r w:rsidRPr="006024AD">
        <w:rPr>
          <w:rFonts w:ascii="Arial" w:hAnsi="Arial" w:cs="Arial"/>
          <w:i/>
          <w:iCs/>
          <w:sz w:val="20"/>
          <w:szCs w:val="20"/>
        </w:rPr>
        <w:t xml:space="preserve">Specifier Note: Do not use any form of battery or impressed current in association with the </w:t>
      </w:r>
      <w:r>
        <w:rPr>
          <w:rFonts w:ascii="Arial" w:hAnsi="Arial" w:cs="Arial"/>
          <w:i/>
          <w:iCs/>
          <w:sz w:val="20"/>
          <w:szCs w:val="20"/>
        </w:rPr>
        <w:t xml:space="preserve">Sika </w:t>
      </w:r>
      <w:r w:rsidRPr="006024AD">
        <w:rPr>
          <w:rFonts w:ascii="Arial" w:hAnsi="Arial" w:cs="Arial"/>
          <w:i/>
          <w:iCs/>
          <w:sz w:val="20"/>
          <w:szCs w:val="20"/>
        </w:rPr>
        <w:t>FerroGard® anode or apply an electrical current to the reinforcing steel prior to or after the r</w:t>
      </w:r>
      <w:r w:rsidRPr="006024AD">
        <w:rPr>
          <w:rFonts w:ascii="Arial" w:hAnsi="Arial" w:cs="Arial"/>
          <w:i/>
          <w:iCs/>
          <w:sz w:val="20"/>
          <w:szCs w:val="20"/>
        </w:rPr>
        <w:t>e</w:t>
      </w:r>
      <w:r w:rsidRPr="006024AD">
        <w:rPr>
          <w:rFonts w:ascii="Arial" w:hAnsi="Arial" w:cs="Arial"/>
          <w:i/>
          <w:iCs/>
          <w:sz w:val="20"/>
          <w:szCs w:val="20"/>
        </w:rPr>
        <w:t xml:space="preserve">pair. Do not install a preformed high resistivity or non-conductive barrier between the </w:t>
      </w:r>
      <w:r>
        <w:rPr>
          <w:rFonts w:ascii="Arial" w:hAnsi="Arial" w:cs="Arial"/>
          <w:i/>
          <w:iCs/>
          <w:sz w:val="20"/>
          <w:szCs w:val="20"/>
        </w:rPr>
        <w:t xml:space="preserve">Sika </w:t>
      </w:r>
      <w:r w:rsidRPr="006024AD">
        <w:rPr>
          <w:rFonts w:ascii="Arial" w:hAnsi="Arial" w:cs="Arial"/>
          <w:i/>
          <w:iCs/>
          <w:sz w:val="20"/>
          <w:szCs w:val="20"/>
        </w:rPr>
        <w:t>Fe</w:t>
      </w:r>
      <w:r w:rsidRPr="006024AD">
        <w:rPr>
          <w:rFonts w:ascii="Arial" w:hAnsi="Arial" w:cs="Arial"/>
          <w:i/>
          <w:iCs/>
          <w:sz w:val="20"/>
          <w:szCs w:val="20"/>
        </w:rPr>
        <w:t>r</w:t>
      </w:r>
      <w:r w:rsidRPr="006024AD">
        <w:rPr>
          <w:rFonts w:ascii="Arial" w:hAnsi="Arial" w:cs="Arial"/>
          <w:i/>
          <w:iCs/>
          <w:sz w:val="20"/>
          <w:szCs w:val="20"/>
        </w:rPr>
        <w:t xml:space="preserve">roGard® anode and the reinforcing steel. Do not apply corrosion inhibitors directly on the </w:t>
      </w:r>
      <w:r>
        <w:rPr>
          <w:rFonts w:ascii="Arial" w:hAnsi="Arial" w:cs="Arial"/>
          <w:i/>
          <w:iCs/>
          <w:sz w:val="20"/>
          <w:szCs w:val="20"/>
        </w:rPr>
        <w:t xml:space="preserve">Sika </w:t>
      </w:r>
      <w:r w:rsidRPr="006024AD">
        <w:rPr>
          <w:rFonts w:ascii="Arial" w:hAnsi="Arial" w:cs="Arial"/>
          <w:i/>
          <w:iCs/>
          <w:sz w:val="20"/>
          <w:szCs w:val="20"/>
        </w:rPr>
        <w:t>FerroGard® anode body or connecting wires, especially on or near the wire connection point with the rein</w:t>
      </w:r>
      <w:r>
        <w:rPr>
          <w:rFonts w:ascii="Arial" w:hAnsi="Arial" w:cs="Arial"/>
          <w:i/>
          <w:iCs/>
          <w:sz w:val="20"/>
          <w:szCs w:val="20"/>
        </w:rPr>
        <w:t>forcing steel</w:t>
      </w:r>
      <w:r w:rsidR="00E85759" w:rsidRPr="00E85759">
        <w:rPr>
          <w:rFonts w:ascii="Arial" w:hAnsi="Arial" w:cs="Arial"/>
          <w:sz w:val="20"/>
          <w:szCs w:val="20"/>
        </w:rPr>
        <w:t>.</w:t>
      </w:r>
    </w:p>
    <w:p w:rsidR="001B321C" w:rsidRPr="00743BCF" w:rsidRDefault="001B321C" w:rsidP="001B321C">
      <w:pPr>
        <w:pStyle w:val="ART"/>
        <w:rPr>
          <w:rFonts w:ascii="Arial" w:hAnsi="Arial"/>
          <w:sz w:val="20"/>
          <w:szCs w:val="20"/>
        </w:rPr>
      </w:pPr>
      <w:r w:rsidRPr="00743BCF">
        <w:rPr>
          <w:rFonts w:ascii="Arial" w:hAnsi="Arial"/>
          <w:sz w:val="20"/>
          <w:szCs w:val="20"/>
        </w:rPr>
        <w:t>APPLICATION OF SEALANTS</w:t>
      </w:r>
    </w:p>
    <w:p w:rsidR="00B60816" w:rsidRPr="00743BCF" w:rsidRDefault="00B60816" w:rsidP="00B60816">
      <w:pPr>
        <w:pStyle w:val="PR1"/>
        <w:rPr>
          <w:rFonts w:ascii="Arial" w:hAnsi="Arial"/>
          <w:sz w:val="20"/>
          <w:szCs w:val="20"/>
        </w:rPr>
      </w:pPr>
      <w:r w:rsidRPr="00743BCF">
        <w:rPr>
          <w:rFonts w:ascii="Arial" w:hAnsi="Arial"/>
          <w:sz w:val="20"/>
          <w:szCs w:val="20"/>
        </w:rPr>
        <w:t>Provide the approved sealant system where shown on the Drawings, and in strict accord with the manufacturer's recommendations as approved by the Architect.</w:t>
      </w:r>
    </w:p>
    <w:p w:rsidR="00B60816" w:rsidRPr="00743BCF" w:rsidRDefault="00B60816" w:rsidP="00B60816">
      <w:pPr>
        <w:pStyle w:val="PR1"/>
        <w:rPr>
          <w:rFonts w:ascii="Arial" w:hAnsi="Arial"/>
          <w:sz w:val="20"/>
          <w:szCs w:val="20"/>
        </w:rPr>
      </w:pPr>
      <w:r w:rsidRPr="00743BCF">
        <w:rPr>
          <w:rFonts w:ascii="Arial" w:hAnsi="Arial"/>
          <w:sz w:val="20"/>
          <w:szCs w:val="20"/>
        </w:rPr>
        <w:t>Install sealants immediately after joint preparation.</w:t>
      </w:r>
      <w:r w:rsidR="003B560B" w:rsidRPr="00743BCF">
        <w:rPr>
          <w:rFonts w:ascii="Arial" w:hAnsi="Arial"/>
          <w:sz w:val="20"/>
          <w:szCs w:val="20"/>
        </w:rPr>
        <w:t xml:space="preserve">  </w:t>
      </w:r>
      <w:r w:rsidRPr="00743BCF">
        <w:rPr>
          <w:rFonts w:ascii="Arial" w:hAnsi="Arial"/>
          <w:sz w:val="20"/>
          <w:szCs w:val="20"/>
        </w:rPr>
        <w:t>Mix and apply multi-component sealants in accord with manufacturer's printed instructions.</w:t>
      </w:r>
    </w:p>
    <w:p w:rsidR="00B60816" w:rsidRPr="00743BCF" w:rsidRDefault="00B60816" w:rsidP="00B60816">
      <w:pPr>
        <w:pStyle w:val="PR1"/>
        <w:rPr>
          <w:rFonts w:ascii="Arial" w:hAnsi="Arial"/>
          <w:sz w:val="20"/>
          <w:szCs w:val="20"/>
        </w:rPr>
      </w:pPr>
      <w:r w:rsidRPr="00743BCF">
        <w:rPr>
          <w:rFonts w:ascii="Arial" w:hAnsi="Arial"/>
          <w:sz w:val="20"/>
          <w:szCs w:val="20"/>
        </w:rPr>
        <w:t>Install sealants to fill joints completely from the back, without voids or entrapped air, using proven techniques, proper nozzles and sufficient force that result in sealants directly contacting and fully wetting joint surfaces.</w:t>
      </w:r>
    </w:p>
    <w:p w:rsidR="00B60816" w:rsidRPr="00743BCF" w:rsidRDefault="00B60816" w:rsidP="00B60816">
      <w:pPr>
        <w:pStyle w:val="PR1"/>
        <w:rPr>
          <w:rFonts w:ascii="Arial" w:hAnsi="Arial"/>
          <w:sz w:val="20"/>
          <w:szCs w:val="20"/>
        </w:rPr>
      </w:pPr>
      <w:r w:rsidRPr="00743BCF">
        <w:rPr>
          <w:rFonts w:ascii="Arial" w:hAnsi="Arial"/>
          <w:sz w:val="20"/>
          <w:szCs w:val="20"/>
        </w:rPr>
        <w:t>Install sealants to uniform cross-sectional shapes with depths relative to joint widths that allow optimum sealant movement capability as recommended by sealant manufacturer.</w:t>
      </w:r>
    </w:p>
    <w:p w:rsidR="00B60816" w:rsidRPr="00743BCF" w:rsidRDefault="00B60816" w:rsidP="00B60816">
      <w:pPr>
        <w:pStyle w:val="PR1"/>
        <w:rPr>
          <w:rFonts w:ascii="Arial" w:hAnsi="Arial"/>
          <w:sz w:val="20"/>
          <w:szCs w:val="20"/>
        </w:rPr>
      </w:pPr>
      <w:r w:rsidRPr="00743BCF">
        <w:rPr>
          <w:rFonts w:ascii="Arial" w:hAnsi="Arial"/>
          <w:sz w:val="20"/>
          <w:szCs w:val="20"/>
        </w:rPr>
        <w:t>Tool sealants in manner that forces sealant against back of joint, ensures firm, full contact at joint interfaces and leaves a finish that is smooth, uniform and free of ridges, wrinkles, sags, air pockets and embedded impurities.</w:t>
      </w:r>
    </w:p>
    <w:p w:rsidR="00B60816" w:rsidRPr="00743BCF" w:rsidRDefault="00B60816" w:rsidP="00B60816">
      <w:pPr>
        <w:pStyle w:val="PR1"/>
        <w:rPr>
          <w:rFonts w:ascii="Arial" w:hAnsi="Arial"/>
          <w:sz w:val="20"/>
          <w:szCs w:val="20"/>
        </w:rPr>
      </w:pPr>
      <w:r w:rsidRPr="00743BCF">
        <w:rPr>
          <w:rFonts w:ascii="Arial" w:hAnsi="Arial"/>
          <w:sz w:val="20"/>
          <w:szCs w:val="20"/>
        </w:rPr>
        <w:t>Remove sealant from adjacent surfaces in accord with sealant and substrate manufacturer recommendations as work progresses.</w:t>
      </w:r>
    </w:p>
    <w:p w:rsidR="00B60816" w:rsidRPr="00743BCF" w:rsidRDefault="00B60816" w:rsidP="00B60816">
      <w:pPr>
        <w:pStyle w:val="PR1"/>
        <w:rPr>
          <w:rFonts w:ascii="Arial" w:hAnsi="Arial"/>
          <w:sz w:val="20"/>
          <w:szCs w:val="20"/>
        </w:rPr>
      </w:pPr>
      <w:r w:rsidRPr="00743BCF">
        <w:rPr>
          <w:rFonts w:ascii="Arial" w:hAnsi="Arial"/>
          <w:sz w:val="20"/>
          <w:szCs w:val="20"/>
        </w:rPr>
        <w:lastRenderedPageBreak/>
        <w:t>Protect joint sealants from contact with contaminating substances and from damages.  Cut out, remove and replace contaminated or damaged sealants, immediately, so that they are without contamination or damage at time of substantial completion.</w:t>
      </w:r>
    </w:p>
    <w:p w:rsidR="001B321C" w:rsidRPr="00743BCF" w:rsidRDefault="001B321C" w:rsidP="001B321C">
      <w:pPr>
        <w:pStyle w:val="ART"/>
        <w:rPr>
          <w:rFonts w:ascii="Arial" w:hAnsi="Arial"/>
          <w:sz w:val="20"/>
          <w:szCs w:val="20"/>
        </w:rPr>
      </w:pPr>
      <w:r w:rsidRPr="00743BCF">
        <w:rPr>
          <w:rFonts w:ascii="Arial" w:hAnsi="Arial"/>
          <w:sz w:val="20"/>
          <w:szCs w:val="20"/>
        </w:rPr>
        <w:t>FIELD QUALITY CONTROL</w:t>
      </w:r>
    </w:p>
    <w:p w:rsidR="00B60816" w:rsidRPr="00743BCF" w:rsidRDefault="003B560B" w:rsidP="00B60816">
      <w:pPr>
        <w:pStyle w:val="PR1"/>
        <w:rPr>
          <w:rFonts w:ascii="Arial" w:hAnsi="Arial"/>
          <w:sz w:val="20"/>
          <w:szCs w:val="20"/>
        </w:rPr>
      </w:pPr>
      <w:r w:rsidRPr="00743BCF">
        <w:rPr>
          <w:rFonts w:ascii="Arial" w:hAnsi="Arial"/>
          <w:sz w:val="20"/>
          <w:szCs w:val="20"/>
        </w:rPr>
        <w:t xml:space="preserve">Notify Architect </w:t>
      </w:r>
      <w:r w:rsidR="00B60816" w:rsidRPr="00743BCF">
        <w:rPr>
          <w:rFonts w:ascii="Arial" w:hAnsi="Arial"/>
          <w:sz w:val="20"/>
          <w:szCs w:val="20"/>
        </w:rPr>
        <w:t>when sections of work are complete to allow review prior to covering completed Work.</w:t>
      </w:r>
    </w:p>
    <w:p w:rsidR="00B60816" w:rsidRPr="00743BCF" w:rsidRDefault="003B560B" w:rsidP="00B60816">
      <w:pPr>
        <w:pStyle w:val="PR1"/>
        <w:rPr>
          <w:rFonts w:ascii="Arial" w:hAnsi="Arial"/>
          <w:sz w:val="20"/>
          <w:szCs w:val="20"/>
        </w:rPr>
      </w:pPr>
      <w:r w:rsidRPr="00743BCF">
        <w:rPr>
          <w:rFonts w:ascii="Arial" w:hAnsi="Arial"/>
          <w:sz w:val="20"/>
          <w:szCs w:val="20"/>
        </w:rPr>
        <w:t>Cooperate with Owner’s inspection agency as applicable, who will</w:t>
      </w:r>
      <w:r w:rsidR="00B60816" w:rsidRPr="00743BCF">
        <w:rPr>
          <w:rFonts w:ascii="Arial" w:hAnsi="Arial"/>
          <w:sz w:val="20"/>
          <w:szCs w:val="20"/>
        </w:rPr>
        <w:t xml:space="preserve"> observe substrate and coating installation and provide written documentation of observations.</w:t>
      </w:r>
    </w:p>
    <w:p w:rsidR="001B321C" w:rsidRPr="00743BCF" w:rsidRDefault="001B321C" w:rsidP="001B321C">
      <w:pPr>
        <w:pStyle w:val="ART"/>
        <w:rPr>
          <w:rFonts w:ascii="Arial" w:hAnsi="Arial"/>
          <w:sz w:val="20"/>
          <w:szCs w:val="20"/>
        </w:rPr>
      </w:pPr>
      <w:r w:rsidRPr="00743BCF">
        <w:rPr>
          <w:rFonts w:ascii="Arial" w:hAnsi="Arial"/>
          <w:sz w:val="20"/>
          <w:szCs w:val="20"/>
        </w:rPr>
        <w:t>CLEANING</w:t>
      </w:r>
    </w:p>
    <w:p w:rsidR="00CC4964" w:rsidRPr="00743BCF" w:rsidRDefault="00CC4964" w:rsidP="00CC4964">
      <w:pPr>
        <w:pStyle w:val="PR1"/>
        <w:rPr>
          <w:rFonts w:ascii="Arial" w:hAnsi="Arial"/>
          <w:sz w:val="20"/>
        </w:rPr>
      </w:pPr>
      <w:r w:rsidRPr="00743BCF">
        <w:rPr>
          <w:rFonts w:ascii="Arial" w:hAnsi="Arial"/>
          <w:sz w:val="20"/>
        </w:rPr>
        <w:t>Remove uncured materials from tools or other surfaces wit</w:t>
      </w:r>
      <w:r w:rsidR="00800D1F">
        <w:rPr>
          <w:rFonts w:ascii="Arial" w:hAnsi="Arial"/>
          <w:sz w:val="20"/>
        </w:rPr>
        <w:t>h an approved solvent.</w:t>
      </w:r>
    </w:p>
    <w:p w:rsidR="00CC4964" w:rsidRPr="00743BCF" w:rsidRDefault="00CC4964" w:rsidP="00CC4964">
      <w:pPr>
        <w:pStyle w:val="PR1"/>
        <w:rPr>
          <w:rFonts w:ascii="Arial" w:hAnsi="Arial"/>
          <w:sz w:val="20"/>
        </w:rPr>
      </w:pPr>
      <w:r w:rsidRPr="00743BCF">
        <w:rPr>
          <w:rFonts w:ascii="Arial" w:hAnsi="Arial"/>
          <w:sz w:val="20"/>
        </w:rPr>
        <w:t>Leave finished work and work area in a neat, clean condition without evidence of spillovers onto adjacent areas.</w:t>
      </w:r>
    </w:p>
    <w:p w:rsidR="001B321C" w:rsidRPr="00743BCF" w:rsidRDefault="001B321C" w:rsidP="001B321C">
      <w:pPr>
        <w:pStyle w:val="ART"/>
        <w:rPr>
          <w:rFonts w:ascii="Arial" w:hAnsi="Arial"/>
          <w:sz w:val="20"/>
          <w:szCs w:val="20"/>
        </w:rPr>
      </w:pPr>
      <w:r w:rsidRPr="00743BCF">
        <w:rPr>
          <w:rFonts w:ascii="Arial" w:hAnsi="Arial"/>
          <w:sz w:val="20"/>
          <w:szCs w:val="20"/>
        </w:rPr>
        <w:t>PROTECTION</w:t>
      </w:r>
    </w:p>
    <w:p w:rsidR="00B60816" w:rsidRPr="00743BCF" w:rsidRDefault="00B60816" w:rsidP="00B60816">
      <w:pPr>
        <w:pStyle w:val="PR1"/>
        <w:rPr>
          <w:rFonts w:ascii="Arial" w:hAnsi="Arial"/>
          <w:sz w:val="20"/>
          <w:szCs w:val="20"/>
        </w:rPr>
      </w:pPr>
      <w:r w:rsidRPr="00743BCF">
        <w:rPr>
          <w:rFonts w:ascii="Arial" w:hAnsi="Arial"/>
          <w:sz w:val="20"/>
          <w:szCs w:val="20"/>
        </w:rPr>
        <w:t xml:space="preserve">Cap and protect exposed back-up walls against </w:t>
      </w:r>
      <w:r w:rsidR="003B560B" w:rsidRPr="00743BCF">
        <w:rPr>
          <w:rFonts w:ascii="Arial" w:hAnsi="Arial"/>
          <w:sz w:val="20"/>
          <w:szCs w:val="20"/>
        </w:rPr>
        <w:t xml:space="preserve">moisture and </w:t>
      </w:r>
      <w:r w:rsidRPr="00743BCF">
        <w:rPr>
          <w:rFonts w:ascii="Arial" w:hAnsi="Arial"/>
          <w:sz w:val="20"/>
          <w:szCs w:val="20"/>
        </w:rPr>
        <w:t>wet weather conditions during and after application of membrane. Protect Work against wet weather conditi</w:t>
      </w:r>
      <w:r w:rsidR="00800D1F">
        <w:rPr>
          <w:rFonts w:ascii="Arial" w:hAnsi="Arial"/>
          <w:sz w:val="20"/>
          <w:szCs w:val="20"/>
        </w:rPr>
        <w:t>ons for a minimum of 24 hours.</w:t>
      </w:r>
    </w:p>
    <w:p w:rsidR="004219D5" w:rsidRPr="00743BCF" w:rsidRDefault="004219D5" w:rsidP="004219D5">
      <w:pPr>
        <w:pStyle w:val="EOS"/>
        <w:rPr>
          <w:rFonts w:ascii="Arial" w:hAnsi="Arial"/>
          <w:sz w:val="20"/>
          <w:szCs w:val="20"/>
        </w:rPr>
      </w:pPr>
      <w:r w:rsidRPr="00743BCF">
        <w:rPr>
          <w:rFonts w:ascii="Arial" w:hAnsi="Arial"/>
          <w:sz w:val="20"/>
          <w:szCs w:val="20"/>
        </w:rPr>
        <w:t>END OF SECTION</w:t>
      </w:r>
    </w:p>
    <w:p w:rsidR="004219D5" w:rsidRPr="00743BCF" w:rsidRDefault="004219D5" w:rsidP="004219D5">
      <w:pPr>
        <w:pStyle w:val="CMT"/>
        <w:rPr>
          <w:rFonts w:ascii="Arial" w:hAnsi="Arial"/>
          <w:color w:val="auto"/>
          <w:sz w:val="20"/>
        </w:rPr>
      </w:pPr>
      <w:r w:rsidRPr="00743BCF">
        <w:rPr>
          <w:rFonts w:ascii="Arial" w:hAnsi="Arial"/>
          <w:color w:val="auto"/>
          <w:sz w:val="20"/>
        </w:rPr>
        <w:t xml:space="preserve">The preceding specifications are provided by Sika Corporation as a guide for informational purposes only and are not intended to replace sound engineering practice and judgment and should not be relied upon for that purpose.  </w:t>
      </w:r>
      <w:r w:rsidRPr="00743BCF">
        <w:rPr>
          <w:rFonts w:ascii="Arial" w:hAnsi="Arial"/>
          <w:b/>
          <w:caps/>
          <w:color w:val="auto"/>
          <w:sz w:val="20"/>
        </w:rPr>
        <w:t>Sika Corporation makes no warranty of any kind, either express or implied, as to the accuracy, completeness or the contents of these guide specifications</w:t>
      </w:r>
      <w:r w:rsidRPr="00743BCF">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743BCF">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743BCF">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rsidR="004219D5" w:rsidRPr="00743BCF" w:rsidRDefault="004219D5" w:rsidP="004219D5">
      <w:pPr>
        <w:pStyle w:val="CMT"/>
        <w:rPr>
          <w:rFonts w:ascii="Arial" w:hAnsi="Arial"/>
          <w:color w:val="auto"/>
          <w:sz w:val="20"/>
        </w:rPr>
      </w:pPr>
      <w:r w:rsidRPr="00743BCF">
        <w:rPr>
          <w:rFonts w:ascii="Arial" w:hAnsi="Arial"/>
          <w:color w:val="auto"/>
          <w:sz w:val="20"/>
        </w:rPr>
        <w:t>Prior to each use of any Sika product, the user must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4219D5" w:rsidRPr="00743BCF"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AC" w:rsidRDefault="00D445AC">
      <w:r>
        <w:separator/>
      </w:r>
    </w:p>
  </w:endnote>
  <w:endnote w:type="continuationSeparator" w:id="0">
    <w:p w:rsidR="00D445AC" w:rsidRDefault="00D4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16" w:rsidRDefault="00E55764" w:rsidP="00EC69FA">
    <w:pPr>
      <w:pStyle w:val="Footer"/>
      <w:framePr w:wrap="around" w:vAnchor="text" w:hAnchor="margin" w:xAlign="right" w:y="1"/>
      <w:rPr>
        <w:rStyle w:val="PageNumber"/>
      </w:rPr>
    </w:pPr>
    <w:r>
      <w:rPr>
        <w:rStyle w:val="PageNumber"/>
      </w:rPr>
      <w:fldChar w:fldCharType="begin"/>
    </w:r>
    <w:r w:rsidR="00B60816">
      <w:rPr>
        <w:rStyle w:val="PageNumber"/>
      </w:rPr>
      <w:instrText xml:space="preserve">PAGE  </w:instrText>
    </w:r>
    <w:r>
      <w:rPr>
        <w:rStyle w:val="PageNumber"/>
      </w:rPr>
      <w:fldChar w:fldCharType="end"/>
    </w:r>
  </w:p>
  <w:p w:rsidR="00B60816" w:rsidRDefault="00B60816"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16" w:rsidRPr="00743BCF" w:rsidRDefault="001C0CAD" w:rsidP="0061667B">
    <w:pPr>
      <w:pStyle w:val="FTR"/>
      <w:rPr>
        <w:rStyle w:val="NAM"/>
        <w:rFonts w:ascii="Arial" w:hAnsi="Arial"/>
      </w:rPr>
    </w:pPr>
    <w:r>
      <w:rPr>
        <w:rStyle w:val="NAM"/>
        <w:rFonts w:ascii="Arial" w:hAnsi="Arial"/>
        <w:sz w:val="20"/>
      </w:rPr>
      <w:t>EMBEDDED GALVANIC ANODES</w:t>
    </w:r>
  </w:p>
  <w:p w:rsidR="00B60816" w:rsidRPr="00743BCF" w:rsidRDefault="00B60816" w:rsidP="0061667B">
    <w:pPr>
      <w:pStyle w:val="FTR"/>
      <w:rPr>
        <w:rFonts w:ascii="Arial" w:hAnsi="Arial"/>
        <w:sz w:val="20"/>
      </w:rPr>
    </w:pPr>
    <w:r w:rsidRPr="00743BCF">
      <w:rPr>
        <w:rStyle w:val="NUM"/>
        <w:rFonts w:ascii="Arial" w:hAnsi="Arial"/>
        <w:sz w:val="20"/>
      </w:rPr>
      <w:t>0</w:t>
    </w:r>
    <w:r w:rsidR="00CA1FC8">
      <w:rPr>
        <w:rStyle w:val="NUM"/>
        <w:rFonts w:ascii="Arial" w:hAnsi="Arial"/>
        <w:sz w:val="20"/>
      </w:rPr>
      <w:t>3</w:t>
    </w:r>
    <w:r w:rsidRPr="00743BCF">
      <w:rPr>
        <w:rStyle w:val="NUM"/>
        <w:rFonts w:ascii="Arial" w:hAnsi="Arial"/>
        <w:sz w:val="20"/>
      </w:rPr>
      <w:t xml:space="preserve"> </w:t>
    </w:r>
    <w:r w:rsidR="00CA1FC8">
      <w:rPr>
        <w:rStyle w:val="NUM"/>
        <w:rFonts w:ascii="Arial" w:hAnsi="Arial"/>
        <w:sz w:val="20"/>
      </w:rPr>
      <w:t>9</w:t>
    </w:r>
    <w:r w:rsidR="00EF3A90">
      <w:rPr>
        <w:rStyle w:val="NUM"/>
        <w:rFonts w:ascii="Arial" w:hAnsi="Arial"/>
        <w:sz w:val="20"/>
      </w:rPr>
      <w:t>3</w:t>
    </w:r>
    <w:r w:rsidRPr="00743BCF">
      <w:rPr>
        <w:rStyle w:val="NUM"/>
        <w:rFonts w:ascii="Arial" w:hAnsi="Arial"/>
        <w:sz w:val="20"/>
      </w:rPr>
      <w:t xml:space="preserve"> </w:t>
    </w:r>
    <w:r w:rsidR="00CA1FC8">
      <w:rPr>
        <w:rStyle w:val="NUM"/>
        <w:rFonts w:ascii="Arial" w:hAnsi="Arial"/>
        <w:sz w:val="20"/>
      </w:rPr>
      <w:t>1</w:t>
    </w:r>
    <w:r w:rsidR="00EF3A90">
      <w:rPr>
        <w:rStyle w:val="NUM"/>
        <w:rFonts w:ascii="Arial" w:hAnsi="Arial"/>
        <w:sz w:val="20"/>
      </w:rPr>
      <w:t>0</w:t>
    </w:r>
    <w:r w:rsidRPr="00743BCF">
      <w:rPr>
        <w:rFonts w:ascii="Arial" w:hAnsi="Arial"/>
        <w:sz w:val="20"/>
      </w:rPr>
      <w:t xml:space="preserve"> - </w:t>
    </w:r>
    <w:r w:rsidR="00E55764" w:rsidRPr="00743BCF">
      <w:rPr>
        <w:rFonts w:ascii="Arial" w:hAnsi="Arial"/>
        <w:sz w:val="20"/>
      </w:rPr>
      <w:fldChar w:fldCharType="begin"/>
    </w:r>
    <w:r w:rsidRPr="00743BCF">
      <w:rPr>
        <w:rFonts w:ascii="Arial" w:hAnsi="Arial"/>
        <w:sz w:val="20"/>
      </w:rPr>
      <w:instrText xml:space="preserve"> PAGE </w:instrText>
    </w:r>
    <w:r w:rsidR="00E55764" w:rsidRPr="00743BCF">
      <w:rPr>
        <w:rFonts w:ascii="Arial" w:hAnsi="Arial"/>
        <w:sz w:val="20"/>
      </w:rPr>
      <w:fldChar w:fldCharType="separate"/>
    </w:r>
    <w:r w:rsidR="00091EB3">
      <w:rPr>
        <w:rFonts w:ascii="Arial" w:hAnsi="Arial"/>
        <w:noProof/>
        <w:sz w:val="20"/>
      </w:rPr>
      <w:t>7</w:t>
    </w:r>
    <w:r w:rsidR="00E55764" w:rsidRPr="00743BCF">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AC" w:rsidRDefault="00D445AC">
      <w:r>
        <w:separator/>
      </w:r>
    </w:p>
  </w:footnote>
  <w:footnote w:type="continuationSeparator" w:id="0">
    <w:p w:rsidR="00D445AC" w:rsidRDefault="00D4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16" w:rsidRPr="00743BCF" w:rsidRDefault="00B60816" w:rsidP="003C7948">
    <w:pPr>
      <w:pStyle w:val="HDR"/>
      <w:rPr>
        <w:rFonts w:ascii="Arial" w:hAnsi="Arial"/>
        <w:sz w:val="20"/>
      </w:rPr>
    </w:pPr>
    <w:r w:rsidRPr="00743BCF">
      <w:rPr>
        <w:rFonts w:ascii="Arial" w:hAnsi="Arial"/>
        <w:sz w:val="20"/>
      </w:rPr>
      <w:t>SIKA CORPORATION US</w:t>
    </w:r>
    <w:r w:rsidRPr="00743BCF">
      <w:rPr>
        <w:rFonts w:ascii="Arial" w:hAnsi="Arial"/>
        <w:sz w:val="20"/>
      </w:rPr>
      <w:tab/>
    </w:r>
    <w:r w:rsidRPr="00743BCF">
      <w:rPr>
        <w:rFonts w:ascii="Arial" w:hAnsi="Arial"/>
        <w:sz w:val="20"/>
      </w:rPr>
      <w:tab/>
      <w:t>Guide Specifications in CSI Format</w:t>
    </w:r>
  </w:p>
  <w:p w:rsidR="00B60816" w:rsidRPr="00743BCF" w:rsidRDefault="00B60816" w:rsidP="003C7948">
    <w:pPr>
      <w:pStyle w:val="HDR"/>
      <w:rPr>
        <w:rFonts w:ascii="Arial" w:hAnsi="Arial"/>
        <w:sz w:val="20"/>
      </w:rPr>
    </w:pPr>
    <w:r w:rsidRPr="00743BCF">
      <w:rPr>
        <w:rFonts w:ascii="Arial" w:hAnsi="Arial"/>
        <w:sz w:val="20"/>
      </w:rPr>
      <w:t>www.sikausa.com</w:t>
    </w:r>
    <w:r w:rsidRPr="00743BCF">
      <w:rPr>
        <w:rFonts w:ascii="Arial" w:hAnsi="Arial"/>
        <w:sz w:val="20"/>
      </w:rPr>
      <w:tab/>
    </w:r>
    <w:r w:rsidRPr="00743BCF">
      <w:rPr>
        <w:rFonts w:ascii="Arial" w:hAnsi="Arial"/>
        <w:sz w:val="20"/>
      </w:rPr>
      <w:tab/>
    </w:r>
    <w:r w:rsidR="0029236F">
      <w:rPr>
        <w:rFonts w:ascii="Arial" w:hAnsi="Arial"/>
        <w:sz w:val="20"/>
      </w:rPr>
      <w:t>January 2016</w:t>
    </w:r>
  </w:p>
  <w:p w:rsidR="00B60816" w:rsidRPr="00743BCF" w:rsidRDefault="00B60816" w:rsidP="003C7948">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3CD58FA"/>
    <w:multiLevelType w:val="hybridMultilevel"/>
    <w:tmpl w:val="8DA4408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nsid w:val="197F5F36"/>
    <w:multiLevelType w:val="hybridMultilevel"/>
    <w:tmpl w:val="8DA4408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6AC0151E"/>
    <w:multiLevelType w:val="hybridMultilevel"/>
    <w:tmpl w:val="A80C74EA"/>
    <w:lvl w:ilvl="0" w:tplc="FFFFFFFF">
      <w:start w:val="4"/>
      <w:numFmt w:val="upp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6B6"/>
    <w:rsid w:val="000116AD"/>
    <w:rsid w:val="00011F4B"/>
    <w:rsid w:val="00012C95"/>
    <w:rsid w:val="000438F6"/>
    <w:rsid w:val="000648FA"/>
    <w:rsid w:val="00091EB3"/>
    <w:rsid w:val="000D330E"/>
    <w:rsid w:val="000D4A5A"/>
    <w:rsid w:val="000E402E"/>
    <w:rsid w:val="001B321C"/>
    <w:rsid w:val="001C0CAD"/>
    <w:rsid w:val="001D7EF2"/>
    <w:rsid w:val="001F5347"/>
    <w:rsid w:val="001F5E76"/>
    <w:rsid w:val="00200E8C"/>
    <w:rsid w:val="00213E63"/>
    <w:rsid w:val="0021536B"/>
    <w:rsid w:val="00222002"/>
    <w:rsid w:val="00255690"/>
    <w:rsid w:val="0028621B"/>
    <w:rsid w:val="0029236F"/>
    <w:rsid w:val="00297EFF"/>
    <w:rsid w:val="002F00C4"/>
    <w:rsid w:val="00342542"/>
    <w:rsid w:val="00346695"/>
    <w:rsid w:val="00371C34"/>
    <w:rsid w:val="003810BE"/>
    <w:rsid w:val="0038168B"/>
    <w:rsid w:val="003B0376"/>
    <w:rsid w:val="003B560B"/>
    <w:rsid w:val="003C7948"/>
    <w:rsid w:val="003F2331"/>
    <w:rsid w:val="00406252"/>
    <w:rsid w:val="00414459"/>
    <w:rsid w:val="004219D5"/>
    <w:rsid w:val="00432DF0"/>
    <w:rsid w:val="00440E4E"/>
    <w:rsid w:val="00481271"/>
    <w:rsid w:val="004905C8"/>
    <w:rsid w:val="004A611A"/>
    <w:rsid w:val="004B0442"/>
    <w:rsid w:val="004D560D"/>
    <w:rsid w:val="00514EBE"/>
    <w:rsid w:val="00521AF8"/>
    <w:rsid w:val="00522417"/>
    <w:rsid w:val="005238C3"/>
    <w:rsid w:val="0053061D"/>
    <w:rsid w:val="005726E8"/>
    <w:rsid w:val="005E0E99"/>
    <w:rsid w:val="005F3BBC"/>
    <w:rsid w:val="005F4271"/>
    <w:rsid w:val="006024AD"/>
    <w:rsid w:val="00602F82"/>
    <w:rsid w:val="0061667B"/>
    <w:rsid w:val="0062057D"/>
    <w:rsid w:val="00631A73"/>
    <w:rsid w:val="0063312E"/>
    <w:rsid w:val="006339D3"/>
    <w:rsid w:val="00643391"/>
    <w:rsid w:val="006635F1"/>
    <w:rsid w:val="00693050"/>
    <w:rsid w:val="006B3616"/>
    <w:rsid w:val="00701919"/>
    <w:rsid w:val="00704F08"/>
    <w:rsid w:val="007402B9"/>
    <w:rsid w:val="00743BCF"/>
    <w:rsid w:val="007474F5"/>
    <w:rsid w:val="007826E1"/>
    <w:rsid w:val="007A425D"/>
    <w:rsid w:val="007A4F1C"/>
    <w:rsid w:val="007D74C4"/>
    <w:rsid w:val="007E5C86"/>
    <w:rsid w:val="007E62F9"/>
    <w:rsid w:val="00800D1F"/>
    <w:rsid w:val="0082398F"/>
    <w:rsid w:val="00824EC4"/>
    <w:rsid w:val="008417CD"/>
    <w:rsid w:val="00872206"/>
    <w:rsid w:val="00885776"/>
    <w:rsid w:val="008D15D2"/>
    <w:rsid w:val="008E4828"/>
    <w:rsid w:val="008F0F51"/>
    <w:rsid w:val="008F5573"/>
    <w:rsid w:val="009176CD"/>
    <w:rsid w:val="00923F62"/>
    <w:rsid w:val="009261DB"/>
    <w:rsid w:val="0095499B"/>
    <w:rsid w:val="00970E1F"/>
    <w:rsid w:val="0098782F"/>
    <w:rsid w:val="009B1C37"/>
    <w:rsid w:val="009B4CFF"/>
    <w:rsid w:val="009B58BA"/>
    <w:rsid w:val="009B762C"/>
    <w:rsid w:val="009C6400"/>
    <w:rsid w:val="00A1751A"/>
    <w:rsid w:val="00A207B1"/>
    <w:rsid w:val="00A4479C"/>
    <w:rsid w:val="00A54921"/>
    <w:rsid w:val="00A57DD9"/>
    <w:rsid w:val="00A840B5"/>
    <w:rsid w:val="00A870A5"/>
    <w:rsid w:val="00AB2D47"/>
    <w:rsid w:val="00AD4CD1"/>
    <w:rsid w:val="00AE52EE"/>
    <w:rsid w:val="00B26D55"/>
    <w:rsid w:val="00B579E5"/>
    <w:rsid w:val="00B60816"/>
    <w:rsid w:val="00BA7F4F"/>
    <w:rsid w:val="00C05F7B"/>
    <w:rsid w:val="00C27975"/>
    <w:rsid w:val="00C410F9"/>
    <w:rsid w:val="00C42BAA"/>
    <w:rsid w:val="00C43C5F"/>
    <w:rsid w:val="00C77FE5"/>
    <w:rsid w:val="00C82030"/>
    <w:rsid w:val="00C97EF4"/>
    <w:rsid w:val="00CA1FC8"/>
    <w:rsid w:val="00CA2A2C"/>
    <w:rsid w:val="00CA7202"/>
    <w:rsid w:val="00CC4964"/>
    <w:rsid w:val="00CF2079"/>
    <w:rsid w:val="00D26C71"/>
    <w:rsid w:val="00D445AC"/>
    <w:rsid w:val="00D64FC2"/>
    <w:rsid w:val="00D721D1"/>
    <w:rsid w:val="00D80C24"/>
    <w:rsid w:val="00D83D98"/>
    <w:rsid w:val="00D8644C"/>
    <w:rsid w:val="00D92137"/>
    <w:rsid w:val="00DA3981"/>
    <w:rsid w:val="00E37027"/>
    <w:rsid w:val="00E5205C"/>
    <w:rsid w:val="00E535E2"/>
    <w:rsid w:val="00E55764"/>
    <w:rsid w:val="00E81F23"/>
    <w:rsid w:val="00E8454F"/>
    <w:rsid w:val="00E85759"/>
    <w:rsid w:val="00E8770E"/>
    <w:rsid w:val="00E93202"/>
    <w:rsid w:val="00E958C7"/>
    <w:rsid w:val="00EC027E"/>
    <w:rsid w:val="00EC69FA"/>
    <w:rsid w:val="00ED6F0F"/>
    <w:rsid w:val="00EF3A90"/>
    <w:rsid w:val="00F26308"/>
    <w:rsid w:val="00F3369A"/>
    <w:rsid w:val="00F44533"/>
    <w:rsid w:val="00F5598E"/>
    <w:rsid w:val="00F645C9"/>
    <w:rsid w:val="00F95BA2"/>
    <w:rsid w:val="00FA07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Body Text Indent 3" w:uiPriority="99"/>
    <w:lsdException w:name="List Paragraph" w:uiPriority="34" w:qFormat="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1"/>
      </w:numPr>
      <w:suppressAutoHyphens/>
      <w:spacing w:before="480"/>
      <w:jc w:val="both"/>
      <w:outlineLvl w:val="0"/>
    </w:pPr>
    <w:rPr>
      <w:caps/>
    </w:rPr>
  </w:style>
  <w:style w:type="paragraph" w:customStyle="1" w:styleId="ART">
    <w:name w:val="ART"/>
    <w:basedOn w:val="Normal"/>
    <w:next w:val="PR1"/>
    <w:rsid w:val="001F78C2"/>
    <w:pPr>
      <w:keepNext/>
      <w:numPr>
        <w:ilvl w:val="3"/>
        <w:numId w:val="1"/>
      </w:numPr>
      <w:suppressAutoHyphens/>
      <w:spacing w:before="240"/>
      <w:jc w:val="both"/>
      <w:outlineLvl w:val="1"/>
    </w:pPr>
    <w:rPr>
      <w:caps/>
    </w:rPr>
  </w:style>
  <w:style w:type="paragraph" w:customStyle="1" w:styleId="PR1">
    <w:name w:val="PR1"/>
    <w:basedOn w:val="Normal"/>
    <w:rsid w:val="005C38A3"/>
    <w:pPr>
      <w:numPr>
        <w:ilvl w:val="4"/>
        <w:numId w:val="1"/>
      </w:numPr>
      <w:suppressAutoHyphens/>
      <w:spacing w:before="240"/>
      <w:jc w:val="both"/>
      <w:outlineLvl w:val="2"/>
    </w:pPr>
  </w:style>
  <w:style w:type="paragraph" w:customStyle="1" w:styleId="SUT">
    <w:name w:val="SUT"/>
    <w:basedOn w:val="Normal"/>
    <w:next w:val="PR1"/>
    <w:rsid w:val="005C38A3"/>
    <w:pPr>
      <w:numPr>
        <w:ilvl w:val="1"/>
        <w:numId w:val="1"/>
      </w:numPr>
      <w:suppressAutoHyphens/>
      <w:spacing w:before="240"/>
      <w:jc w:val="both"/>
      <w:outlineLvl w:val="0"/>
    </w:pPr>
  </w:style>
  <w:style w:type="paragraph" w:customStyle="1" w:styleId="PR2">
    <w:name w:val="PR2"/>
    <w:basedOn w:val="Normal"/>
    <w:rsid w:val="003D5770"/>
    <w:pPr>
      <w:numPr>
        <w:ilvl w:val="5"/>
        <w:numId w:val="1"/>
      </w:numPr>
      <w:suppressAutoHyphens/>
      <w:spacing w:before="240"/>
      <w:contextualSpacing/>
      <w:jc w:val="both"/>
      <w:outlineLvl w:val="3"/>
    </w:pPr>
  </w:style>
  <w:style w:type="paragraph" w:customStyle="1" w:styleId="PR3">
    <w:name w:val="PR3"/>
    <w:basedOn w:val="Normal"/>
    <w:rsid w:val="003D5770"/>
    <w:pPr>
      <w:numPr>
        <w:ilvl w:val="6"/>
        <w:numId w:val="1"/>
      </w:numPr>
      <w:suppressAutoHyphens/>
      <w:spacing w:before="240"/>
      <w:contextualSpacing/>
      <w:jc w:val="both"/>
      <w:outlineLvl w:val="4"/>
    </w:pPr>
  </w:style>
  <w:style w:type="paragraph" w:customStyle="1" w:styleId="PR4">
    <w:name w:val="PR4"/>
    <w:basedOn w:val="Normal"/>
    <w:rsid w:val="003D5770"/>
    <w:pPr>
      <w:numPr>
        <w:ilvl w:val="7"/>
        <w:numId w:val="1"/>
      </w:numPr>
      <w:suppressAutoHyphens/>
      <w:spacing w:before="240"/>
      <w:contextualSpacing/>
      <w:jc w:val="both"/>
      <w:outlineLvl w:val="5"/>
    </w:pPr>
  </w:style>
  <w:style w:type="paragraph" w:customStyle="1" w:styleId="PR5">
    <w:name w:val="PR5"/>
    <w:basedOn w:val="Normal"/>
    <w:rsid w:val="003D5770"/>
    <w:pPr>
      <w:numPr>
        <w:ilvl w:val="8"/>
        <w:numId w:val="1"/>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AD4CD1"/>
    <w:pPr>
      <w:tabs>
        <w:tab w:val="left" w:pos="1080"/>
      </w:tabs>
      <w:spacing w:before="120"/>
      <w:ind w:left="1080" w:hanging="480"/>
      <w:jc w:val="both"/>
    </w:pPr>
    <w:rPr>
      <w:rFonts w:ascii="Helv" w:hAnsi="Helv"/>
      <w:sz w:val="20"/>
      <w:szCs w:val="20"/>
    </w:rPr>
  </w:style>
  <w:style w:type="paragraph" w:customStyle="1" w:styleId="1">
    <w:name w:val="1."/>
    <w:basedOn w:val="Normal"/>
    <w:rsid w:val="00923F62"/>
    <w:pPr>
      <w:tabs>
        <w:tab w:val="left" w:pos="1680"/>
      </w:tabs>
      <w:spacing w:before="120" w:line="120" w:lineRule="atLeast"/>
      <w:ind w:left="1680" w:hanging="360"/>
      <w:jc w:val="both"/>
    </w:pPr>
    <w:rPr>
      <w:rFonts w:ascii="Helv" w:hAnsi="Helv"/>
      <w:sz w:val="20"/>
      <w:szCs w:val="20"/>
    </w:rPr>
  </w:style>
  <w:style w:type="paragraph" w:styleId="ListParagraph">
    <w:name w:val="List Paragraph"/>
    <w:basedOn w:val="Normal"/>
    <w:uiPriority w:val="34"/>
    <w:qFormat/>
    <w:rsid w:val="001C0CAD"/>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unhideWhenUsed/>
    <w:rsid w:val="001C0CAD"/>
    <w:pPr>
      <w:spacing w:after="120" w:line="276"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1C0CAD"/>
    <w:rPr>
      <w:rFonts w:asciiTheme="minorHAnsi" w:eastAsiaTheme="minorHAnsi" w:hAnsiTheme="minorHAnsi" w:cstheme="minorBidi"/>
      <w:sz w:val="16"/>
      <w:szCs w:val="16"/>
    </w:rPr>
  </w:style>
  <w:style w:type="paragraph" w:styleId="BalloonText">
    <w:name w:val="Balloon Text"/>
    <w:basedOn w:val="Normal"/>
    <w:link w:val="BalloonTextChar"/>
    <w:rsid w:val="00D26C71"/>
    <w:rPr>
      <w:rFonts w:ascii="Tahoma" w:hAnsi="Tahoma" w:cs="Tahoma"/>
      <w:sz w:val="16"/>
      <w:szCs w:val="16"/>
    </w:rPr>
  </w:style>
  <w:style w:type="character" w:customStyle="1" w:styleId="BalloonTextChar">
    <w:name w:val="Balloon Text Char"/>
    <w:basedOn w:val="DefaultParagraphFont"/>
    <w:link w:val="BalloonText"/>
    <w:rsid w:val="00D26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Body Text Indent 3" w:uiPriority="99"/>
    <w:lsdException w:name="List Paragraph" w:uiPriority="34" w:qFormat="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1"/>
      </w:numPr>
      <w:suppressAutoHyphens/>
      <w:spacing w:before="480"/>
      <w:jc w:val="both"/>
      <w:outlineLvl w:val="0"/>
    </w:pPr>
    <w:rPr>
      <w:caps/>
    </w:rPr>
  </w:style>
  <w:style w:type="paragraph" w:customStyle="1" w:styleId="ART">
    <w:name w:val="ART"/>
    <w:basedOn w:val="Normal"/>
    <w:next w:val="PR1"/>
    <w:rsid w:val="001F78C2"/>
    <w:pPr>
      <w:keepNext/>
      <w:numPr>
        <w:ilvl w:val="3"/>
        <w:numId w:val="1"/>
      </w:numPr>
      <w:suppressAutoHyphens/>
      <w:spacing w:before="240"/>
      <w:jc w:val="both"/>
      <w:outlineLvl w:val="1"/>
    </w:pPr>
    <w:rPr>
      <w:caps/>
    </w:rPr>
  </w:style>
  <w:style w:type="paragraph" w:customStyle="1" w:styleId="PR1">
    <w:name w:val="PR1"/>
    <w:basedOn w:val="Normal"/>
    <w:rsid w:val="005C38A3"/>
    <w:pPr>
      <w:numPr>
        <w:ilvl w:val="4"/>
        <w:numId w:val="1"/>
      </w:numPr>
      <w:suppressAutoHyphens/>
      <w:spacing w:before="240"/>
      <w:jc w:val="both"/>
      <w:outlineLvl w:val="2"/>
    </w:pPr>
  </w:style>
  <w:style w:type="paragraph" w:customStyle="1" w:styleId="SUT">
    <w:name w:val="SUT"/>
    <w:basedOn w:val="Normal"/>
    <w:next w:val="PR1"/>
    <w:rsid w:val="005C38A3"/>
    <w:pPr>
      <w:numPr>
        <w:ilvl w:val="1"/>
        <w:numId w:val="1"/>
      </w:numPr>
      <w:suppressAutoHyphens/>
      <w:spacing w:before="240"/>
      <w:jc w:val="both"/>
      <w:outlineLvl w:val="0"/>
    </w:pPr>
  </w:style>
  <w:style w:type="paragraph" w:customStyle="1" w:styleId="PR2">
    <w:name w:val="PR2"/>
    <w:basedOn w:val="Normal"/>
    <w:rsid w:val="003D5770"/>
    <w:pPr>
      <w:numPr>
        <w:ilvl w:val="5"/>
        <w:numId w:val="1"/>
      </w:numPr>
      <w:suppressAutoHyphens/>
      <w:spacing w:before="240"/>
      <w:contextualSpacing/>
      <w:jc w:val="both"/>
      <w:outlineLvl w:val="3"/>
    </w:pPr>
  </w:style>
  <w:style w:type="paragraph" w:customStyle="1" w:styleId="PR3">
    <w:name w:val="PR3"/>
    <w:basedOn w:val="Normal"/>
    <w:rsid w:val="003D5770"/>
    <w:pPr>
      <w:numPr>
        <w:ilvl w:val="6"/>
        <w:numId w:val="1"/>
      </w:numPr>
      <w:suppressAutoHyphens/>
      <w:spacing w:before="240"/>
      <w:contextualSpacing/>
      <w:jc w:val="both"/>
      <w:outlineLvl w:val="4"/>
    </w:pPr>
  </w:style>
  <w:style w:type="paragraph" w:customStyle="1" w:styleId="PR4">
    <w:name w:val="PR4"/>
    <w:basedOn w:val="Normal"/>
    <w:rsid w:val="003D5770"/>
    <w:pPr>
      <w:numPr>
        <w:ilvl w:val="7"/>
        <w:numId w:val="1"/>
      </w:numPr>
      <w:suppressAutoHyphens/>
      <w:spacing w:before="240"/>
      <w:contextualSpacing/>
      <w:jc w:val="both"/>
      <w:outlineLvl w:val="5"/>
    </w:pPr>
  </w:style>
  <w:style w:type="paragraph" w:customStyle="1" w:styleId="PR5">
    <w:name w:val="PR5"/>
    <w:basedOn w:val="Normal"/>
    <w:rsid w:val="003D5770"/>
    <w:pPr>
      <w:numPr>
        <w:ilvl w:val="8"/>
        <w:numId w:val="1"/>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AD4CD1"/>
    <w:pPr>
      <w:tabs>
        <w:tab w:val="left" w:pos="1080"/>
      </w:tabs>
      <w:spacing w:before="120"/>
      <w:ind w:left="1080" w:hanging="480"/>
      <w:jc w:val="both"/>
    </w:pPr>
    <w:rPr>
      <w:rFonts w:ascii="Helv" w:hAnsi="Helv"/>
      <w:sz w:val="20"/>
      <w:szCs w:val="20"/>
    </w:rPr>
  </w:style>
  <w:style w:type="paragraph" w:customStyle="1" w:styleId="1">
    <w:name w:val="1."/>
    <w:basedOn w:val="Normal"/>
    <w:rsid w:val="00923F62"/>
    <w:pPr>
      <w:tabs>
        <w:tab w:val="left" w:pos="1680"/>
      </w:tabs>
      <w:spacing w:before="120" w:line="120" w:lineRule="atLeast"/>
      <w:ind w:left="1680" w:hanging="360"/>
      <w:jc w:val="both"/>
    </w:pPr>
    <w:rPr>
      <w:rFonts w:ascii="Helv" w:hAnsi="Helv"/>
      <w:sz w:val="20"/>
      <w:szCs w:val="20"/>
    </w:rPr>
  </w:style>
  <w:style w:type="paragraph" w:styleId="ListParagraph">
    <w:name w:val="List Paragraph"/>
    <w:basedOn w:val="Normal"/>
    <w:uiPriority w:val="34"/>
    <w:qFormat/>
    <w:rsid w:val="001C0CAD"/>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unhideWhenUsed/>
    <w:rsid w:val="001C0CAD"/>
    <w:pPr>
      <w:spacing w:after="120" w:line="276"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1C0CAD"/>
    <w:rPr>
      <w:rFonts w:asciiTheme="minorHAnsi" w:eastAsiaTheme="minorHAnsi" w:hAnsiTheme="minorHAnsi" w:cstheme="minorBidi"/>
      <w:sz w:val="16"/>
      <w:szCs w:val="16"/>
    </w:rPr>
  </w:style>
  <w:style w:type="paragraph" w:styleId="BalloonText">
    <w:name w:val="Balloon Text"/>
    <w:basedOn w:val="Normal"/>
    <w:link w:val="BalloonTextChar"/>
    <w:rsid w:val="00D26C71"/>
    <w:rPr>
      <w:rFonts w:ascii="Tahoma" w:hAnsi="Tahoma" w:cs="Tahoma"/>
      <w:sz w:val="16"/>
      <w:szCs w:val="16"/>
    </w:rPr>
  </w:style>
  <w:style w:type="character" w:customStyle="1" w:styleId="BalloonTextChar">
    <w:name w:val="Balloon Text Char"/>
    <w:basedOn w:val="DefaultParagraphFont"/>
    <w:link w:val="BalloonText"/>
    <w:rsid w:val="00D26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jzp</Company>
  <LinksUpToDate>false</LinksUpToDate>
  <CharactersWithSpaces>17712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Gillespie</dc:creator>
  <cp:lastModifiedBy>Tim Gillespie</cp:lastModifiedBy>
  <cp:revision>2</cp:revision>
  <cp:lastPrinted>2015-11-13T20:06:00Z</cp:lastPrinted>
  <dcterms:created xsi:type="dcterms:W3CDTF">2016-02-09T19:44:00Z</dcterms:created>
  <dcterms:modified xsi:type="dcterms:W3CDTF">2016-02-09T19:44:00Z</dcterms:modified>
</cp:coreProperties>
</file>