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9226" w14:textId="77777777" w:rsidR="007F2E89" w:rsidRDefault="00C93C2E" w:rsidP="00092DC1">
      <w:pPr>
        <w:autoSpaceDE w:val="0"/>
        <w:autoSpaceDN w:val="0"/>
        <w:adjustRightInd w:val="0"/>
        <w:rPr>
          <w:rFonts w:ascii="Arial" w:hAnsi="Arial" w:cs="Arial"/>
          <w:b/>
          <w:bCs/>
          <w:color w:val="000000"/>
          <w:sz w:val="40"/>
          <w:szCs w:val="40"/>
        </w:rPr>
      </w:pPr>
      <w:r>
        <w:rPr>
          <w:rFonts w:ascii="Arial" w:hAnsi="Arial" w:cs="Arial"/>
          <w:b/>
          <w:bCs/>
          <w:color w:val="000000"/>
          <w:sz w:val="40"/>
          <w:szCs w:val="40"/>
        </w:rPr>
        <w:t xml:space="preserve">Senergy </w:t>
      </w:r>
      <w:r w:rsidR="00092DC1">
        <w:rPr>
          <w:rFonts w:ascii="Arial" w:hAnsi="Arial" w:cs="Arial"/>
          <w:b/>
          <w:bCs/>
          <w:color w:val="000000"/>
          <w:sz w:val="40"/>
          <w:szCs w:val="40"/>
        </w:rPr>
        <w:t>Stucco</w:t>
      </w:r>
      <w:r w:rsidR="00095697">
        <w:rPr>
          <w:rFonts w:ascii="Arial" w:hAnsi="Arial" w:cs="Arial"/>
          <w:b/>
          <w:bCs/>
          <w:color w:val="000000"/>
          <w:sz w:val="40"/>
          <w:szCs w:val="40"/>
        </w:rPr>
        <w:t xml:space="preserve"> Resurfacing</w:t>
      </w:r>
      <w:r w:rsidR="001D555D" w:rsidRPr="00C77963">
        <w:rPr>
          <w:rFonts w:ascii="Arial" w:hAnsi="Arial" w:cs="Arial"/>
          <w:b/>
          <w:bCs/>
          <w:color w:val="000000"/>
          <w:sz w:val="40"/>
          <w:szCs w:val="40"/>
        </w:rPr>
        <w:t xml:space="preserve"> System</w:t>
      </w:r>
      <w:r w:rsidR="00092DC1">
        <w:rPr>
          <w:rFonts w:ascii="Arial" w:hAnsi="Arial" w:cs="Arial"/>
          <w:b/>
          <w:bCs/>
          <w:color w:val="000000"/>
          <w:sz w:val="40"/>
          <w:szCs w:val="40"/>
        </w:rPr>
        <w:t xml:space="preserve"> </w:t>
      </w:r>
    </w:p>
    <w:p w14:paraId="1FE7FC29" w14:textId="7CD05735" w:rsidR="001D555D" w:rsidRPr="007F2E89" w:rsidRDefault="00092DC1" w:rsidP="00092DC1">
      <w:pPr>
        <w:autoSpaceDE w:val="0"/>
        <w:autoSpaceDN w:val="0"/>
        <w:adjustRightInd w:val="0"/>
        <w:rPr>
          <w:rFonts w:ascii="Arial" w:hAnsi="Arial" w:cs="Arial"/>
          <w:b/>
          <w:bCs/>
          <w:color w:val="000000"/>
          <w:sz w:val="40"/>
          <w:szCs w:val="40"/>
        </w:rPr>
      </w:pPr>
      <w:r w:rsidRPr="007F2E89">
        <w:rPr>
          <w:rFonts w:ascii="Arial" w:hAnsi="Arial" w:cs="Arial"/>
          <w:b/>
          <w:bCs/>
          <w:color w:val="000000"/>
          <w:sz w:val="40"/>
          <w:szCs w:val="40"/>
        </w:rPr>
        <w:t xml:space="preserve">Section </w:t>
      </w:r>
      <w:r w:rsidR="0039069E" w:rsidRPr="007F2E89">
        <w:rPr>
          <w:rFonts w:ascii="Arial" w:hAnsi="Arial" w:cs="Arial"/>
          <w:b/>
          <w:bCs/>
          <w:color w:val="000000"/>
          <w:sz w:val="40"/>
          <w:szCs w:val="40"/>
        </w:rPr>
        <w:t>09 25 13</w:t>
      </w:r>
    </w:p>
    <w:p w14:paraId="21C16DF7" w14:textId="2BC01DD2" w:rsidR="001D555D" w:rsidRPr="00C77963" w:rsidRDefault="001D555D" w:rsidP="00092DC1">
      <w:pPr>
        <w:autoSpaceDE w:val="0"/>
        <w:autoSpaceDN w:val="0"/>
        <w:adjustRightInd w:val="0"/>
        <w:spacing w:after="240"/>
        <w:rPr>
          <w:rFonts w:ascii="Arial" w:hAnsi="Arial" w:cs="Arial"/>
          <w:i/>
          <w:iCs/>
          <w:sz w:val="20"/>
          <w:szCs w:val="20"/>
        </w:rPr>
      </w:pPr>
      <w:r w:rsidRPr="00C77963">
        <w:rPr>
          <w:rFonts w:ascii="Arial" w:hAnsi="Arial" w:cs="Arial"/>
          <w:i/>
          <w:iCs/>
          <w:sz w:val="20"/>
          <w:szCs w:val="20"/>
        </w:rPr>
        <w:t xml:space="preserve">A reinforced acrylic surfacing system designed for the renovation of </w:t>
      </w:r>
      <w:r w:rsidR="00092DC1">
        <w:rPr>
          <w:rFonts w:ascii="Arial" w:hAnsi="Arial" w:cs="Arial"/>
          <w:i/>
          <w:iCs/>
          <w:sz w:val="20"/>
          <w:szCs w:val="20"/>
        </w:rPr>
        <w:t>stu</w:t>
      </w:r>
      <w:r w:rsidR="00092DC1">
        <w:rPr>
          <w:rFonts w:ascii="Arial" w:hAnsi="Arial" w:cs="Arial"/>
          <w:i/>
          <w:iCs/>
          <w:sz w:val="20"/>
          <w:szCs w:val="20"/>
        </w:rPr>
        <w:t xml:space="preserve">cco </w:t>
      </w:r>
      <w:r w:rsidR="00F42E39">
        <w:rPr>
          <w:rFonts w:ascii="Arial" w:hAnsi="Arial" w:cs="Arial"/>
          <w:i/>
          <w:iCs/>
          <w:sz w:val="20"/>
          <w:szCs w:val="20"/>
        </w:rPr>
        <w:t xml:space="preserve">clad </w:t>
      </w:r>
      <w:r w:rsidR="00092DC1">
        <w:rPr>
          <w:rFonts w:ascii="Arial" w:hAnsi="Arial" w:cs="Arial"/>
          <w:i/>
          <w:iCs/>
          <w:sz w:val="20"/>
          <w:szCs w:val="20"/>
        </w:rPr>
        <w:t>w</w:t>
      </w:r>
      <w:r w:rsidR="00092DC1">
        <w:rPr>
          <w:rFonts w:ascii="Arial" w:hAnsi="Arial" w:cs="Arial"/>
          <w:i/>
          <w:iCs/>
          <w:sz w:val="20"/>
          <w:szCs w:val="20"/>
        </w:rPr>
        <w:t xml:space="preserve">alls in both residential and commercial buildings. </w:t>
      </w:r>
    </w:p>
    <w:p w14:paraId="14A451A2" w14:textId="77777777" w:rsidR="001D555D" w:rsidRPr="00C77963" w:rsidRDefault="001D555D" w:rsidP="001D555D">
      <w:pPr>
        <w:autoSpaceDE w:val="0"/>
        <w:autoSpaceDN w:val="0"/>
        <w:adjustRightInd w:val="0"/>
        <w:spacing w:line="220" w:lineRule="exact"/>
        <w:rPr>
          <w:rFonts w:ascii="Arial" w:hAnsi="Arial" w:cs="Arial"/>
          <w:b/>
          <w:bCs/>
          <w:sz w:val="20"/>
          <w:szCs w:val="20"/>
        </w:rPr>
      </w:pPr>
      <w:r w:rsidRPr="00C77963">
        <w:rPr>
          <w:rFonts w:ascii="Arial" w:hAnsi="Arial" w:cs="Arial"/>
          <w:b/>
          <w:bCs/>
          <w:sz w:val="20"/>
          <w:szCs w:val="20"/>
        </w:rPr>
        <w:t>INTRODUCTION</w:t>
      </w:r>
    </w:p>
    <w:p w14:paraId="7EDC7077" w14:textId="7435E765" w:rsidR="001D555D" w:rsidRPr="00C77963" w:rsidRDefault="001D555D" w:rsidP="00276834">
      <w:pPr>
        <w:autoSpaceDE w:val="0"/>
        <w:autoSpaceDN w:val="0"/>
        <w:adjustRightInd w:val="0"/>
        <w:rPr>
          <w:rFonts w:ascii="Arial" w:hAnsi="Arial" w:cs="Arial"/>
          <w:sz w:val="20"/>
          <w:szCs w:val="20"/>
        </w:rPr>
      </w:pPr>
      <w:r w:rsidRPr="00C77963">
        <w:rPr>
          <w:rFonts w:ascii="Arial" w:hAnsi="Arial" w:cs="Arial"/>
          <w:sz w:val="20"/>
          <w:szCs w:val="20"/>
        </w:rPr>
        <w:t xml:space="preserve">This specification refers to application of the </w:t>
      </w:r>
      <w:r w:rsidR="00C93C2E">
        <w:rPr>
          <w:rFonts w:ascii="Arial" w:hAnsi="Arial" w:cs="Arial"/>
          <w:sz w:val="20"/>
          <w:szCs w:val="20"/>
        </w:rPr>
        <w:t>Senergy</w:t>
      </w:r>
      <w:r w:rsidR="004501CC">
        <w:rPr>
          <w:rFonts w:ascii="Arial" w:hAnsi="Arial" w:cs="Arial"/>
          <w:sz w:val="20"/>
          <w:szCs w:val="20"/>
        </w:rPr>
        <w:t xml:space="preserve"> Stucco Resurfacing s</w:t>
      </w:r>
      <w:r w:rsidRPr="00C77963">
        <w:rPr>
          <w:rFonts w:ascii="Arial" w:hAnsi="Arial" w:cs="Arial"/>
          <w:sz w:val="20"/>
          <w:szCs w:val="20"/>
        </w:rPr>
        <w:t>ystem over stucco</w:t>
      </w:r>
      <w:r w:rsidR="00F42E39">
        <w:rPr>
          <w:rFonts w:ascii="Arial" w:hAnsi="Arial" w:cs="Arial"/>
          <w:sz w:val="20"/>
          <w:szCs w:val="20"/>
        </w:rPr>
        <w:t xml:space="preserve"> </w:t>
      </w:r>
      <w:proofErr w:type="gramStart"/>
      <w:r w:rsidR="00F42E39">
        <w:rPr>
          <w:rFonts w:ascii="Arial" w:hAnsi="Arial" w:cs="Arial"/>
          <w:sz w:val="20"/>
          <w:szCs w:val="20"/>
        </w:rPr>
        <w:t>clad</w:t>
      </w:r>
      <w:r w:rsidRPr="00C77963">
        <w:rPr>
          <w:rFonts w:ascii="Arial" w:hAnsi="Arial" w:cs="Arial"/>
          <w:sz w:val="20"/>
          <w:szCs w:val="20"/>
        </w:rPr>
        <w:t xml:space="preserve">  walls</w:t>
      </w:r>
      <w:proofErr w:type="gramEnd"/>
      <w:r w:rsidRPr="00C77963">
        <w:rPr>
          <w:rFonts w:ascii="Arial" w:hAnsi="Arial" w:cs="Arial"/>
          <w:sz w:val="20"/>
          <w:szCs w:val="20"/>
        </w:rPr>
        <w:t xml:space="preserve"> in both residential and commercial buildings.</w:t>
      </w:r>
    </w:p>
    <w:p w14:paraId="69D38368" w14:textId="77777777" w:rsidR="001D555D" w:rsidRPr="00C77963" w:rsidRDefault="001D555D" w:rsidP="001D555D">
      <w:pPr>
        <w:autoSpaceDE w:val="0"/>
        <w:autoSpaceDN w:val="0"/>
        <w:adjustRightInd w:val="0"/>
        <w:rPr>
          <w:rFonts w:ascii="Arial" w:hAnsi="Arial" w:cs="Arial"/>
          <w:sz w:val="20"/>
          <w:szCs w:val="20"/>
        </w:rPr>
      </w:pPr>
    </w:p>
    <w:p w14:paraId="7265287C" w14:textId="77777777" w:rsidR="006D425F" w:rsidRPr="00C77963" w:rsidRDefault="006D425F" w:rsidP="006D425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C77963">
        <w:rPr>
          <w:rFonts w:ascii="Arial" w:hAnsi="Arial" w:cs="Arial"/>
          <w:b/>
          <w:sz w:val="20"/>
          <w:szCs w:val="20"/>
        </w:rPr>
        <w:t>DESIGN RESPONSIBILITY</w:t>
      </w:r>
    </w:p>
    <w:p w14:paraId="4A0E2051" w14:textId="77777777" w:rsidR="00017F8C" w:rsidRPr="005D31AF" w:rsidRDefault="00017F8C" w:rsidP="00017F8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Pr>
          <w:rFonts w:ascii="Arial" w:hAnsi="Arial" w:cs="Arial"/>
          <w:sz w:val="20"/>
          <w:szCs w:val="20"/>
        </w:rPr>
        <w:t>to Sika</w:t>
      </w:r>
      <w:r w:rsidRPr="005D31AF">
        <w:rPr>
          <w:rFonts w:ascii="Arial" w:hAnsi="Arial" w:cs="Arial"/>
          <w:sz w:val="20"/>
          <w:szCs w:val="20"/>
        </w:rPr>
        <w:t xml:space="preserve"> published comments.</w:t>
      </w:r>
    </w:p>
    <w:bookmarkEnd w:id="0"/>
    <w:p w14:paraId="7CFE1971" w14:textId="77777777" w:rsidR="006D425F" w:rsidRPr="00C77963" w:rsidRDefault="006D425F" w:rsidP="006D425F">
      <w:pPr>
        <w:rPr>
          <w:rFonts w:ascii="Arial" w:hAnsi="Arial" w:cs="Arial"/>
          <w:b/>
          <w:sz w:val="20"/>
          <w:szCs w:val="20"/>
        </w:rPr>
      </w:pPr>
    </w:p>
    <w:p w14:paraId="3B22F019" w14:textId="770885C2" w:rsidR="006D425F" w:rsidRPr="00C77963" w:rsidRDefault="006D425F" w:rsidP="005D0C9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C77963">
        <w:rPr>
          <w:rFonts w:ascii="Arial" w:hAnsi="Arial" w:cs="Arial"/>
          <w:b/>
          <w:sz w:val="20"/>
          <w:szCs w:val="20"/>
        </w:rPr>
        <w:t>Designing and Detailing a</w:t>
      </w:r>
      <w:r w:rsidR="001178D9">
        <w:rPr>
          <w:rFonts w:ascii="Arial" w:hAnsi="Arial" w:cs="Arial"/>
          <w:b/>
          <w:sz w:val="20"/>
          <w:szCs w:val="20"/>
        </w:rPr>
        <w:t xml:space="preserve"> </w:t>
      </w:r>
      <w:r w:rsidR="00C93C2E">
        <w:rPr>
          <w:rFonts w:ascii="Arial" w:hAnsi="Arial" w:cs="Arial"/>
          <w:b/>
          <w:sz w:val="20"/>
          <w:szCs w:val="20"/>
        </w:rPr>
        <w:t>Senergy</w:t>
      </w:r>
      <w:r w:rsidR="001178D9">
        <w:rPr>
          <w:rFonts w:ascii="Arial" w:hAnsi="Arial" w:cs="Arial"/>
          <w:b/>
          <w:sz w:val="20"/>
          <w:szCs w:val="20"/>
        </w:rPr>
        <w:t xml:space="preserve"> Stucco Resurfacing Wall System</w:t>
      </w:r>
      <w:r w:rsidRPr="00C77963">
        <w:rPr>
          <w:rFonts w:ascii="Arial" w:hAnsi="Arial" w:cs="Arial"/>
          <w:b/>
          <w:sz w:val="20"/>
          <w:szCs w:val="20"/>
        </w:rPr>
        <w:t xml:space="preserve"> </w:t>
      </w:r>
    </w:p>
    <w:p w14:paraId="4661C639" w14:textId="056FDB8A" w:rsidR="006D425F" w:rsidRDefault="006D425F" w:rsidP="006D425F">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r w:rsidRPr="00C77963">
        <w:rPr>
          <w:rFonts w:ascii="Arial" w:hAnsi="Arial" w:cs="Arial"/>
          <w:sz w:val="20"/>
          <w:szCs w:val="20"/>
        </w:rPr>
        <w:t>General: The system shall be installed in strict accordance with current recommended published details and product specifications from the system’s manufacturer.</w:t>
      </w:r>
      <w:r w:rsidR="00F16C1F" w:rsidRPr="00C77963">
        <w:rPr>
          <w:rFonts w:ascii="Arial" w:hAnsi="Arial" w:cs="Arial"/>
          <w:sz w:val="20"/>
          <w:szCs w:val="20"/>
        </w:rPr>
        <w:t xml:space="preserve"> Ensure an accurate scope of work is developed by experts in building envelope forensics and engineering. Areas such as existing cladding conditions, expansion joints, flashings, moisture management, sealant degradation, etc. must be inspected and addressed prior to the application of a </w:t>
      </w:r>
      <w:r w:rsidR="00C93C2E">
        <w:rPr>
          <w:rFonts w:ascii="Arial" w:hAnsi="Arial" w:cs="Arial"/>
          <w:sz w:val="20"/>
          <w:szCs w:val="20"/>
        </w:rPr>
        <w:t>Senergy</w:t>
      </w:r>
      <w:r w:rsidR="004501CC">
        <w:rPr>
          <w:rFonts w:ascii="Arial" w:hAnsi="Arial" w:cs="Arial"/>
          <w:sz w:val="20"/>
          <w:szCs w:val="20"/>
        </w:rPr>
        <w:t xml:space="preserve"> Stucco Resurfacing System</w:t>
      </w:r>
      <w:r w:rsidR="00F16C1F" w:rsidRPr="00C77963">
        <w:rPr>
          <w:rFonts w:ascii="Arial" w:hAnsi="Arial" w:cs="Arial"/>
          <w:sz w:val="20"/>
          <w:szCs w:val="20"/>
        </w:rPr>
        <w:t xml:space="preserve">. </w:t>
      </w:r>
    </w:p>
    <w:p w14:paraId="6B16BB4F" w14:textId="77777777" w:rsidR="00274702" w:rsidRPr="005D31AF" w:rsidRDefault="00274702" w:rsidP="00274702">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cs="Arial"/>
          <w:sz w:val="20"/>
          <w:szCs w:val="20"/>
        </w:rPr>
      </w:pPr>
    </w:p>
    <w:p w14:paraId="621CA7A2" w14:textId="77777777" w:rsidR="00274702" w:rsidRPr="005D31AF" w:rsidRDefault="00274702" w:rsidP="00274702">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TECHNICAL INFORMATION</w:t>
      </w:r>
    </w:p>
    <w:p w14:paraId="0057CBD8" w14:textId="77777777" w:rsidR="00274702" w:rsidRPr="005D31AF" w:rsidRDefault="00274702" w:rsidP="00274702">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Senergy website, </w:t>
      </w:r>
      <w:bookmarkStart w:id="1" w:name="_Hlk157420603"/>
      <w:r>
        <w:rPr>
          <w:rFonts w:ascii="Arial" w:hAnsi="Arial" w:cs="Arial"/>
          <w:sz w:val="20"/>
          <w:szCs w:val="20"/>
        </w:rPr>
        <w:t>usa.sika.com/</w:t>
      </w:r>
      <w:proofErr w:type="spellStart"/>
      <w:r>
        <w:rPr>
          <w:rFonts w:ascii="Arial" w:hAnsi="Arial" w:cs="Arial"/>
          <w:sz w:val="20"/>
          <w:szCs w:val="20"/>
        </w:rPr>
        <w:t>senergy</w:t>
      </w:r>
      <w:bookmarkEnd w:id="1"/>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w:t>
      </w:r>
      <w:r>
        <w:rPr>
          <w:rFonts w:ascii="Arial" w:hAnsi="Arial" w:cs="Arial"/>
          <w:sz w:val="20"/>
          <w:szCs w:val="20"/>
        </w:rPr>
        <w:t>,</w:t>
      </w:r>
      <w:r w:rsidRPr="005D31AF">
        <w:rPr>
          <w:rFonts w:ascii="Arial" w:hAnsi="Arial" w:cs="Arial"/>
          <w:sz w:val="20"/>
          <w:szCs w:val="20"/>
        </w:rPr>
        <w:t xml:space="preserve"> and </w:t>
      </w:r>
      <w:r>
        <w:rPr>
          <w:rFonts w:ascii="Arial" w:hAnsi="Arial" w:cs="Arial"/>
          <w:sz w:val="20"/>
          <w:szCs w:val="20"/>
        </w:rPr>
        <w:t>upda</w:t>
      </w:r>
      <w:r w:rsidRPr="005D31AF">
        <w:rPr>
          <w:rFonts w:ascii="Arial" w:hAnsi="Arial" w:cs="Arial"/>
          <w:sz w:val="20"/>
          <w:szCs w:val="20"/>
        </w:rPr>
        <w:t>ted literature.</w:t>
      </w:r>
    </w:p>
    <w:p w14:paraId="2FFE5C10" w14:textId="77777777" w:rsidR="006D425F" w:rsidRPr="00C77963" w:rsidRDefault="006D425F" w:rsidP="001D555D">
      <w:pPr>
        <w:autoSpaceDE w:val="0"/>
        <w:autoSpaceDN w:val="0"/>
        <w:adjustRightInd w:val="0"/>
        <w:rPr>
          <w:rFonts w:ascii="Arial" w:hAnsi="Arial" w:cs="Arial"/>
          <w:sz w:val="20"/>
          <w:szCs w:val="20"/>
        </w:rPr>
      </w:pPr>
    </w:p>
    <w:p w14:paraId="4C1EA61B" w14:textId="77777777" w:rsidR="00A53D73"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PART 1 GENERAL</w:t>
      </w:r>
    </w:p>
    <w:p w14:paraId="4ED740E9" w14:textId="77777777" w:rsidR="00A53D73" w:rsidRPr="005D31AF"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32E20216" w14:textId="77777777" w:rsidR="00A53D73" w:rsidRPr="005D31AF" w:rsidRDefault="00A53D73" w:rsidP="00A53D7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3F43827E" w14:textId="77777777" w:rsidR="007F2E89" w:rsidRPr="00050593" w:rsidRDefault="007F2E89" w:rsidP="007F2E89">
      <w:pPr>
        <w:numPr>
          <w:ilvl w:val="0"/>
          <w:numId w:val="2"/>
        </w:numPr>
        <w:tabs>
          <w:tab w:val="left" w:pos="270"/>
        </w:tabs>
        <w:autoSpaceDE w:val="0"/>
        <w:autoSpaceDN w:val="0"/>
        <w:adjustRightInd w:val="0"/>
        <w:ind w:left="270" w:hanging="270"/>
        <w:rPr>
          <w:rFonts w:ascii="Arial" w:hAnsi="Arial" w:cs="Arial"/>
          <w:sz w:val="20"/>
          <w:szCs w:val="20"/>
        </w:rPr>
      </w:pPr>
      <w:bookmarkStart w:id="2" w:name="_Hlk170120617"/>
      <w:bookmarkStart w:id="3" w:name="_Hlk83200153"/>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1BF1EC19" w14:textId="77777777" w:rsidR="007F2E89" w:rsidRPr="00F70F8A" w:rsidRDefault="007F2E89" w:rsidP="007F2E89">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Sika Facades</w:t>
      </w:r>
      <w:r w:rsidRPr="00F70F8A">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2AFB4A22" w14:textId="6D6EBA6C" w:rsidR="007F2E89" w:rsidRDefault="007F2E89" w:rsidP="007F2E89">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 xml:space="preserve">Senergy </w:t>
      </w:r>
      <w:r w:rsidR="00A54BCA">
        <w:rPr>
          <w:rFonts w:ascii="Arial" w:hAnsi="Arial" w:cs="Arial"/>
          <w:sz w:val="20"/>
          <w:szCs w:val="20"/>
        </w:rPr>
        <w:t>Stucco</w:t>
      </w:r>
      <w:r>
        <w:rPr>
          <w:rFonts w:ascii="Arial" w:hAnsi="Arial" w:cs="Arial"/>
          <w:sz w:val="20"/>
          <w:szCs w:val="20"/>
        </w:rPr>
        <w:t xml:space="preserve"> Resurfacing System</w:t>
      </w:r>
      <w:r w:rsidRPr="00C77963">
        <w:rPr>
          <w:rFonts w:ascii="Arial" w:hAnsi="Arial" w:cs="Arial"/>
          <w:sz w:val="20"/>
          <w:szCs w:val="20"/>
        </w:rPr>
        <w:t>: A surfacing system typically consisting of Senergy</w:t>
      </w:r>
      <w:r w:rsidR="00F54754">
        <w:rPr>
          <w:rFonts w:ascii="Arial" w:hAnsi="Arial" w:cs="Arial"/>
          <w:sz w:val="20"/>
          <w:szCs w:val="20"/>
        </w:rPr>
        <w:t xml:space="preserve"> </w:t>
      </w:r>
      <w:r w:rsidR="00F54754">
        <w:rPr>
          <w:rFonts w:ascii="Arial" w:hAnsi="Arial" w:cs="Arial"/>
          <w:sz w:val="20"/>
          <w:szCs w:val="20"/>
        </w:rPr>
        <w:t xml:space="preserve">or SikaWall </w:t>
      </w:r>
      <w:r w:rsidR="00A54BCA">
        <w:rPr>
          <w:rFonts w:ascii="Arial" w:hAnsi="Arial" w:cs="Arial"/>
          <w:sz w:val="20"/>
          <w:szCs w:val="20"/>
        </w:rPr>
        <w:t>b</w:t>
      </w:r>
      <w:r w:rsidRPr="00C77963">
        <w:rPr>
          <w:rFonts w:ascii="Arial" w:hAnsi="Arial" w:cs="Arial"/>
          <w:sz w:val="20"/>
          <w:szCs w:val="20"/>
        </w:rPr>
        <w:t xml:space="preserve">ase </w:t>
      </w:r>
      <w:r w:rsidR="00A54BCA">
        <w:rPr>
          <w:rFonts w:ascii="Arial" w:hAnsi="Arial" w:cs="Arial"/>
          <w:sz w:val="20"/>
          <w:szCs w:val="20"/>
        </w:rPr>
        <w:t>c</w:t>
      </w:r>
      <w:r w:rsidRPr="00C77963">
        <w:rPr>
          <w:rFonts w:ascii="Arial" w:hAnsi="Arial" w:cs="Arial"/>
          <w:sz w:val="20"/>
          <w:szCs w:val="20"/>
        </w:rPr>
        <w:t xml:space="preserve">oat, </w:t>
      </w:r>
      <w:r w:rsidR="00A54BCA">
        <w:rPr>
          <w:rFonts w:ascii="Arial" w:hAnsi="Arial" w:cs="Arial"/>
          <w:sz w:val="20"/>
          <w:szCs w:val="20"/>
        </w:rPr>
        <w:t>SikaWall r</w:t>
      </w:r>
      <w:r w:rsidRPr="00C77963">
        <w:rPr>
          <w:rFonts w:ascii="Arial" w:hAnsi="Arial" w:cs="Arial"/>
          <w:sz w:val="20"/>
          <w:szCs w:val="20"/>
        </w:rPr>
        <w:t xml:space="preserve">einforcing </w:t>
      </w:r>
      <w:r w:rsidR="00A54BCA">
        <w:rPr>
          <w:rFonts w:ascii="Arial" w:hAnsi="Arial" w:cs="Arial"/>
          <w:sz w:val="20"/>
          <w:szCs w:val="20"/>
        </w:rPr>
        <w:t>m</w:t>
      </w:r>
      <w:r w:rsidRPr="00C77963">
        <w:rPr>
          <w:rFonts w:ascii="Arial" w:hAnsi="Arial" w:cs="Arial"/>
          <w:sz w:val="20"/>
          <w:szCs w:val="20"/>
        </w:rPr>
        <w:t xml:space="preserve">esh and </w:t>
      </w:r>
      <w:r w:rsidR="00A54BCA">
        <w:rPr>
          <w:rFonts w:ascii="Arial" w:hAnsi="Arial" w:cs="Arial"/>
          <w:sz w:val="20"/>
          <w:szCs w:val="20"/>
        </w:rPr>
        <w:t>Senergy</w:t>
      </w:r>
      <w:r w:rsidR="00A978AC">
        <w:rPr>
          <w:rFonts w:ascii="Arial" w:hAnsi="Arial" w:cs="Arial"/>
          <w:sz w:val="20"/>
          <w:szCs w:val="20"/>
        </w:rPr>
        <w:t xml:space="preserve"> or SikaWall</w:t>
      </w:r>
      <w:r w:rsidR="00A54BCA">
        <w:rPr>
          <w:rFonts w:ascii="Arial" w:hAnsi="Arial" w:cs="Arial"/>
          <w:sz w:val="20"/>
          <w:szCs w:val="20"/>
        </w:rPr>
        <w:t xml:space="preserve"> f</w:t>
      </w:r>
      <w:r w:rsidRPr="00C77963">
        <w:rPr>
          <w:rFonts w:ascii="Arial" w:hAnsi="Arial" w:cs="Arial"/>
          <w:sz w:val="20"/>
          <w:szCs w:val="20"/>
        </w:rPr>
        <w:t xml:space="preserve">inish </w:t>
      </w:r>
      <w:r w:rsidR="00A54BCA">
        <w:rPr>
          <w:rFonts w:ascii="Arial" w:hAnsi="Arial" w:cs="Arial"/>
          <w:sz w:val="20"/>
          <w:szCs w:val="20"/>
        </w:rPr>
        <w:t>c</w:t>
      </w:r>
      <w:r w:rsidRPr="00C77963">
        <w:rPr>
          <w:rFonts w:ascii="Arial" w:hAnsi="Arial" w:cs="Arial"/>
          <w:sz w:val="20"/>
          <w:szCs w:val="20"/>
        </w:rPr>
        <w:t>oat</w:t>
      </w:r>
      <w:r>
        <w:rPr>
          <w:rFonts w:ascii="Arial" w:hAnsi="Arial" w:cs="Arial"/>
          <w:sz w:val="20"/>
          <w:szCs w:val="20"/>
        </w:rPr>
        <w:t xml:space="preserve"> (all materials must be produced by Sika).</w:t>
      </w:r>
    </w:p>
    <w:p w14:paraId="0557C608" w14:textId="77777777" w:rsidR="007F2E89" w:rsidRPr="00C77963" w:rsidRDefault="007F2E89" w:rsidP="007F2E89">
      <w:pPr>
        <w:numPr>
          <w:ilvl w:val="0"/>
          <w:numId w:val="2"/>
        </w:numPr>
        <w:tabs>
          <w:tab w:val="left"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w:t>
      </w:r>
      <w:r>
        <w:rPr>
          <w:rFonts w:ascii="Arial" w:hAnsi="Arial" w:cs="Arial"/>
          <w:sz w:val="20"/>
          <w:szCs w:val="20"/>
        </w:rPr>
        <w:t>Senergy</w:t>
      </w:r>
      <w:r w:rsidRPr="005D31AF">
        <w:rPr>
          <w:rFonts w:ascii="Arial" w:hAnsi="Arial" w:cs="Arial"/>
          <w:sz w:val="20"/>
          <w:szCs w:val="20"/>
        </w:rPr>
        <w:t xml:space="preserve"> </w:t>
      </w:r>
      <w:r>
        <w:rPr>
          <w:rFonts w:ascii="Arial" w:hAnsi="Arial" w:cs="Arial"/>
          <w:sz w:val="20"/>
          <w:szCs w:val="20"/>
        </w:rPr>
        <w:t>EIFS Surfacing</w:t>
      </w:r>
      <w:r w:rsidRPr="005D31AF">
        <w:rPr>
          <w:rFonts w:ascii="Arial" w:hAnsi="Arial" w:cs="Arial"/>
          <w:sz w:val="20"/>
          <w:szCs w:val="20"/>
        </w:rPr>
        <w:t xml:space="preserve"> System as manufactured by </w:t>
      </w:r>
      <w:r>
        <w:rPr>
          <w:rFonts w:ascii="Arial" w:hAnsi="Arial" w:cs="Arial"/>
          <w:sz w:val="20"/>
          <w:szCs w:val="20"/>
        </w:rPr>
        <w:t>Sika</w:t>
      </w:r>
      <w:r w:rsidRPr="005D31AF">
        <w:rPr>
          <w:rFonts w:ascii="Arial" w:hAnsi="Arial" w:cs="Arial"/>
          <w:sz w:val="20"/>
          <w:szCs w:val="20"/>
        </w:rPr>
        <w:t xml:space="preserve">, </w:t>
      </w:r>
      <w:r>
        <w:rPr>
          <w:rFonts w:ascii="Arial" w:hAnsi="Arial" w:cs="Arial"/>
          <w:sz w:val="20"/>
          <w:szCs w:val="20"/>
        </w:rPr>
        <w:t>Lyndhurst, NJ</w:t>
      </w:r>
      <w:bookmarkEnd w:id="2"/>
      <w:r>
        <w:rPr>
          <w:rFonts w:ascii="Arial" w:hAnsi="Arial" w:cs="Arial"/>
          <w:sz w:val="20"/>
          <w:szCs w:val="20"/>
        </w:rPr>
        <w:t>.</w:t>
      </w:r>
    </w:p>
    <w:bookmarkEnd w:id="3"/>
    <w:p w14:paraId="00C22B8A" w14:textId="77777777" w:rsidR="0004172B" w:rsidRPr="00C77963" w:rsidRDefault="0004172B" w:rsidP="00F16C1F">
      <w:pPr>
        <w:tabs>
          <w:tab w:val="left" w:pos="1080"/>
        </w:tabs>
        <w:autoSpaceDE w:val="0"/>
        <w:autoSpaceDN w:val="0"/>
        <w:adjustRightInd w:val="0"/>
        <w:ind w:left="1440" w:hanging="720"/>
        <w:rPr>
          <w:rFonts w:ascii="Arial" w:hAnsi="Arial" w:cs="Arial"/>
          <w:b/>
          <w:bCs/>
          <w:sz w:val="20"/>
          <w:szCs w:val="20"/>
        </w:rPr>
      </w:pPr>
    </w:p>
    <w:p w14:paraId="340CF020"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RELATED SECTIONS</w:t>
      </w:r>
    </w:p>
    <w:p w14:paraId="6F64CECB" w14:textId="77777777" w:rsidR="001D555D" w:rsidRPr="00C77963" w:rsidRDefault="00F70F8A" w:rsidP="00F70F8A">
      <w:pPr>
        <w:numPr>
          <w:ilvl w:val="0"/>
          <w:numId w:val="3"/>
        </w:numPr>
        <w:tabs>
          <w:tab w:val="left" w:pos="270"/>
        </w:tabs>
        <w:autoSpaceDE w:val="0"/>
        <w:autoSpaceDN w:val="0"/>
        <w:adjustRightInd w:val="0"/>
        <w:ind w:left="900" w:hanging="900"/>
        <w:rPr>
          <w:rFonts w:ascii="Arial" w:hAnsi="Arial" w:cs="Arial"/>
          <w:sz w:val="20"/>
          <w:szCs w:val="20"/>
        </w:rPr>
      </w:pPr>
      <w:r w:rsidRPr="00F70F8A">
        <w:rPr>
          <w:rFonts w:ascii="Arial" w:hAnsi="Arial" w:cs="Arial"/>
          <w:sz w:val="20"/>
          <w:szCs w:val="20"/>
        </w:rPr>
        <w:t>Products installed, but not supplie</w:t>
      </w:r>
      <w:r>
        <w:rPr>
          <w:rFonts w:ascii="Arial" w:hAnsi="Arial" w:cs="Arial"/>
          <w:sz w:val="20"/>
          <w:szCs w:val="20"/>
        </w:rPr>
        <w:t>d under this section: substrate, flashing and</w:t>
      </w:r>
      <w:r w:rsidRPr="00F70F8A">
        <w:rPr>
          <w:rFonts w:ascii="Arial" w:hAnsi="Arial" w:cs="Arial"/>
          <w:sz w:val="20"/>
          <w:szCs w:val="20"/>
        </w:rPr>
        <w:t xml:space="preserve"> sealant</w:t>
      </w:r>
      <w:r>
        <w:rPr>
          <w:rFonts w:ascii="Arial" w:hAnsi="Arial" w:cs="Arial"/>
          <w:sz w:val="20"/>
          <w:szCs w:val="20"/>
        </w:rPr>
        <w:t>.</w:t>
      </w:r>
    </w:p>
    <w:p w14:paraId="095E3EEB" w14:textId="77777777" w:rsidR="00F70F8A" w:rsidRPr="00C77963" w:rsidRDefault="00F70F8A" w:rsidP="00F70F8A">
      <w:pPr>
        <w:tabs>
          <w:tab w:val="left" w:pos="270"/>
        </w:tabs>
        <w:autoSpaceDE w:val="0"/>
        <w:autoSpaceDN w:val="0"/>
        <w:adjustRightInd w:val="0"/>
        <w:ind w:left="900"/>
        <w:rPr>
          <w:rFonts w:ascii="Arial" w:hAnsi="Arial" w:cs="Arial"/>
          <w:sz w:val="20"/>
          <w:szCs w:val="20"/>
        </w:rPr>
      </w:pPr>
    </w:p>
    <w:p w14:paraId="7FA06E4C"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SUBMITTALS</w:t>
      </w:r>
    </w:p>
    <w:p w14:paraId="48B44AE7" w14:textId="77777777" w:rsidR="001C0BE6" w:rsidRPr="00C77963" w:rsidRDefault="001C0BE6" w:rsidP="00705D1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 xml:space="preserve">Submit under provisions of Section </w:t>
      </w:r>
      <w:r w:rsidRPr="00C77963">
        <w:rPr>
          <w:rFonts w:ascii="Arial" w:hAnsi="Arial" w:cs="Arial"/>
          <w:color w:val="0000FF"/>
          <w:sz w:val="20"/>
          <w:szCs w:val="20"/>
          <w:u w:val="single"/>
        </w:rPr>
        <w:t>[01 33 00] [x].</w:t>
      </w:r>
    </w:p>
    <w:p w14:paraId="47AA4BF8" w14:textId="1B616AE0" w:rsidR="001C0BE6" w:rsidRPr="00C77963" w:rsidRDefault="001C0BE6" w:rsidP="00705D1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Product Data: Provide data on </w:t>
      </w:r>
      <w:r w:rsidR="00C93C2E">
        <w:rPr>
          <w:rFonts w:ascii="Arial" w:hAnsi="Arial" w:cs="Arial"/>
          <w:sz w:val="20"/>
          <w:szCs w:val="20"/>
        </w:rPr>
        <w:t>Senergy</w:t>
      </w:r>
      <w:r w:rsidR="004501CC">
        <w:rPr>
          <w:rFonts w:ascii="Arial" w:hAnsi="Arial" w:cs="Arial"/>
          <w:sz w:val="20"/>
          <w:szCs w:val="20"/>
        </w:rPr>
        <w:t xml:space="preserve"> Stucco Resurfacing System</w:t>
      </w:r>
      <w:r w:rsidRPr="00C77963">
        <w:rPr>
          <w:rFonts w:ascii="Arial" w:hAnsi="Arial" w:cs="Arial"/>
          <w:color w:val="000000"/>
          <w:sz w:val="20"/>
          <w:szCs w:val="20"/>
        </w:rPr>
        <w:t xml:space="preserve"> materials, product characteristics, performance criteria, limitations and durability.</w:t>
      </w:r>
    </w:p>
    <w:p w14:paraId="6B3150F1" w14:textId="5E86D4AE" w:rsidR="001C0BE6" w:rsidRPr="00C77963" w:rsidRDefault="001C0BE6" w:rsidP="00705D1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lastRenderedPageBreak/>
        <w:t xml:space="preserve">Samples: Submit </w:t>
      </w:r>
      <w:r w:rsidRPr="00C77963">
        <w:rPr>
          <w:rFonts w:ascii="Arial" w:hAnsi="Arial" w:cs="Arial"/>
          <w:color w:val="0000FF"/>
          <w:sz w:val="20"/>
          <w:szCs w:val="20"/>
          <w:u w:val="single"/>
        </w:rPr>
        <w:t xml:space="preserve">[two] [ </w:t>
      </w:r>
      <w:proofErr w:type="gramStart"/>
      <w:r w:rsidRPr="00C77963">
        <w:rPr>
          <w:rFonts w:ascii="Arial" w:hAnsi="Arial" w:cs="Arial"/>
          <w:color w:val="0000FF"/>
          <w:sz w:val="20"/>
          <w:szCs w:val="20"/>
          <w:u w:val="single"/>
        </w:rPr>
        <w:t>x ]</w:t>
      </w:r>
      <w:proofErr w:type="gramEnd"/>
      <w:r w:rsidRPr="00C77963">
        <w:rPr>
          <w:rFonts w:ascii="Arial" w:hAnsi="Arial" w:cs="Arial"/>
          <w:color w:val="0000FF"/>
          <w:sz w:val="20"/>
          <w:szCs w:val="20"/>
          <w:u w:val="single"/>
        </w:rPr>
        <w:t xml:space="preserve"> [millimeter] [inch</w:t>
      </w:r>
      <w:r w:rsidRPr="00C77963">
        <w:rPr>
          <w:rFonts w:ascii="Arial" w:hAnsi="Arial" w:cs="Arial"/>
          <w:color w:val="000000"/>
          <w:sz w:val="20"/>
          <w:szCs w:val="20"/>
        </w:rPr>
        <w:t xml:space="preserve">] size samples of </w:t>
      </w:r>
      <w:r w:rsidR="00C93C2E">
        <w:rPr>
          <w:rFonts w:ascii="Arial" w:hAnsi="Arial" w:cs="Arial"/>
          <w:sz w:val="20"/>
          <w:szCs w:val="20"/>
        </w:rPr>
        <w:t>Senergy</w:t>
      </w:r>
      <w:r w:rsidR="004501CC">
        <w:rPr>
          <w:rFonts w:ascii="Arial" w:hAnsi="Arial" w:cs="Arial"/>
          <w:sz w:val="20"/>
          <w:szCs w:val="20"/>
        </w:rPr>
        <w:t xml:space="preserve"> Stucco Resurfacing System</w:t>
      </w:r>
      <w:r w:rsidRPr="001C0BE6">
        <w:rPr>
          <w:rFonts w:ascii="Arial" w:hAnsi="Arial" w:cs="Arial"/>
          <w:color w:val="000000"/>
          <w:sz w:val="20"/>
          <w:szCs w:val="20"/>
        </w:rPr>
        <w:t xml:space="preserve"> </w:t>
      </w:r>
      <w:r w:rsidR="0022485F">
        <w:rPr>
          <w:rFonts w:ascii="Arial" w:hAnsi="Arial" w:cs="Arial"/>
          <w:color w:val="000000"/>
          <w:sz w:val="20"/>
          <w:szCs w:val="20"/>
        </w:rPr>
        <w:t>illustrating finish c</w:t>
      </w:r>
      <w:r w:rsidRPr="00C77963">
        <w:rPr>
          <w:rFonts w:ascii="Arial" w:hAnsi="Arial" w:cs="Arial"/>
          <w:color w:val="000000"/>
          <w:sz w:val="20"/>
          <w:szCs w:val="20"/>
        </w:rPr>
        <w:t xml:space="preserve">oat </w:t>
      </w:r>
      <w:r w:rsidRPr="00C77963">
        <w:rPr>
          <w:rFonts w:ascii="Arial" w:hAnsi="Arial" w:cs="Arial"/>
          <w:color w:val="0000FF"/>
          <w:sz w:val="20"/>
          <w:szCs w:val="20"/>
          <w:u w:val="single"/>
        </w:rPr>
        <w:t>[custom]</w:t>
      </w:r>
      <w:r w:rsidRPr="00C77963">
        <w:rPr>
          <w:rFonts w:ascii="Arial" w:hAnsi="Arial" w:cs="Arial"/>
          <w:color w:val="000000"/>
          <w:sz w:val="20"/>
          <w:szCs w:val="20"/>
        </w:rPr>
        <w:t xml:space="preserve"> color and texture range.</w:t>
      </w:r>
    </w:p>
    <w:p w14:paraId="5DFB2450" w14:textId="77777777" w:rsidR="001C0BE6" w:rsidRPr="00C77963" w:rsidRDefault="001C0BE6" w:rsidP="00705D1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Certificate: System manufacturer’s approval of applicator.</w:t>
      </w:r>
    </w:p>
    <w:p w14:paraId="06ACE729" w14:textId="77777777" w:rsidR="001C0BE6" w:rsidRPr="00C77963" w:rsidRDefault="001C0BE6" w:rsidP="00705D1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Sealant: Sealant manufacturer’s certificate of compliance with ASTM C1382.</w:t>
      </w:r>
    </w:p>
    <w:p w14:paraId="322CB80F" w14:textId="77777777" w:rsidR="001C0BE6" w:rsidRPr="00C77963" w:rsidRDefault="001C0BE6" w:rsidP="00705D1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System manufacturer’s current specifications, typical details, system overview and related product literature which indicate preparation required, storage, installation techniques, jointing requirements and finishing techniques.</w:t>
      </w:r>
    </w:p>
    <w:p w14:paraId="5A8F9FF9" w14:textId="4E67ED03" w:rsidR="001D555D" w:rsidRPr="00C77963" w:rsidRDefault="001D555D" w:rsidP="001D555D">
      <w:pPr>
        <w:autoSpaceDE w:val="0"/>
        <w:autoSpaceDN w:val="0"/>
        <w:adjustRightInd w:val="0"/>
        <w:rPr>
          <w:rFonts w:ascii="Arial" w:hAnsi="Arial" w:cs="Arial"/>
          <w:sz w:val="20"/>
          <w:szCs w:val="20"/>
        </w:rPr>
      </w:pPr>
      <w:r w:rsidRPr="00C77963">
        <w:rPr>
          <w:rFonts w:ascii="Arial" w:hAnsi="Arial" w:cs="Arial"/>
          <w:b/>
          <w:bCs/>
          <w:sz w:val="20"/>
          <w:szCs w:val="20"/>
        </w:rPr>
        <w:tab/>
      </w:r>
    </w:p>
    <w:p w14:paraId="52F8F5FD" w14:textId="77777777" w:rsidR="007F5816" w:rsidRPr="00C77963" w:rsidRDefault="007F5816" w:rsidP="007F581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QUALITY ASSURANCE</w:t>
      </w:r>
    </w:p>
    <w:p w14:paraId="3401BF48" w14:textId="77777777" w:rsidR="007F5816" w:rsidRPr="00C77963" w:rsidRDefault="007F5816" w:rsidP="00705D1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Manufacturer: More than 10 years in the </w:t>
      </w:r>
      <w:r w:rsidR="006D7F35">
        <w:rPr>
          <w:rFonts w:ascii="Arial" w:hAnsi="Arial" w:cs="Arial"/>
          <w:sz w:val="20"/>
          <w:szCs w:val="20"/>
        </w:rPr>
        <w:t>stucco</w:t>
      </w:r>
      <w:r w:rsidRPr="00C77963">
        <w:rPr>
          <w:rFonts w:ascii="Arial" w:hAnsi="Arial" w:cs="Arial"/>
          <w:sz w:val="20"/>
          <w:szCs w:val="20"/>
        </w:rPr>
        <w:t xml:space="preserve"> industry, with more than 1000 </w:t>
      </w:r>
      <w:r w:rsidR="006D7F35">
        <w:rPr>
          <w:rFonts w:ascii="Arial" w:hAnsi="Arial" w:cs="Arial"/>
          <w:sz w:val="20"/>
          <w:szCs w:val="20"/>
        </w:rPr>
        <w:t>completed stucco</w:t>
      </w:r>
      <w:r w:rsidRPr="00C77963">
        <w:rPr>
          <w:rFonts w:ascii="Arial" w:hAnsi="Arial" w:cs="Arial"/>
          <w:sz w:val="20"/>
          <w:szCs w:val="20"/>
        </w:rPr>
        <w:t xml:space="preserve"> projects.</w:t>
      </w:r>
    </w:p>
    <w:p w14:paraId="4213F4DD" w14:textId="0CB78F70" w:rsidR="007F5816" w:rsidRPr="00C77963" w:rsidRDefault="007F5816" w:rsidP="00705D1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Applicator: Approved by</w:t>
      </w:r>
      <w:r w:rsidR="00140AB0" w:rsidRPr="00140AB0">
        <w:rPr>
          <w:rFonts w:ascii="Arial" w:hAnsi="Arial" w:cs="Arial"/>
          <w:sz w:val="20"/>
          <w:szCs w:val="20"/>
        </w:rPr>
        <w:t xml:space="preserve"> </w:t>
      </w:r>
      <w:r w:rsidR="00017F8C">
        <w:rPr>
          <w:rFonts w:ascii="Arial" w:hAnsi="Arial" w:cs="Arial"/>
          <w:sz w:val="20"/>
          <w:szCs w:val="20"/>
        </w:rPr>
        <w:t>Sika</w:t>
      </w:r>
      <w:r w:rsidRPr="00C77963">
        <w:rPr>
          <w:rFonts w:ascii="Arial" w:hAnsi="Arial" w:cs="Arial"/>
          <w:sz w:val="20"/>
          <w:szCs w:val="20"/>
        </w:rPr>
        <w:t xml:space="preserve"> in performing work of this section.</w:t>
      </w:r>
    </w:p>
    <w:p w14:paraId="12A5959C" w14:textId="77777777" w:rsidR="007F5816" w:rsidRPr="00C77963" w:rsidRDefault="007F5816" w:rsidP="00705D1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Regulatory Requirements: Conform to applicable code requirements for exterior insulation and finish system.</w:t>
      </w:r>
    </w:p>
    <w:p w14:paraId="7569348C" w14:textId="77777777" w:rsidR="007F5816" w:rsidRPr="00C77963" w:rsidRDefault="007F5816" w:rsidP="00705D1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Field Samples:</w:t>
      </w:r>
    </w:p>
    <w:p w14:paraId="6011C582" w14:textId="77777777" w:rsidR="007F5816" w:rsidRPr="00C77963" w:rsidRDefault="007F5816" w:rsidP="00705D1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Provide under provisions of Section </w:t>
      </w:r>
      <w:r w:rsidRPr="00C77963">
        <w:rPr>
          <w:rFonts w:ascii="Arial" w:hAnsi="Arial" w:cs="Arial"/>
          <w:sz w:val="20"/>
          <w:szCs w:val="20"/>
          <w:u w:val="single"/>
        </w:rPr>
        <w:t>[01 43 36] [01 43 39]</w:t>
      </w:r>
      <w:r w:rsidRPr="00C77963">
        <w:rPr>
          <w:rFonts w:ascii="Arial" w:hAnsi="Arial" w:cs="Arial"/>
          <w:sz w:val="20"/>
          <w:szCs w:val="20"/>
        </w:rPr>
        <w:t>.</w:t>
      </w:r>
    </w:p>
    <w:p w14:paraId="24D306BC" w14:textId="77777777" w:rsidR="007F5816" w:rsidRPr="00C77963" w:rsidRDefault="007F5816" w:rsidP="00705D1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 xml:space="preserve">Construct one field sample panel for each color and texture, </w:t>
      </w:r>
      <w:r w:rsidRPr="00C77963">
        <w:rPr>
          <w:rFonts w:ascii="Arial" w:hAnsi="Arial" w:cs="Arial"/>
          <w:color w:val="0000FF"/>
          <w:sz w:val="20"/>
          <w:szCs w:val="20"/>
          <w:u w:val="single"/>
        </w:rPr>
        <w:t>[x] [meters] [feet]</w:t>
      </w:r>
      <w:r w:rsidRPr="00C77963">
        <w:rPr>
          <w:rFonts w:ascii="Arial" w:hAnsi="Arial" w:cs="Arial"/>
          <w:sz w:val="20"/>
          <w:szCs w:val="20"/>
        </w:rPr>
        <w:t xml:space="preserve"> in size of system materials illustrating method of attachment, surface finish, color and texture.</w:t>
      </w:r>
    </w:p>
    <w:p w14:paraId="4EB63376" w14:textId="77777777" w:rsidR="007F5816" w:rsidRPr="00C77963" w:rsidRDefault="007F5816" w:rsidP="00705D1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Prepare each sample panel using the same tools and techniques to be used for the actual application.</w:t>
      </w:r>
    </w:p>
    <w:p w14:paraId="3EE1158D" w14:textId="77777777" w:rsidR="007F5816" w:rsidRPr="00C77963" w:rsidRDefault="007F5816" w:rsidP="00705D1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Locate sample panel where directed.</w:t>
      </w:r>
    </w:p>
    <w:p w14:paraId="5C049A56" w14:textId="77777777" w:rsidR="007F5816" w:rsidRPr="00C77963" w:rsidRDefault="007F5816" w:rsidP="00705D1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Accepted sample panel </w:t>
      </w:r>
      <w:r w:rsidRPr="00C77963">
        <w:rPr>
          <w:rFonts w:ascii="Arial" w:hAnsi="Arial" w:cs="Arial"/>
          <w:color w:val="0000FF"/>
          <w:sz w:val="20"/>
          <w:szCs w:val="20"/>
          <w:u w:val="single"/>
        </w:rPr>
        <w:t>[may] [may not]</w:t>
      </w:r>
      <w:r w:rsidRPr="00C77963">
        <w:rPr>
          <w:rFonts w:ascii="Arial" w:hAnsi="Arial" w:cs="Arial"/>
          <w:sz w:val="20"/>
          <w:szCs w:val="20"/>
        </w:rPr>
        <w:t xml:space="preserve"> remain as part of the work.</w:t>
      </w:r>
    </w:p>
    <w:p w14:paraId="37A1C676" w14:textId="77777777" w:rsidR="007F5816" w:rsidRPr="00C77963" w:rsidRDefault="007F5816" w:rsidP="00705D1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Field samples shall be comprised of all wall assembly components including substrate, insulation board, base coat, reinforcing mesh, primer (if specified), finish coat, and typical sealant/flashing conditions.</w:t>
      </w:r>
    </w:p>
    <w:p w14:paraId="544761F3" w14:textId="77777777" w:rsidR="00F53355" w:rsidRPr="00C77963" w:rsidRDefault="00BE43A5" w:rsidP="00705D1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Testing:</w:t>
      </w:r>
    </w:p>
    <w:p w14:paraId="51859340" w14:textId="77777777" w:rsidR="00BE43A5" w:rsidRPr="00C77963" w:rsidRDefault="00F53355" w:rsidP="00705D18">
      <w:pPr>
        <w:numPr>
          <w:ilvl w:val="0"/>
          <w:numId w:val="6"/>
        </w:numPr>
        <w:tabs>
          <w:tab w:val="left" w:pos="270"/>
          <w:tab w:val="left" w:pos="540"/>
        </w:tabs>
        <w:autoSpaceDE w:val="0"/>
        <w:autoSpaceDN w:val="0"/>
        <w:adjustRightInd w:val="0"/>
        <w:ind w:hanging="1458"/>
        <w:rPr>
          <w:rFonts w:ascii="Arial" w:hAnsi="Arial" w:cs="Arial"/>
          <w:sz w:val="20"/>
          <w:szCs w:val="20"/>
        </w:rPr>
      </w:pPr>
      <w:r w:rsidRPr="00C77963">
        <w:rPr>
          <w:rFonts w:ascii="Arial" w:hAnsi="Arial" w:cs="Arial"/>
          <w:sz w:val="20"/>
          <w:szCs w:val="20"/>
        </w:rPr>
        <w:t>Senerflex Finish</w:t>
      </w:r>
      <w:r w:rsidR="00BE43A5" w:rsidRPr="00C77963">
        <w:rPr>
          <w:rFonts w:ascii="Arial" w:hAnsi="Arial" w:cs="Arial"/>
          <w:sz w:val="20"/>
          <w:szCs w:val="20"/>
        </w:rPr>
        <w:t xml:space="preserve">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BE43A5" w:rsidRPr="00BE43A5" w14:paraId="31D5C523" w14:textId="77777777" w:rsidTr="00C77963">
        <w:tc>
          <w:tcPr>
            <w:tcW w:w="1980" w:type="dxa"/>
            <w:shd w:val="clear" w:color="auto" w:fill="auto"/>
          </w:tcPr>
          <w:p w14:paraId="0C6ECE47"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11EC2CF9"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2C860242"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2C11617D"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BE43A5" w:rsidRPr="00BE43A5" w14:paraId="6331D5DF" w14:textId="77777777" w:rsidTr="00C77963">
        <w:tc>
          <w:tcPr>
            <w:tcW w:w="1980" w:type="dxa"/>
            <w:shd w:val="clear" w:color="auto" w:fill="auto"/>
          </w:tcPr>
          <w:p w14:paraId="70F8A98D"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Surface Burning </w:t>
            </w:r>
          </w:p>
        </w:tc>
        <w:tc>
          <w:tcPr>
            <w:tcW w:w="1440" w:type="dxa"/>
            <w:shd w:val="clear" w:color="auto" w:fill="auto"/>
          </w:tcPr>
          <w:p w14:paraId="0E8D7E43"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ASTM E84 / UL 723</w:t>
            </w:r>
          </w:p>
        </w:tc>
        <w:tc>
          <w:tcPr>
            <w:tcW w:w="2610" w:type="dxa"/>
            <w:shd w:val="clear" w:color="auto" w:fill="auto"/>
          </w:tcPr>
          <w:p w14:paraId="65318384"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Flame spread &lt; </w:t>
            </w:r>
            <w:proofErr w:type="gramStart"/>
            <w:r w:rsidRPr="00C77963">
              <w:rPr>
                <w:rFonts w:ascii="Arial" w:hAnsi="Arial" w:cs="Arial"/>
                <w:sz w:val="16"/>
                <w:szCs w:val="16"/>
              </w:rPr>
              <w:t>25</w:t>
            </w:r>
            <w:proofErr w:type="gramEnd"/>
            <w:r w:rsidRPr="00C77963">
              <w:rPr>
                <w:rFonts w:ascii="Arial" w:hAnsi="Arial" w:cs="Arial"/>
                <w:sz w:val="16"/>
                <w:szCs w:val="16"/>
              </w:rPr>
              <w:t xml:space="preserve"> </w:t>
            </w:r>
          </w:p>
          <w:p w14:paraId="378F3B1E"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Smoke developed &lt; 450</w:t>
            </w:r>
          </w:p>
        </w:tc>
        <w:tc>
          <w:tcPr>
            <w:tcW w:w="3420" w:type="dxa"/>
            <w:shd w:val="clear" w:color="auto" w:fill="auto"/>
          </w:tcPr>
          <w:p w14:paraId="0CDBB16A"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All components of the system meet Class A performance (FS &lt; 25; SD &lt; 450)</w:t>
            </w:r>
          </w:p>
        </w:tc>
      </w:tr>
      <w:tr w:rsidR="00BE43A5" w:rsidRPr="00BE43A5" w14:paraId="1A9F4B8C" w14:textId="77777777" w:rsidTr="00C77963">
        <w:tc>
          <w:tcPr>
            <w:tcW w:w="1980" w:type="dxa"/>
            <w:shd w:val="clear" w:color="auto" w:fill="auto"/>
          </w:tcPr>
          <w:p w14:paraId="09E6A5DB"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Water resistance of Coatings in 100% R.H.</w:t>
            </w:r>
          </w:p>
        </w:tc>
        <w:tc>
          <w:tcPr>
            <w:tcW w:w="1440" w:type="dxa"/>
            <w:shd w:val="clear" w:color="auto" w:fill="auto"/>
          </w:tcPr>
          <w:p w14:paraId="70756DD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6404B709"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23EEC8EF"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BE43A5" w:rsidRPr="00BE43A5" w14:paraId="5BB933ED" w14:textId="77777777" w:rsidTr="00C77963">
        <w:tc>
          <w:tcPr>
            <w:tcW w:w="1980" w:type="dxa"/>
            <w:shd w:val="clear" w:color="auto" w:fill="auto"/>
          </w:tcPr>
          <w:p w14:paraId="6C2201B7"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6FA8AABC"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34AAE5CF"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1B3F0540"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238C82EE" w14:textId="77777777" w:rsidTr="00C77963">
        <w:tc>
          <w:tcPr>
            <w:tcW w:w="1980" w:type="dxa"/>
            <w:shd w:val="clear" w:color="auto" w:fill="auto"/>
          </w:tcPr>
          <w:p w14:paraId="6B09F678"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78413E98"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Mil. Std. 810B Method 508</w:t>
            </w:r>
          </w:p>
        </w:tc>
        <w:tc>
          <w:tcPr>
            <w:tcW w:w="2610" w:type="dxa"/>
            <w:shd w:val="clear" w:color="auto" w:fill="auto"/>
          </w:tcPr>
          <w:p w14:paraId="7A0B47B9"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1DCB83D0"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5695882B" w14:textId="77777777" w:rsidTr="00C77963">
        <w:tc>
          <w:tcPr>
            <w:tcW w:w="1980" w:type="dxa"/>
            <w:shd w:val="clear" w:color="auto" w:fill="auto"/>
          </w:tcPr>
          <w:p w14:paraId="6087990F"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4D07C1EB"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3DA73CAC" w14:textId="77777777" w:rsidR="00BE43A5" w:rsidRPr="00BE43A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Finish Coat not worn through after 686 liters of falling sand</w:t>
            </w:r>
          </w:p>
        </w:tc>
        <w:tc>
          <w:tcPr>
            <w:tcW w:w="3420" w:type="dxa"/>
            <w:shd w:val="clear" w:color="auto" w:fill="auto"/>
          </w:tcPr>
          <w:p w14:paraId="53CF6654"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57BB0025" w14:textId="77777777" w:rsidTr="00C77963">
        <w:tc>
          <w:tcPr>
            <w:tcW w:w="1980" w:type="dxa"/>
            <w:shd w:val="clear" w:color="auto" w:fill="auto"/>
          </w:tcPr>
          <w:p w14:paraId="4195C9CA"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2A6B2100" w14:textId="77777777" w:rsidR="00BE43A5" w:rsidRPr="00BE43A5" w:rsidRDefault="00BE43A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sidR="00F53355">
              <w:rPr>
                <w:rFonts w:ascii="Arial" w:hAnsi="Arial" w:cs="Arial"/>
                <w:sz w:val="16"/>
                <w:szCs w:val="16"/>
              </w:rPr>
              <w:t>G53</w:t>
            </w:r>
          </w:p>
        </w:tc>
        <w:tc>
          <w:tcPr>
            <w:tcW w:w="2610" w:type="dxa"/>
            <w:shd w:val="clear" w:color="auto" w:fill="auto"/>
          </w:tcPr>
          <w:p w14:paraId="6ADDD5F0" w14:textId="77777777" w:rsidR="00BE43A5" w:rsidRPr="00C77963" w:rsidRDefault="00F5335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7500 hours</w:t>
            </w:r>
          </w:p>
        </w:tc>
        <w:tc>
          <w:tcPr>
            <w:tcW w:w="3420" w:type="dxa"/>
            <w:shd w:val="clear" w:color="auto" w:fill="auto"/>
          </w:tcPr>
          <w:p w14:paraId="5B654954"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79FF90DA" w14:textId="77777777" w:rsidTr="00C77963">
        <w:tc>
          <w:tcPr>
            <w:tcW w:w="1980" w:type="dxa"/>
            <w:shd w:val="clear" w:color="auto" w:fill="auto"/>
          </w:tcPr>
          <w:p w14:paraId="3C01631C"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1C43F095"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75713B93" w14:textId="77777777" w:rsidR="00F53355" w:rsidRPr="00C77963" w:rsidRDefault="00F53355" w:rsidP="00F5335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2000 hours</w:t>
            </w:r>
          </w:p>
        </w:tc>
        <w:tc>
          <w:tcPr>
            <w:tcW w:w="3420" w:type="dxa"/>
            <w:shd w:val="clear" w:color="auto" w:fill="auto"/>
          </w:tcPr>
          <w:p w14:paraId="14076021"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F53355" w:rsidRPr="00BE43A5" w14:paraId="6620425B" w14:textId="77777777" w:rsidTr="00C77963">
        <w:tc>
          <w:tcPr>
            <w:tcW w:w="1980" w:type="dxa"/>
            <w:shd w:val="clear" w:color="auto" w:fill="auto"/>
          </w:tcPr>
          <w:p w14:paraId="5C64E43E" w14:textId="77777777" w:rsidR="00F5335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259511D7"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 E2134</w:t>
            </w:r>
          </w:p>
        </w:tc>
        <w:tc>
          <w:tcPr>
            <w:tcW w:w="2610" w:type="dxa"/>
            <w:shd w:val="clear" w:color="auto" w:fill="auto"/>
          </w:tcPr>
          <w:p w14:paraId="62DA2D7C" w14:textId="77777777" w:rsidR="00F53355" w:rsidRPr="00C77963" w:rsidRDefault="00F53355" w:rsidP="00F53355">
            <w:pPr>
              <w:widowControl w:val="0"/>
              <w:autoSpaceDE w:val="0"/>
              <w:autoSpaceDN w:val="0"/>
              <w:adjustRightInd w:val="0"/>
              <w:ind w:left="-90"/>
              <w:outlineLvl w:val="0"/>
              <w:rPr>
                <w:rFonts w:ascii="Arial" w:hAnsi="Arial" w:cs="Arial"/>
                <w:sz w:val="16"/>
                <w:szCs w:val="16"/>
                <w:lang w:eastAsia="zh-CN"/>
              </w:rPr>
            </w:pPr>
            <w:r w:rsidRPr="00C77963">
              <w:rPr>
                <w:rFonts w:ascii="Arial" w:hAnsi="Arial" w:cs="Arial"/>
                <w:sz w:val="16"/>
                <w:szCs w:val="16"/>
                <w:lang w:eastAsia="zh-CN"/>
              </w:rPr>
              <w:t>Greater than 15 psi</w:t>
            </w:r>
          </w:p>
        </w:tc>
        <w:tc>
          <w:tcPr>
            <w:tcW w:w="3420" w:type="dxa"/>
            <w:shd w:val="clear" w:color="auto" w:fill="auto"/>
          </w:tcPr>
          <w:p w14:paraId="670FD9B7" w14:textId="77777777" w:rsidR="00F53355" w:rsidRDefault="00B36950"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7E9E8714" w14:textId="77777777" w:rsidR="001D555D" w:rsidRPr="00C77963" w:rsidRDefault="001D555D" w:rsidP="004A6AAF">
      <w:pPr>
        <w:autoSpaceDE w:val="0"/>
        <w:autoSpaceDN w:val="0"/>
        <w:adjustRightInd w:val="0"/>
        <w:ind w:left="1296"/>
        <w:rPr>
          <w:rFonts w:ascii="Arial" w:hAnsi="Arial" w:cs="Arial"/>
          <w:sz w:val="20"/>
          <w:szCs w:val="20"/>
        </w:rPr>
      </w:pPr>
    </w:p>
    <w:p w14:paraId="22B10B4B" w14:textId="77777777" w:rsidR="00F53355" w:rsidRPr="00C77963" w:rsidRDefault="00F53355" w:rsidP="00705D18">
      <w:pPr>
        <w:numPr>
          <w:ilvl w:val="0"/>
          <w:numId w:val="6"/>
        </w:numPr>
        <w:tabs>
          <w:tab w:val="left" w:pos="270"/>
          <w:tab w:val="left" w:pos="540"/>
        </w:tabs>
        <w:autoSpaceDE w:val="0"/>
        <w:autoSpaceDN w:val="0"/>
        <w:adjustRightInd w:val="0"/>
        <w:ind w:hanging="1458"/>
        <w:rPr>
          <w:rFonts w:ascii="Arial" w:hAnsi="Arial" w:cs="Arial"/>
          <w:sz w:val="20"/>
          <w:szCs w:val="20"/>
        </w:rPr>
      </w:pPr>
      <w:r w:rsidRPr="00C77963">
        <w:rPr>
          <w:rFonts w:ascii="Arial" w:hAnsi="Arial" w:cs="Arial"/>
          <w:sz w:val="20"/>
          <w:szCs w:val="20"/>
        </w:rPr>
        <w:t>Senerflex Tersus Finish</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3355" w:rsidRPr="00BE43A5" w14:paraId="1AB62897" w14:textId="77777777" w:rsidTr="00C77963">
        <w:tc>
          <w:tcPr>
            <w:tcW w:w="1980" w:type="dxa"/>
            <w:shd w:val="clear" w:color="auto" w:fill="auto"/>
          </w:tcPr>
          <w:p w14:paraId="7D0B0DFD"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bookmarkStart w:id="4" w:name="_Hlk129011768"/>
            <w:r w:rsidRPr="00BE43A5">
              <w:rPr>
                <w:rFonts w:ascii="Arial" w:hAnsi="Arial" w:cs="Arial"/>
                <w:b/>
                <w:bCs/>
                <w:sz w:val="16"/>
                <w:szCs w:val="16"/>
              </w:rPr>
              <w:t>TEST</w:t>
            </w:r>
          </w:p>
        </w:tc>
        <w:tc>
          <w:tcPr>
            <w:tcW w:w="1440" w:type="dxa"/>
            <w:shd w:val="clear" w:color="auto" w:fill="auto"/>
          </w:tcPr>
          <w:p w14:paraId="2C24A9A2"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158C761C"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489BC3DF"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F53355" w:rsidRPr="00BE43A5" w14:paraId="2A495ABD" w14:textId="77777777" w:rsidTr="00C77963">
        <w:tc>
          <w:tcPr>
            <w:tcW w:w="1980" w:type="dxa"/>
            <w:shd w:val="clear" w:color="auto" w:fill="auto"/>
          </w:tcPr>
          <w:p w14:paraId="593FF5E1"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Surface Burning </w:t>
            </w:r>
          </w:p>
        </w:tc>
        <w:tc>
          <w:tcPr>
            <w:tcW w:w="1440" w:type="dxa"/>
            <w:shd w:val="clear" w:color="auto" w:fill="auto"/>
          </w:tcPr>
          <w:p w14:paraId="05C8AE74"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ASTM E84 / UL 723</w:t>
            </w:r>
          </w:p>
        </w:tc>
        <w:tc>
          <w:tcPr>
            <w:tcW w:w="2610" w:type="dxa"/>
            <w:shd w:val="clear" w:color="auto" w:fill="auto"/>
          </w:tcPr>
          <w:p w14:paraId="7ED95953"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Flame spread &lt; </w:t>
            </w:r>
            <w:proofErr w:type="gramStart"/>
            <w:r w:rsidRPr="00F53355">
              <w:rPr>
                <w:rFonts w:ascii="Arial" w:hAnsi="Arial" w:cs="Arial"/>
                <w:sz w:val="16"/>
                <w:szCs w:val="16"/>
              </w:rPr>
              <w:t>25</w:t>
            </w:r>
            <w:proofErr w:type="gramEnd"/>
            <w:r w:rsidRPr="00F53355">
              <w:rPr>
                <w:rFonts w:ascii="Arial" w:hAnsi="Arial" w:cs="Arial"/>
                <w:sz w:val="16"/>
                <w:szCs w:val="16"/>
              </w:rPr>
              <w:t xml:space="preserve"> </w:t>
            </w:r>
          </w:p>
          <w:p w14:paraId="7344C667"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Smoke developed &lt; 450</w:t>
            </w:r>
          </w:p>
        </w:tc>
        <w:tc>
          <w:tcPr>
            <w:tcW w:w="3420" w:type="dxa"/>
            <w:shd w:val="clear" w:color="auto" w:fill="auto"/>
          </w:tcPr>
          <w:p w14:paraId="307C43FF"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All components of the system meet Class A performance (FS &lt; 25; SD &lt; 450)</w:t>
            </w:r>
          </w:p>
        </w:tc>
      </w:tr>
      <w:tr w:rsidR="00F53355" w:rsidRPr="00BE43A5" w14:paraId="2651EADB" w14:textId="77777777" w:rsidTr="00C77963">
        <w:tc>
          <w:tcPr>
            <w:tcW w:w="1980" w:type="dxa"/>
            <w:shd w:val="clear" w:color="auto" w:fill="auto"/>
          </w:tcPr>
          <w:p w14:paraId="5B2ADAFA"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Water resistance of Coatings in 100% R.H.</w:t>
            </w:r>
          </w:p>
        </w:tc>
        <w:tc>
          <w:tcPr>
            <w:tcW w:w="1440" w:type="dxa"/>
            <w:shd w:val="clear" w:color="auto" w:fill="auto"/>
          </w:tcPr>
          <w:p w14:paraId="161F8C41"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53544E83"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6454DA91"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F53355" w:rsidRPr="00BE43A5" w14:paraId="004E6ED6" w14:textId="77777777" w:rsidTr="00C77963">
        <w:tc>
          <w:tcPr>
            <w:tcW w:w="1980" w:type="dxa"/>
            <w:shd w:val="clear" w:color="auto" w:fill="auto"/>
          </w:tcPr>
          <w:p w14:paraId="2FABA8E7"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677B7B7C"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073D2E86"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512E826D"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67140DF6" w14:textId="77777777" w:rsidTr="00C77963">
        <w:tc>
          <w:tcPr>
            <w:tcW w:w="1980" w:type="dxa"/>
            <w:shd w:val="clear" w:color="auto" w:fill="auto"/>
          </w:tcPr>
          <w:p w14:paraId="5BFEB60C"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559ACDF1"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Mil. Std. 810B Method 508</w:t>
            </w:r>
          </w:p>
        </w:tc>
        <w:tc>
          <w:tcPr>
            <w:tcW w:w="2610" w:type="dxa"/>
            <w:shd w:val="clear" w:color="auto" w:fill="auto"/>
          </w:tcPr>
          <w:p w14:paraId="2EDB67C6"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3228ECE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67949373" w14:textId="77777777" w:rsidTr="00C77963">
        <w:tc>
          <w:tcPr>
            <w:tcW w:w="1980" w:type="dxa"/>
            <w:shd w:val="clear" w:color="auto" w:fill="auto"/>
          </w:tcPr>
          <w:p w14:paraId="0768863D"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4FF28CE7"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27146358"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Finish Coat not worn through after 686 liters of falling sand</w:t>
            </w:r>
          </w:p>
        </w:tc>
        <w:tc>
          <w:tcPr>
            <w:tcW w:w="3420" w:type="dxa"/>
            <w:shd w:val="clear" w:color="auto" w:fill="auto"/>
          </w:tcPr>
          <w:p w14:paraId="5433F03F"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44306A66" w14:textId="77777777" w:rsidTr="00C77963">
        <w:tc>
          <w:tcPr>
            <w:tcW w:w="1980" w:type="dxa"/>
            <w:shd w:val="clear" w:color="auto" w:fill="auto"/>
          </w:tcPr>
          <w:p w14:paraId="49E9989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218EBAD5"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G53</w:t>
            </w:r>
          </w:p>
        </w:tc>
        <w:tc>
          <w:tcPr>
            <w:tcW w:w="2610" w:type="dxa"/>
            <w:shd w:val="clear" w:color="auto" w:fill="auto"/>
          </w:tcPr>
          <w:p w14:paraId="7BA25424"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7500 hours</w:t>
            </w:r>
          </w:p>
        </w:tc>
        <w:tc>
          <w:tcPr>
            <w:tcW w:w="3420" w:type="dxa"/>
            <w:shd w:val="clear" w:color="auto" w:fill="auto"/>
          </w:tcPr>
          <w:p w14:paraId="1D82F652"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6E0F450F" w14:textId="77777777" w:rsidTr="00C77963">
        <w:tc>
          <w:tcPr>
            <w:tcW w:w="1980" w:type="dxa"/>
            <w:shd w:val="clear" w:color="auto" w:fill="auto"/>
          </w:tcPr>
          <w:p w14:paraId="106EB741"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0278F72F"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75AF6CE2"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2000 hours</w:t>
            </w:r>
          </w:p>
        </w:tc>
        <w:tc>
          <w:tcPr>
            <w:tcW w:w="3420" w:type="dxa"/>
            <w:shd w:val="clear" w:color="auto" w:fill="auto"/>
          </w:tcPr>
          <w:p w14:paraId="65F11DC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F53355" w:rsidRPr="00BE43A5" w14:paraId="66CA986C" w14:textId="77777777" w:rsidTr="00C77963">
        <w:tc>
          <w:tcPr>
            <w:tcW w:w="1980" w:type="dxa"/>
            <w:shd w:val="clear" w:color="auto" w:fill="auto"/>
          </w:tcPr>
          <w:p w14:paraId="5AD94962"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Dirt Collection </w:t>
            </w:r>
          </w:p>
        </w:tc>
        <w:tc>
          <w:tcPr>
            <w:tcW w:w="1440" w:type="dxa"/>
            <w:shd w:val="clear" w:color="auto" w:fill="auto"/>
          </w:tcPr>
          <w:p w14:paraId="5CE11508"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D3719</w:t>
            </w:r>
          </w:p>
        </w:tc>
        <w:tc>
          <w:tcPr>
            <w:tcW w:w="2610" w:type="dxa"/>
            <w:shd w:val="clear" w:color="auto" w:fill="auto"/>
          </w:tcPr>
          <w:p w14:paraId="41F0CB58" w14:textId="77777777" w:rsidR="00F53355" w:rsidRPr="00F5335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61 days at 45° South exposure</w:t>
            </w:r>
          </w:p>
          <w:p w14:paraId="4DB5B6F9"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Dc Index = 99.0 (100 = Best Performance)</w:t>
            </w:r>
          </w:p>
        </w:tc>
        <w:tc>
          <w:tcPr>
            <w:tcW w:w="3420" w:type="dxa"/>
            <w:shd w:val="clear" w:color="auto" w:fill="auto"/>
          </w:tcPr>
          <w:p w14:paraId="4F395DA6"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18BEC3B1" w14:textId="77777777" w:rsidTr="00C77963">
        <w:tc>
          <w:tcPr>
            <w:tcW w:w="1980" w:type="dxa"/>
            <w:shd w:val="clear" w:color="auto" w:fill="auto"/>
          </w:tcPr>
          <w:p w14:paraId="05464F63" w14:textId="77777777" w:rsidR="00F5335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Dirt Pickup Resistance</w:t>
            </w:r>
          </w:p>
        </w:tc>
        <w:tc>
          <w:tcPr>
            <w:tcW w:w="1440" w:type="dxa"/>
            <w:shd w:val="clear" w:color="auto" w:fill="auto"/>
          </w:tcPr>
          <w:p w14:paraId="75604EDF" w14:textId="77777777" w:rsidR="00F53355" w:rsidRDefault="00F53355" w:rsidP="00F53355">
            <w:pPr>
              <w:widowControl w:val="0"/>
              <w:autoSpaceDE w:val="0"/>
              <w:autoSpaceDN w:val="0"/>
              <w:adjustRightInd w:val="0"/>
              <w:ind w:left="-108"/>
              <w:outlineLvl w:val="0"/>
              <w:rPr>
                <w:rFonts w:ascii="Arial" w:hAnsi="Arial" w:cs="Arial"/>
                <w:sz w:val="16"/>
                <w:szCs w:val="16"/>
              </w:rPr>
            </w:pPr>
            <w:r w:rsidRPr="00F53355">
              <w:rPr>
                <w:rFonts w:ascii="Arial" w:hAnsi="Arial" w:cs="Arial"/>
                <w:sz w:val="16"/>
                <w:szCs w:val="16"/>
              </w:rPr>
              <w:t>Miami Dade County TAS 143-95</w:t>
            </w:r>
            <w:r>
              <w:rPr>
                <w:rFonts w:ascii="Arial" w:hAnsi="Arial" w:cs="Arial"/>
                <w:sz w:val="16"/>
                <w:szCs w:val="16"/>
              </w:rPr>
              <w:t xml:space="preserve"> </w:t>
            </w:r>
            <w:r w:rsidRPr="00F53355">
              <w:rPr>
                <w:rFonts w:ascii="Arial" w:hAnsi="Arial" w:cs="Arial"/>
                <w:sz w:val="16"/>
                <w:szCs w:val="16"/>
              </w:rPr>
              <w:t>section 7.8 (modified)</w:t>
            </w:r>
          </w:p>
        </w:tc>
        <w:tc>
          <w:tcPr>
            <w:tcW w:w="2610" w:type="dxa"/>
            <w:shd w:val="clear" w:color="auto" w:fill="auto"/>
          </w:tcPr>
          <w:p w14:paraId="0ABEACE9" w14:textId="77777777" w:rsidR="00F53355" w:rsidRPr="00F5335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Greater than 90% reflectance retained after dirt pickup</w:t>
            </w:r>
          </w:p>
        </w:tc>
        <w:tc>
          <w:tcPr>
            <w:tcW w:w="3420" w:type="dxa"/>
            <w:shd w:val="clear" w:color="auto" w:fill="auto"/>
          </w:tcPr>
          <w:p w14:paraId="4FFC2FB3"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BE366E" w:rsidRPr="00BE43A5" w14:paraId="0E1DF1C3" w14:textId="77777777" w:rsidTr="00BE366E">
        <w:tc>
          <w:tcPr>
            <w:tcW w:w="1980" w:type="dxa"/>
            <w:tcBorders>
              <w:top w:val="single" w:sz="4" w:space="0" w:color="auto"/>
              <w:left w:val="single" w:sz="4" w:space="0" w:color="auto"/>
              <w:bottom w:val="single" w:sz="4" w:space="0" w:color="auto"/>
              <w:right w:val="single" w:sz="4" w:space="0" w:color="auto"/>
            </w:tcBorders>
            <w:shd w:val="clear" w:color="auto" w:fill="auto"/>
          </w:tcPr>
          <w:p w14:paraId="696612B9" w14:textId="77777777" w:rsidR="00BE366E" w:rsidRDefault="00BE366E"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E9309B" w14:textId="77777777" w:rsidR="00BE366E" w:rsidRPr="00BE43A5" w:rsidRDefault="00BE366E" w:rsidP="00BE366E">
            <w:pPr>
              <w:widowControl w:val="0"/>
              <w:autoSpaceDE w:val="0"/>
              <w:autoSpaceDN w:val="0"/>
              <w:adjustRightInd w:val="0"/>
              <w:ind w:left="-108"/>
              <w:outlineLvl w:val="0"/>
              <w:rPr>
                <w:rFonts w:ascii="Arial" w:hAnsi="Arial" w:cs="Arial"/>
                <w:sz w:val="16"/>
                <w:szCs w:val="16"/>
              </w:rPr>
            </w:pPr>
            <w:r>
              <w:rPr>
                <w:rFonts w:ascii="Arial" w:hAnsi="Arial" w:cs="Arial"/>
                <w:sz w:val="16"/>
                <w:szCs w:val="16"/>
              </w:rPr>
              <w:t>ASTM C297, 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BFA6548" w14:textId="77777777" w:rsidR="00BE366E" w:rsidRPr="00BE366E" w:rsidRDefault="00BE366E" w:rsidP="00C77963">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Greater than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00C2CC3" w14:textId="77777777" w:rsidR="00BE366E" w:rsidRDefault="00BE366E"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bookmarkEnd w:id="4"/>
    </w:tbl>
    <w:p w14:paraId="05E146DD" w14:textId="77777777" w:rsidR="00B75AF2" w:rsidRPr="00C77963" w:rsidRDefault="00B75AF2" w:rsidP="00274702">
      <w:pPr>
        <w:autoSpaceDE w:val="0"/>
        <w:autoSpaceDN w:val="0"/>
        <w:adjustRightInd w:val="0"/>
        <w:rPr>
          <w:rFonts w:ascii="Arial" w:hAnsi="Arial" w:cs="Arial"/>
          <w:sz w:val="20"/>
          <w:szCs w:val="20"/>
        </w:rPr>
      </w:pPr>
    </w:p>
    <w:p w14:paraId="6226860D" w14:textId="4CA2C12B" w:rsidR="0059445B" w:rsidRPr="00B75AF2" w:rsidRDefault="00274702" w:rsidP="0059445B">
      <w:pPr>
        <w:numPr>
          <w:ilvl w:val="0"/>
          <w:numId w:val="6"/>
        </w:numPr>
        <w:tabs>
          <w:tab w:val="left" w:pos="270"/>
          <w:tab w:val="left" w:pos="540"/>
        </w:tabs>
        <w:autoSpaceDE w:val="0"/>
        <w:autoSpaceDN w:val="0"/>
        <w:adjustRightInd w:val="0"/>
        <w:ind w:hanging="1458"/>
        <w:rPr>
          <w:rFonts w:ascii="Arial" w:hAnsi="Arial" w:cs="Arial"/>
          <w:sz w:val="20"/>
          <w:szCs w:val="20"/>
        </w:rPr>
      </w:pPr>
      <w:r>
        <w:rPr>
          <w:rFonts w:ascii="Arial" w:hAnsi="Arial" w:cs="Arial"/>
          <w:sz w:val="20"/>
          <w:szCs w:val="20"/>
        </w:rPr>
        <w:t xml:space="preserve">SikaWall </w:t>
      </w:r>
      <w:r w:rsidR="0059445B">
        <w:rPr>
          <w:rFonts w:ascii="Arial" w:hAnsi="Arial" w:cs="Arial"/>
          <w:sz w:val="20"/>
          <w:szCs w:val="20"/>
        </w:rPr>
        <w:t>Max</w:t>
      </w:r>
      <w:r w:rsidR="00E21196">
        <w:rPr>
          <w:rFonts w:ascii="Arial" w:hAnsi="Arial" w:cs="Arial"/>
          <w:sz w:val="20"/>
          <w:szCs w:val="20"/>
        </w:rPr>
        <w:t>l</w:t>
      </w:r>
      <w:r w:rsidR="0059445B">
        <w:rPr>
          <w:rFonts w:ascii="Arial" w:hAnsi="Arial" w:cs="Arial"/>
          <w:sz w:val="20"/>
          <w:szCs w:val="20"/>
        </w:rPr>
        <w:t xml:space="preserve">astic Finish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59445B" w:rsidRPr="00BE43A5" w14:paraId="2CEA32FD" w14:textId="77777777" w:rsidTr="00673ED7">
        <w:tc>
          <w:tcPr>
            <w:tcW w:w="1980" w:type="dxa"/>
            <w:shd w:val="clear" w:color="auto" w:fill="auto"/>
          </w:tcPr>
          <w:p w14:paraId="7AF187BF" w14:textId="77777777" w:rsidR="0059445B" w:rsidRPr="00BE43A5" w:rsidRDefault="0059445B" w:rsidP="00673ED7">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1EF1A13A" w14:textId="77777777" w:rsidR="0059445B" w:rsidRPr="00BE43A5" w:rsidRDefault="0059445B" w:rsidP="00673ED7">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36C2E4D8" w14:textId="77777777" w:rsidR="0059445B" w:rsidRPr="00BE43A5" w:rsidRDefault="0059445B" w:rsidP="00673ED7">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6DD203D7" w14:textId="77777777" w:rsidR="0059445B" w:rsidRPr="00BE43A5" w:rsidRDefault="0059445B" w:rsidP="00673ED7">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59445B" w:rsidRPr="00BE43A5" w14:paraId="1138E960" w14:textId="77777777" w:rsidTr="00673ED7">
        <w:tc>
          <w:tcPr>
            <w:tcW w:w="1980" w:type="dxa"/>
            <w:shd w:val="clear" w:color="auto" w:fill="auto"/>
          </w:tcPr>
          <w:p w14:paraId="2FB2CC55" w14:textId="77777777" w:rsidR="0059445B" w:rsidRPr="00F53355" w:rsidRDefault="0059445B" w:rsidP="00673ED7">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Surface Burning </w:t>
            </w:r>
          </w:p>
        </w:tc>
        <w:tc>
          <w:tcPr>
            <w:tcW w:w="1440" w:type="dxa"/>
            <w:shd w:val="clear" w:color="auto" w:fill="auto"/>
          </w:tcPr>
          <w:p w14:paraId="7955AA19" w14:textId="77777777" w:rsidR="0059445B" w:rsidRPr="00F53355" w:rsidRDefault="0059445B" w:rsidP="00673ED7">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ASTM E84 / UL 723</w:t>
            </w:r>
          </w:p>
        </w:tc>
        <w:tc>
          <w:tcPr>
            <w:tcW w:w="2610" w:type="dxa"/>
            <w:shd w:val="clear" w:color="auto" w:fill="auto"/>
          </w:tcPr>
          <w:p w14:paraId="666B7D63" w14:textId="77777777" w:rsidR="0059445B" w:rsidRPr="00F53355" w:rsidRDefault="0059445B" w:rsidP="00673ED7">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Flame spread &lt; </w:t>
            </w:r>
            <w:proofErr w:type="gramStart"/>
            <w:r w:rsidRPr="00F53355">
              <w:rPr>
                <w:rFonts w:ascii="Arial" w:hAnsi="Arial" w:cs="Arial"/>
                <w:sz w:val="16"/>
                <w:szCs w:val="16"/>
              </w:rPr>
              <w:t>25</w:t>
            </w:r>
            <w:proofErr w:type="gramEnd"/>
            <w:r w:rsidRPr="00F53355">
              <w:rPr>
                <w:rFonts w:ascii="Arial" w:hAnsi="Arial" w:cs="Arial"/>
                <w:sz w:val="16"/>
                <w:szCs w:val="16"/>
              </w:rPr>
              <w:t xml:space="preserve"> </w:t>
            </w:r>
          </w:p>
          <w:p w14:paraId="44B625FE" w14:textId="77777777" w:rsidR="0059445B" w:rsidRPr="00F53355" w:rsidRDefault="0059445B" w:rsidP="00673ED7">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Smoke developed &lt; 450</w:t>
            </w:r>
          </w:p>
        </w:tc>
        <w:tc>
          <w:tcPr>
            <w:tcW w:w="3420" w:type="dxa"/>
            <w:shd w:val="clear" w:color="auto" w:fill="auto"/>
          </w:tcPr>
          <w:p w14:paraId="1ADC51C0" w14:textId="77777777" w:rsidR="0059445B" w:rsidRPr="00F53355" w:rsidRDefault="0059445B" w:rsidP="00673ED7">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All components of the system meet Class A performance (FS &lt; 25; SD &lt; 450)</w:t>
            </w:r>
          </w:p>
        </w:tc>
      </w:tr>
      <w:tr w:rsidR="0059445B" w:rsidRPr="00BE43A5" w14:paraId="5B0BAC37" w14:textId="77777777" w:rsidTr="00673ED7">
        <w:tc>
          <w:tcPr>
            <w:tcW w:w="1980" w:type="dxa"/>
            <w:shd w:val="clear" w:color="auto" w:fill="auto"/>
          </w:tcPr>
          <w:p w14:paraId="2F756758" w14:textId="77777777" w:rsidR="0059445B" w:rsidRPr="00BE43A5" w:rsidRDefault="0059445B"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460A6932" w14:textId="780ACAA9" w:rsidR="0059445B" w:rsidRPr="00BE43A5" w:rsidRDefault="0059445B" w:rsidP="00673ED7">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G266 Cycle 1</w:t>
            </w:r>
          </w:p>
        </w:tc>
        <w:tc>
          <w:tcPr>
            <w:tcW w:w="2610" w:type="dxa"/>
            <w:shd w:val="clear" w:color="auto" w:fill="auto"/>
          </w:tcPr>
          <w:p w14:paraId="18726EEB" w14:textId="2C14A604" w:rsidR="0059445B" w:rsidRPr="00F53355" w:rsidRDefault="0059445B"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lang w:eastAsia="zh-CN"/>
              </w:rPr>
              <w:t>N</w:t>
            </w:r>
            <w:r w:rsidRPr="00F53355">
              <w:rPr>
                <w:rFonts w:ascii="Arial" w:hAnsi="Arial" w:cs="Arial"/>
                <w:sz w:val="16"/>
                <w:szCs w:val="16"/>
                <w:lang w:eastAsia="zh-CN"/>
              </w:rPr>
              <w:t>o deleterious effects after 2000 hours</w:t>
            </w:r>
          </w:p>
        </w:tc>
        <w:tc>
          <w:tcPr>
            <w:tcW w:w="3420" w:type="dxa"/>
            <w:shd w:val="clear" w:color="auto" w:fill="auto"/>
          </w:tcPr>
          <w:p w14:paraId="7915F958" w14:textId="77777777" w:rsidR="0059445B" w:rsidRPr="00BE43A5" w:rsidRDefault="0059445B" w:rsidP="00673ED7">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59445B" w:rsidRPr="00BE43A5" w14:paraId="2D91D748" w14:textId="77777777" w:rsidTr="00B75AF2">
        <w:trPr>
          <w:trHeight w:val="8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40D521" w14:textId="6FE401F6" w:rsidR="0059445B"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Elongation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3D2B2D" w14:textId="56B9A8FF" w:rsidR="0059445B" w:rsidRPr="00BE43A5" w:rsidRDefault="00B75AF2" w:rsidP="00673ED7">
            <w:pPr>
              <w:widowControl w:val="0"/>
              <w:autoSpaceDE w:val="0"/>
              <w:autoSpaceDN w:val="0"/>
              <w:adjustRightInd w:val="0"/>
              <w:ind w:left="-108"/>
              <w:outlineLvl w:val="0"/>
              <w:rPr>
                <w:rFonts w:ascii="Arial" w:hAnsi="Arial" w:cs="Arial"/>
                <w:sz w:val="16"/>
                <w:szCs w:val="16"/>
              </w:rPr>
            </w:pPr>
            <w:r>
              <w:rPr>
                <w:rFonts w:ascii="Arial" w:hAnsi="Arial" w:cs="Arial"/>
                <w:sz w:val="16"/>
                <w:szCs w:val="16"/>
              </w:rPr>
              <w:t xml:space="preserve">ASTM D412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AE5589" w14:textId="3FCAF115" w:rsidR="0059445B" w:rsidRPr="00BE366E"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11429BB" w14:textId="4D743CE3" w:rsidR="0059445B"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&gt;300</w:t>
            </w:r>
          </w:p>
        </w:tc>
      </w:tr>
      <w:tr w:rsidR="00B75AF2" w:rsidRPr="00BE43A5" w14:paraId="127F6AA3" w14:textId="77777777" w:rsidTr="00B75AF2">
        <w:trPr>
          <w:trHeight w:val="8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590C89" w14:textId="6524B8B4"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 Vapor Transmission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42B5E3" w14:textId="0A1F6F83" w:rsidR="00B75AF2" w:rsidRDefault="00B75AF2" w:rsidP="00673ED7">
            <w:pPr>
              <w:widowControl w:val="0"/>
              <w:autoSpaceDE w:val="0"/>
              <w:autoSpaceDN w:val="0"/>
              <w:adjustRightInd w:val="0"/>
              <w:ind w:left="-108"/>
              <w:outlineLvl w:val="0"/>
              <w:rPr>
                <w:rFonts w:ascii="Arial" w:hAnsi="Arial" w:cs="Arial"/>
                <w:sz w:val="16"/>
                <w:szCs w:val="16"/>
              </w:rPr>
            </w:pPr>
            <w:r>
              <w:rPr>
                <w:rFonts w:ascii="Arial" w:hAnsi="Arial" w:cs="Arial"/>
                <w:sz w:val="16"/>
                <w:szCs w:val="16"/>
              </w:rPr>
              <w:t>ASTM E96 B</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548C8AA" w14:textId="54221072"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Report Value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446FDB1" w14:textId="41A0BB82"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15 perms</w:t>
            </w:r>
          </w:p>
        </w:tc>
      </w:tr>
      <w:tr w:rsidR="00B75AF2" w:rsidRPr="00BE43A5" w14:paraId="2475461C" w14:textId="77777777" w:rsidTr="00B75AF2">
        <w:trPr>
          <w:trHeight w:val="8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95F0AF" w14:textId="5E2AADE1"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Flexibility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3F6A61" w14:textId="1C1601C4" w:rsidR="00B75AF2" w:rsidRDefault="00B75AF2" w:rsidP="00673ED7">
            <w:pPr>
              <w:widowControl w:val="0"/>
              <w:autoSpaceDE w:val="0"/>
              <w:autoSpaceDN w:val="0"/>
              <w:adjustRightInd w:val="0"/>
              <w:ind w:left="-108"/>
              <w:outlineLvl w:val="0"/>
              <w:rPr>
                <w:rFonts w:ascii="Arial" w:hAnsi="Arial" w:cs="Arial"/>
                <w:sz w:val="16"/>
                <w:szCs w:val="16"/>
              </w:rPr>
            </w:pPr>
            <w:r>
              <w:rPr>
                <w:rFonts w:ascii="Arial" w:hAnsi="Arial" w:cs="Arial"/>
                <w:sz w:val="16"/>
                <w:szCs w:val="16"/>
              </w:rPr>
              <w:t>ASTM D522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8E0C7EF" w14:textId="576100D7"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262D440" w14:textId="1FA4347A"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Cracking ½” Mandrel </w:t>
            </w:r>
          </w:p>
        </w:tc>
      </w:tr>
      <w:tr w:rsidR="00B75AF2" w:rsidRPr="00BE43A5" w14:paraId="3354CE55" w14:textId="77777777" w:rsidTr="00B75AF2">
        <w:trPr>
          <w:trHeight w:val="8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8DE4B56" w14:textId="3AEE35C0"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Wind Driven Rain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FCE9B9" w14:textId="4D3EFCED" w:rsidR="00B75AF2" w:rsidRDefault="00B75AF2" w:rsidP="00673ED7">
            <w:pPr>
              <w:widowControl w:val="0"/>
              <w:autoSpaceDE w:val="0"/>
              <w:autoSpaceDN w:val="0"/>
              <w:adjustRightInd w:val="0"/>
              <w:ind w:left="-108"/>
              <w:outlineLvl w:val="0"/>
              <w:rPr>
                <w:rFonts w:ascii="Arial" w:hAnsi="Arial" w:cs="Arial"/>
                <w:sz w:val="16"/>
                <w:szCs w:val="16"/>
              </w:rPr>
            </w:pPr>
            <w:r>
              <w:rPr>
                <w:rFonts w:ascii="Arial" w:hAnsi="Arial" w:cs="Arial"/>
                <w:sz w:val="16"/>
                <w:szCs w:val="16"/>
              </w:rPr>
              <w:t>ASTM D6904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B9F42FC" w14:textId="42B6CEE2" w:rsidR="00B75AF2" w:rsidRDefault="00B75AF2" w:rsidP="00673ED7">
            <w:pPr>
              <w:widowControl w:val="0"/>
              <w:autoSpaceDE w:val="0"/>
              <w:autoSpaceDN w:val="0"/>
              <w:adjustRightInd w:val="0"/>
              <w:ind w:left="-90"/>
              <w:outlineLvl w:val="0"/>
              <w:rPr>
                <w:rFonts w:ascii="Arial" w:hAnsi="Arial" w:cs="Arial"/>
                <w:sz w:val="16"/>
                <w:szCs w:val="16"/>
              </w:rPr>
            </w:pPr>
            <w:r w:rsidRPr="00B75AF2">
              <w:rPr>
                <w:rFonts w:ascii="Arial" w:hAnsi="Arial" w:cs="Arial"/>
                <w:sz w:val="16"/>
                <w:szCs w:val="16"/>
              </w:rPr>
              <w:t xml:space="preserve">No water penetration </w:t>
            </w:r>
            <w:r>
              <w:rPr>
                <w:rFonts w:ascii="Arial" w:hAnsi="Arial" w:cs="Arial"/>
                <w:sz w:val="16"/>
                <w:szCs w:val="16"/>
              </w:rPr>
              <w:t>with</w:t>
            </w:r>
            <w:r w:rsidRPr="00B75AF2">
              <w:rPr>
                <w:rFonts w:ascii="Arial" w:hAnsi="Arial" w:cs="Arial"/>
                <w:sz w:val="16"/>
                <w:szCs w:val="16"/>
              </w:rPr>
              <w:t xml:space="preserve"> pressure equal to 98 mph wind speed</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7D9A327" w14:textId="4FC7F41B"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B75AF2" w:rsidRPr="00BE43A5" w14:paraId="13565FA6" w14:textId="77777777" w:rsidTr="00B75AF2">
        <w:trPr>
          <w:trHeight w:val="8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4CB617" w14:textId="5CBB7910"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Adhesion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F264B9" w14:textId="01497CED" w:rsidR="00B75AF2" w:rsidRDefault="00B75AF2" w:rsidP="00673ED7">
            <w:pPr>
              <w:widowControl w:val="0"/>
              <w:autoSpaceDE w:val="0"/>
              <w:autoSpaceDN w:val="0"/>
              <w:adjustRightInd w:val="0"/>
              <w:ind w:left="-108"/>
              <w:outlineLvl w:val="0"/>
              <w:rPr>
                <w:rFonts w:ascii="Arial" w:hAnsi="Arial" w:cs="Arial"/>
                <w:sz w:val="16"/>
                <w:szCs w:val="16"/>
              </w:rPr>
            </w:pPr>
            <w:r>
              <w:rPr>
                <w:rFonts w:ascii="Arial" w:hAnsi="Arial" w:cs="Arial"/>
                <w:sz w:val="16"/>
                <w:szCs w:val="16"/>
              </w:rPr>
              <w:t>ASTM D4541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D0EFB47" w14:textId="1D5B19D7" w:rsidR="00B75AF2" w:rsidRP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&gt;15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2CAA630" w14:textId="582C6D0E" w:rsidR="00B75AF2" w:rsidRDefault="00B75AF2" w:rsidP="00673ED7">
            <w:pPr>
              <w:widowControl w:val="0"/>
              <w:autoSpaceDE w:val="0"/>
              <w:autoSpaceDN w:val="0"/>
              <w:adjustRightInd w:val="0"/>
              <w:ind w:left="-90"/>
              <w:outlineLvl w:val="0"/>
              <w:rPr>
                <w:rFonts w:ascii="Arial" w:hAnsi="Arial" w:cs="Arial"/>
                <w:sz w:val="16"/>
                <w:szCs w:val="16"/>
              </w:rPr>
            </w:pPr>
            <w:r>
              <w:rPr>
                <w:rFonts w:ascii="Arial" w:hAnsi="Arial" w:cs="Arial"/>
                <w:sz w:val="16"/>
                <w:szCs w:val="16"/>
              </w:rPr>
              <w:t>&gt;125 psi</w:t>
            </w:r>
          </w:p>
        </w:tc>
      </w:tr>
    </w:tbl>
    <w:p w14:paraId="68C04552" w14:textId="720FC5DC" w:rsidR="0059445B" w:rsidRPr="00C77963" w:rsidRDefault="0059445B" w:rsidP="0059445B">
      <w:pPr>
        <w:tabs>
          <w:tab w:val="left" w:pos="270"/>
          <w:tab w:val="left" w:pos="540"/>
        </w:tabs>
        <w:autoSpaceDE w:val="0"/>
        <w:autoSpaceDN w:val="0"/>
        <w:adjustRightInd w:val="0"/>
        <w:rPr>
          <w:rFonts w:ascii="Arial" w:hAnsi="Arial" w:cs="Arial"/>
          <w:sz w:val="20"/>
          <w:szCs w:val="20"/>
        </w:rPr>
      </w:pPr>
    </w:p>
    <w:p w14:paraId="504C575D" w14:textId="77777777" w:rsidR="00797B76" w:rsidRPr="00797B76" w:rsidRDefault="00797B76"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DELIVERY, STORAGE AND HANDLING</w:t>
      </w:r>
    </w:p>
    <w:p w14:paraId="3759F48A" w14:textId="77777777" w:rsidR="00017F8C" w:rsidRPr="005D31AF" w:rsidRDefault="00017F8C" w:rsidP="00017F8C">
      <w:pPr>
        <w:widowControl w:val="0"/>
        <w:numPr>
          <w:ilvl w:val="2"/>
          <w:numId w:val="3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5"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11071340" w14:textId="77777777" w:rsidR="00017F8C" w:rsidRPr="005D31AF" w:rsidRDefault="00017F8C" w:rsidP="00017F8C">
      <w:pPr>
        <w:widowControl w:val="0"/>
        <w:numPr>
          <w:ilvl w:val="2"/>
          <w:numId w:val="3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577A2BCE" w14:textId="77777777" w:rsidR="00017F8C" w:rsidRPr="005D31AF" w:rsidRDefault="00017F8C" w:rsidP="00017F8C">
      <w:pPr>
        <w:widowControl w:val="0"/>
        <w:numPr>
          <w:ilvl w:val="2"/>
          <w:numId w:val="3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04EF6876" w14:textId="77777777" w:rsidR="00017F8C" w:rsidRDefault="00017F8C" w:rsidP="00017F8C">
      <w:pPr>
        <w:widowControl w:val="0"/>
        <w:numPr>
          <w:ilvl w:val="2"/>
          <w:numId w:val="3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6" w:name="_Hlk155883249"/>
      <w:r>
        <w:rPr>
          <w:rFonts w:ascii="Arial" w:hAnsi="Arial" w:cs="Arial"/>
          <w:sz w:val="20"/>
          <w:szCs w:val="20"/>
        </w:rPr>
        <w:t>GRANITE &amp; STONE</w:t>
      </w:r>
      <w:r w:rsidRPr="005D31AF">
        <w:rPr>
          <w:rFonts w:ascii="Arial" w:hAnsi="Arial" w:cs="Arial"/>
          <w:sz w:val="20"/>
          <w:szCs w:val="20"/>
        </w:rPr>
        <w:t xml:space="preserve"> </w:t>
      </w:r>
      <w:bookmarkEnd w:id="6"/>
      <w:r w:rsidRPr="005D31AF">
        <w:rPr>
          <w:rFonts w:ascii="Arial" w:hAnsi="Arial" w:cs="Arial"/>
          <w:sz w:val="20"/>
          <w:szCs w:val="20"/>
        </w:rPr>
        <w:t>finish).</w:t>
      </w:r>
    </w:p>
    <w:p w14:paraId="6F873C8C" w14:textId="77777777" w:rsidR="00017F8C" w:rsidRPr="005D31AF" w:rsidRDefault="00017F8C" w:rsidP="00017F8C">
      <w:pPr>
        <w:widowControl w:val="0"/>
        <w:numPr>
          <w:ilvl w:val="2"/>
          <w:numId w:val="3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5"/>
    <w:p w14:paraId="48FBD15E" w14:textId="77777777" w:rsidR="00797B76" w:rsidRDefault="00797B76" w:rsidP="00797B76">
      <w:pPr>
        <w:tabs>
          <w:tab w:val="left" w:pos="144"/>
          <w:tab w:val="left" w:pos="270"/>
          <w:tab w:val="left" w:pos="720"/>
          <w:tab w:val="left" w:pos="1080"/>
          <w:tab w:val="left" w:pos="1296"/>
          <w:tab w:val="left" w:pos="1584"/>
          <w:tab w:val="left" w:pos="1872"/>
        </w:tabs>
        <w:autoSpaceDE w:val="0"/>
        <w:autoSpaceDN w:val="0"/>
        <w:adjustRightInd w:val="0"/>
        <w:ind w:left="270"/>
        <w:rPr>
          <w:rFonts w:ascii="Arial" w:hAnsi="Arial" w:cs="Arial"/>
          <w:color w:val="000000"/>
          <w:sz w:val="20"/>
          <w:szCs w:val="20"/>
        </w:rPr>
      </w:pPr>
    </w:p>
    <w:p w14:paraId="7F9BDFC2" w14:textId="77777777" w:rsidR="00140AB0" w:rsidRDefault="00140AB0" w:rsidP="00140AB0">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196B3E">
        <w:rPr>
          <w:rFonts w:ascii="Arial" w:hAnsi="Arial" w:cs="Arial"/>
          <w:b/>
          <w:bCs/>
          <w:color w:val="000000"/>
          <w:sz w:val="20"/>
          <w:szCs w:val="20"/>
        </w:rPr>
        <w:t>PROJECT/SITE CONDITIONS</w:t>
      </w:r>
    </w:p>
    <w:p w14:paraId="0979B3A4" w14:textId="77777777" w:rsidR="00017F8C" w:rsidRPr="005D31AF" w:rsidRDefault="00017F8C" w:rsidP="00017F8C">
      <w:pPr>
        <w:widowControl w:val="0"/>
        <w:numPr>
          <w:ilvl w:val="0"/>
          <w:numId w:val="39"/>
        </w:numPr>
        <w:tabs>
          <w:tab w:val="clear" w:pos="1152"/>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Pr="008D4E48">
        <w:rPr>
          <w:rFonts w:ascii="Arial" w:hAnsi="Arial" w:cs="Arial"/>
          <w:sz w:val="20"/>
          <w:szCs w:val="20"/>
        </w:rPr>
        <w:t xml:space="preserve">GRANITE </w:t>
      </w:r>
      <w:r>
        <w:rPr>
          <w:rFonts w:ascii="Arial" w:hAnsi="Arial" w:cs="Arial"/>
          <w:sz w:val="20"/>
          <w:szCs w:val="20"/>
        </w:rPr>
        <w:t>&amp;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Pr>
          <w:rFonts w:ascii="Arial" w:hAnsi="Arial" w:cs="Arial"/>
          <w:sz w:val="20"/>
          <w:szCs w:val="20"/>
        </w:rPr>
        <w:t>GRANITE &amp; STONE</w:t>
      </w:r>
      <w:r w:rsidRPr="005D31AF">
        <w:rPr>
          <w:rFonts w:ascii="Arial" w:hAnsi="Arial" w:cs="Arial"/>
          <w:sz w:val="20"/>
          <w:szCs w:val="20"/>
        </w:rPr>
        <w:t xml:space="preserve"> Finish) prevail.</w:t>
      </w:r>
      <w:r>
        <w:rPr>
          <w:rFonts w:ascii="Arial" w:hAnsi="Arial" w:cs="Arial"/>
          <w:sz w:val="20"/>
          <w:szCs w:val="20"/>
        </w:rPr>
        <w:t xml:space="preserve"> </w:t>
      </w:r>
      <w:r w:rsidRPr="004B2A94">
        <w:rPr>
          <w:rFonts w:ascii="Arial" w:hAnsi="Arial" w:cs="Arial"/>
          <w:sz w:val="20"/>
        </w:rPr>
        <w:t>Do not apply in ambient temperature above 100°F (38°C) or surface temperature above 120°F (49°C).</w:t>
      </w:r>
    </w:p>
    <w:p w14:paraId="1CED5028" w14:textId="77777777" w:rsidR="00017F8C" w:rsidRPr="005D31AF" w:rsidRDefault="00017F8C" w:rsidP="00017F8C">
      <w:pPr>
        <w:widowControl w:val="0"/>
        <w:numPr>
          <w:ilvl w:val="0"/>
          <w:numId w:val="3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5728BD23" w14:textId="77777777" w:rsidR="00017F8C" w:rsidRDefault="00017F8C" w:rsidP="00017F8C">
      <w:pPr>
        <w:widowControl w:val="0"/>
        <w:numPr>
          <w:ilvl w:val="0"/>
          <w:numId w:val="3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Pr>
          <w:rFonts w:ascii="Arial" w:hAnsi="Arial" w:cs="Arial"/>
          <w:sz w:val="20"/>
          <w:szCs w:val="20"/>
        </w:rPr>
        <w:t>GRANITE &amp; STONE</w:t>
      </w:r>
      <w:r w:rsidRPr="005D31AF">
        <w:rPr>
          <w:rFonts w:ascii="Arial" w:hAnsi="Arial" w:cs="Arial"/>
          <w:sz w:val="20"/>
          <w:szCs w:val="20"/>
        </w:rPr>
        <w:t xml:space="preserve"> Finish) during and at least 24 hours after installation and until dry.</w:t>
      </w:r>
    </w:p>
    <w:p w14:paraId="50ECC0CE" w14:textId="77777777" w:rsidR="00017F8C" w:rsidRPr="005D31AF" w:rsidRDefault="00017F8C" w:rsidP="00017F8C">
      <w:pPr>
        <w:widowControl w:val="0"/>
        <w:numPr>
          <w:ilvl w:val="0"/>
          <w:numId w:val="3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p w14:paraId="01AACA0A" w14:textId="77777777" w:rsidR="00140AB0" w:rsidRPr="00797B76" w:rsidRDefault="00140AB0" w:rsidP="00797B76">
      <w:pPr>
        <w:tabs>
          <w:tab w:val="left" w:pos="144"/>
          <w:tab w:val="left" w:pos="270"/>
          <w:tab w:val="left" w:pos="720"/>
          <w:tab w:val="left" w:pos="1080"/>
          <w:tab w:val="left" w:pos="1296"/>
          <w:tab w:val="left" w:pos="1584"/>
          <w:tab w:val="left" w:pos="1872"/>
        </w:tabs>
        <w:autoSpaceDE w:val="0"/>
        <w:autoSpaceDN w:val="0"/>
        <w:adjustRightInd w:val="0"/>
        <w:ind w:left="270"/>
        <w:rPr>
          <w:rFonts w:ascii="Arial" w:hAnsi="Arial" w:cs="Arial"/>
          <w:color w:val="000000"/>
          <w:sz w:val="20"/>
          <w:szCs w:val="20"/>
        </w:rPr>
      </w:pPr>
    </w:p>
    <w:p w14:paraId="1015A239" w14:textId="77777777" w:rsidR="001D555D" w:rsidRPr="00797B76" w:rsidRDefault="001D555D"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SEQUENCING AND SCHEDULING</w:t>
      </w:r>
    </w:p>
    <w:p w14:paraId="28FD2E37" w14:textId="2DA1C9D2" w:rsidR="001D555D" w:rsidRPr="00C77963" w:rsidRDefault="001D555D" w:rsidP="00705D18">
      <w:pPr>
        <w:numPr>
          <w:ilvl w:val="0"/>
          <w:numId w:val="7"/>
        </w:numPr>
        <w:tabs>
          <w:tab w:val="left" w:pos="270"/>
        </w:tabs>
        <w:autoSpaceDE w:val="0"/>
        <w:autoSpaceDN w:val="0"/>
        <w:adjustRightInd w:val="0"/>
        <w:ind w:left="270" w:hanging="270"/>
        <w:rPr>
          <w:rFonts w:ascii="Arial" w:hAnsi="Arial" w:cs="Arial"/>
          <w:sz w:val="20"/>
          <w:szCs w:val="20"/>
        </w:rPr>
      </w:pPr>
      <w:r w:rsidRPr="00797B76">
        <w:rPr>
          <w:rFonts w:ascii="Arial" w:hAnsi="Arial" w:cs="Arial"/>
          <w:color w:val="000000"/>
          <w:sz w:val="20"/>
          <w:szCs w:val="20"/>
        </w:rPr>
        <w:t xml:space="preserve">Coordinate and schedule installation of </w:t>
      </w:r>
      <w:r w:rsidR="00C93C2E">
        <w:rPr>
          <w:rFonts w:ascii="Arial" w:hAnsi="Arial" w:cs="Arial"/>
          <w:sz w:val="20"/>
          <w:szCs w:val="20"/>
        </w:rPr>
        <w:t>Senergy</w:t>
      </w:r>
      <w:r w:rsidR="004501CC">
        <w:rPr>
          <w:rFonts w:ascii="Arial" w:hAnsi="Arial" w:cs="Arial"/>
          <w:sz w:val="20"/>
          <w:szCs w:val="20"/>
        </w:rPr>
        <w:t xml:space="preserve"> Stucco Resurfacing System</w:t>
      </w:r>
      <w:r w:rsidR="00A8586A">
        <w:rPr>
          <w:rFonts w:ascii="Arial" w:hAnsi="Arial" w:cs="Arial"/>
          <w:color w:val="000000"/>
          <w:sz w:val="20"/>
          <w:szCs w:val="20"/>
        </w:rPr>
        <w:t xml:space="preserve"> </w:t>
      </w:r>
      <w:r w:rsidRPr="00797B76">
        <w:rPr>
          <w:rFonts w:ascii="Arial" w:hAnsi="Arial" w:cs="Arial"/>
          <w:color w:val="000000"/>
          <w:sz w:val="20"/>
          <w:szCs w:val="20"/>
        </w:rPr>
        <w:t>with related work of other</w:t>
      </w:r>
      <w:r w:rsidRPr="00C77963">
        <w:rPr>
          <w:rFonts w:ascii="Arial" w:hAnsi="Arial" w:cs="Arial"/>
          <w:sz w:val="20"/>
          <w:szCs w:val="20"/>
        </w:rPr>
        <w:t xml:space="preserve"> sections.</w:t>
      </w:r>
    </w:p>
    <w:p w14:paraId="13E2C5BB" w14:textId="77777777" w:rsidR="001D555D" w:rsidRPr="00C77963" w:rsidRDefault="001D555D" w:rsidP="00705D18">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Coordinate and schedule installation of trim, flashing, and joint sealers to prevent water infiltration behind the </w:t>
      </w:r>
      <w:r w:rsidR="006D7F35">
        <w:rPr>
          <w:rFonts w:ascii="Arial" w:hAnsi="Arial" w:cs="Arial"/>
          <w:sz w:val="20"/>
          <w:szCs w:val="20"/>
        </w:rPr>
        <w:t>existing stucco</w:t>
      </w:r>
      <w:r w:rsidR="00A8586A" w:rsidRPr="00C77963">
        <w:rPr>
          <w:rFonts w:ascii="Arial" w:hAnsi="Arial" w:cs="Arial"/>
          <w:sz w:val="20"/>
          <w:szCs w:val="20"/>
        </w:rPr>
        <w:t xml:space="preserve"> s</w:t>
      </w:r>
      <w:r w:rsidRPr="00C77963">
        <w:rPr>
          <w:rFonts w:ascii="Arial" w:hAnsi="Arial" w:cs="Arial"/>
          <w:sz w:val="20"/>
          <w:szCs w:val="20"/>
        </w:rPr>
        <w:t>ystem.</w:t>
      </w:r>
    </w:p>
    <w:p w14:paraId="7DC850ED" w14:textId="77777777" w:rsidR="001D555D" w:rsidRPr="00C77963" w:rsidRDefault="001D555D" w:rsidP="00705D18">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windows, doors, A/C units, air seals etc.</w:t>
      </w:r>
      <w:r w:rsidR="00A8586A" w:rsidRPr="00C77963">
        <w:rPr>
          <w:rFonts w:ascii="Arial" w:hAnsi="Arial" w:cs="Arial"/>
          <w:sz w:val="20"/>
          <w:szCs w:val="20"/>
        </w:rPr>
        <w:t xml:space="preserve"> if being removed and replaced.</w:t>
      </w:r>
    </w:p>
    <w:p w14:paraId="08D58492" w14:textId="77777777" w:rsidR="001D555D" w:rsidRPr="00C77963" w:rsidRDefault="00797B76" w:rsidP="001178D9">
      <w:pPr>
        <w:tabs>
          <w:tab w:val="left" w:pos="270"/>
        </w:tabs>
        <w:autoSpaceDE w:val="0"/>
        <w:autoSpaceDN w:val="0"/>
        <w:adjustRightInd w:val="0"/>
        <w:rPr>
          <w:rFonts w:ascii="Arial" w:hAnsi="Arial" w:cs="Arial"/>
          <w:sz w:val="20"/>
          <w:szCs w:val="20"/>
        </w:rPr>
      </w:pPr>
      <w:r w:rsidRPr="00C77963">
        <w:rPr>
          <w:rFonts w:ascii="Arial" w:hAnsi="Arial" w:cs="Arial"/>
          <w:sz w:val="20"/>
          <w:szCs w:val="20"/>
        </w:rPr>
        <w:tab/>
      </w:r>
      <w:r w:rsidRPr="00C77963">
        <w:rPr>
          <w:rFonts w:ascii="Arial" w:hAnsi="Arial" w:cs="Arial"/>
          <w:sz w:val="20"/>
          <w:szCs w:val="20"/>
        </w:rPr>
        <w:tab/>
      </w:r>
    </w:p>
    <w:p w14:paraId="024B7AE2" w14:textId="77777777" w:rsidR="001D555D" w:rsidRPr="00A8586A" w:rsidRDefault="001D555D" w:rsidP="00A8586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A8586A">
        <w:rPr>
          <w:rFonts w:ascii="Arial" w:hAnsi="Arial" w:cs="Arial"/>
          <w:b/>
          <w:bCs/>
          <w:color w:val="000000"/>
          <w:sz w:val="20"/>
          <w:szCs w:val="20"/>
        </w:rPr>
        <w:t>WARRANTY</w:t>
      </w:r>
    </w:p>
    <w:p w14:paraId="24B5D92A" w14:textId="584BF2BB" w:rsidR="001D555D" w:rsidRPr="00C77963" w:rsidRDefault="001178D9" w:rsidP="00705D18">
      <w:pPr>
        <w:numPr>
          <w:ilvl w:val="0"/>
          <w:numId w:val="8"/>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 xml:space="preserve">Provide </w:t>
      </w:r>
      <w:r w:rsidR="00C53190">
        <w:rPr>
          <w:rFonts w:ascii="Arial" w:hAnsi="Arial" w:cs="Arial"/>
          <w:sz w:val="20"/>
          <w:szCs w:val="20"/>
        </w:rPr>
        <w:t>Sika</w:t>
      </w:r>
      <w:r>
        <w:rPr>
          <w:rFonts w:ascii="Arial" w:hAnsi="Arial" w:cs="Arial"/>
          <w:sz w:val="20"/>
          <w:szCs w:val="20"/>
        </w:rPr>
        <w:t xml:space="preserve"> standard</w:t>
      </w:r>
      <w:r w:rsidR="001D555D" w:rsidRPr="00C77963">
        <w:rPr>
          <w:rFonts w:ascii="Arial" w:hAnsi="Arial" w:cs="Arial"/>
          <w:sz w:val="20"/>
          <w:szCs w:val="20"/>
        </w:rPr>
        <w:t xml:space="preserve"> warranty for </w:t>
      </w:r>
      <w:r w:rsidR="00C93C2E">
        <w:rPr>
          <w:rFonts w:ascii="Arial" w:hAnsi="Arial" w:cs="Arial"/>
          <w:sz w:val="20"/>
          <w:szCs w:val="20"/>
        </w:rPr>
        <w:t>Senergy</w:t>
      </w:r>
      <w:r>
        <w:rPr>
          <w:rFonts w:ascii="Arial" w:hAnsi="Arial" w:cs="Arial"/>
          <w:sz w:val="20"/>
          <w:szCs w:val="20"/>
        </w:rPr>
        <w:t xml:space="preserve"> Stucco Resurfacing System</w:t>
      </w:r>
      <w:r w:rsidR="001D555D" w:rsidRPr="00C77963">
        <w:rPr>
          <w:rFonts w:ascii="Arial" w:hAnsi="Arial" w:cs="Arial"/>
          <w:sz w:val="20"/>
          <w:szCs w:val="20"/>
        </w:rPr>
        <w:t xml:space="preserve"> installations under provisions o</w:t>
      </w:r>
      <w:r w:rsidR="0064167A">
        <w:rPr>
          <w:rFonts w:ascii="Arial" w:hAnsi="Arial" w:cs="Arial"/>
          <w:sz w:val="20"/>
          <w:szCs w:val="20"/>
        </w:rPr>
        <w:t>f Section [01700]</w:t>
      </w:r>
      <w:r w:rsidR="001D555D" w:rsidRPr="00C77963">
        <w:rPr>
          <w:rFonts w:ascii="Arial" w:hAnsi="Arial" w:cs="Arial"/>
          <w:sz w:val="20"/>
          <w:szCs w:val="20"/>
        </w:rPr>
        <w:t>.</w:t>
      </w:r>
      <w:r w:rsidR="0064167A" w:rsidRPr="0064167A">
        <w:rPr>
          <w:rFonts w:ascii="Arial" w:hAnsi="Arial" w:cs="Arial"/>
          <w:sz w:val="20"/>
          <w:szCs w:val="20"/>
        </w:rPr>
        <w:t xml:space="preserve"> </w:t>
      </w:r>
    </w:p>
    <w:p w14:paraId="6F58E86A" w14:textId="77777777" w:rsidR="001D555D" w:rsidRPr="00C77963" w:rsidRDefault="00A8586A" w:rsidP="00705D18">
      <w:pPr>
        <w:numPr>
          <w:ilvl w:val="0"/>
          <w:numId w:val="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Comply with Senergy application instructions and notification procedures to assure qualification</w:t>
      </w:r>
      <w:r w:rsidRPr="00A8586A">
        <w:rPr>
          <w:rFonts w:ascii="Arial" w:hAnsi="Arial" w:cs="Arial"/>
          <w:sz w:val="20"/>
          <w:szCs w:val="20"/>
        </w:rPr>
        <w:t xml:space="preserve"> for warranty.</w:t>
      </w:r>
    </w:p>
    <w:p w14:paraId="40D91847" w14:textId="77777777" w:rsidR="002D6E11" w:rsidRPr="00C77963" w:rsidRDefault="002D6E11" w:rsidP="002D6E11">
      <w:pPr>
        <w:tabs>
          <w:tab w:val="left" w:pos="270"/>
        </w:tabs>
        <w:autoSpaceDE w:val="0"/>
        <w:autoSpaceDN w:val="0"/>
        <w:adjustRightInd w:val="0"/>
        <w:ind w:left="270"/>
        <w:rPr>
          <w:rFonts w:ascii="Arial" w:hAnsi="Arial" w:cs="Arial"/>
          <w:sz w:val="20"/>
          <w:szCs w:val="20"/>
        </w:rPr>
      </w:pPr>
    </w:p>
    <w:p w14:paraId="638539AD" w14:textId="77777777" w:rsidR="00062EEA" w:rsidRPr="00C77963" w:rsidRDefault="00062EEA" w:rsidP="00062EE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eastAsia="Arial" w:hAnsi="Arial" w:cs="Arial"/>
          <w:b/>
          <w:sz w:val="20"/>
          <w:szCs w:val="20"/>
        </w:rPr>
      </w:pPr>
      <w:r w:rsidRPr="00C77963">
        <w:rPr>
          <w:rFonts w:ascii="Arial" w:eastAsia="Arial" w:hAnsi="Arial" w:cs="Arial"/>
          <w:b/>
          <w:sz w:val="20"/>
          <w:szCs w:val="20"/>
        </w:rPr>
        <w:t>PART 2 - PRODUCTS</w:t>
      </w:r>
    </w:p>
    <w:p w14:paraId="0902928B" w14:textId="77777777" w:rsidR="00062EEA" w:rsidRPr="00062EEA" w:rsidRDefault="00062EEA" w:rsidP="00705D18">
      <w:pPr>
        <w:numPr>
          <w:ilvl w:val="1"/>
          <w:numId w:val="2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MANUFACTURERS</w:t>
      </w:r>
    </w:p>
    <w:p w14:paraId="42BC992A" w14:textId="0D2631CA" w:rsidR="00062EEA" w:rsidRPr="00062EEA" w:rsidRDefault="00C93C2E" w:rsidP="00705D18">
      <w:pPr>
        <w:numPr>
          <w:ilvl w:val="0"/>
          <w:numId w:val="20"/>
        </w:numPr>
        <w:tabs>
          <w:tab w:val="left" w:pos="270"/>
        </w:tabs>
        <w:spacing w:line="276" w:lineRule="auto"/>
        <w:ind w:hanging="795"/>
        <w:rPr>
          <w:rFonts w:ascii="Arial" w:hAnsi="Arial" w:cs="Arial"/>
          <w:sz w:val="20"/>
          <w:szCs w:val="20"/>
        </w:rPr>
      </w:pPr>
      <w:r>
        <w:rPr>
          <w:rFonts w:ascii="Arial" w:hAnsi="Arial" w:cs="Arial"/>
          <w:sz w:val="20"/>
          <w:szCs w:val="20"/>
        </w:rPr>
        <w:lastRenderedPageBreak/>
        <w:t>Senergy</w:t>
      </w:r>
      <w:r w:rsidR="004501CC">
        <w:rPr>
          <w:rFonts w:ascii="Arial" w:hAnsi="Arial" w:cs="Arial"/>
          <w:sz w:val="20"/>
          <w:szCs w:val="20"/>
        </w:rPr>
        <w:t xml:space="preserve"> Stucco Resurfacing System</w:t>
      </w:r>
      <w:r w:rsidR="00062EEA" w:rsidRPr="00062EEA">
        <w:rPr>
          <w:rFonts w:ascii="Arial" w:hAnsi="Arial" w:cs="Arial"/>
          <w:sz w:val="20"/>
          <w:szCs w:val="20"/>
        </w:rPr>
        <w:t xml:space="preserve"> manufactured by </w:t>
      </w:r>
      <w:r w:rsidR="00C53190">
        <w:rPr>
          <w:rFonts w:ascii="Arial" w:hAnsi="Arial" w:cs="Arial"/>
          <w:sz w:val="20"/>
          <w:szCs w:val="20"/>
        </w:rPr>
        <w:t>Sika Corporation US</w:t>
      </w:r>
      <w:r w:rsidR="00062EEA" w:rsidRPr="00062EEA">
        <w:rPr>
          <w:rFonts w:ascii="Arial" w:hAnsi="Arial" w:cs="Arial"/>
          <w:sz w:val="20"/>
          <w:szCs w:val="20"/>
        </w:rPr>
        <w:t>.</w:t>
      </w:r>
    </w:p>
    <w:p w14:paraId="40CA66A7" w14:textId="77777777" w:rsidR="00B75AF2" w:rsidRDefault="00B75AF2" w:rsidP="00062EEA">
      <w:pPr>
        <w:tabs>
          <w:tab w:val="left" w:pos="270"/>
        </w:tabs>
        <w:ind w:left="795"/>
        <w:rPr>
          <w:rFonts w:ascii="Arial" w:hAnsi="Arial" w:cs="Arial"/>
          <w:sz w:val="20"/>
          <w:szCs w:val="20"/>
        </w:rPr>
      </w:pPr>
    </w:p>
    <w:p w14:paraId="13D6B3E2" w14:textId="77777777" w:rsidR="00062EEA" w:rsidRPr="00062EEA" w:rsidRDefault="00062EEA" w:rsidP="00705D18">
      <w:pPr>
        <w:numPr>
          <w:ilvl w:val="1"/>
          <w:numId w:val="2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MATERIALS</w:t>
      </w:r>
    </w:p>
    <w:p w14:paraId="2EBFB0EE" w14:textId="0FF70AC3" w:rsidR="00A00437" w:rsidRPr="00A00437" w:rsidRDefault="00A00437" w:rsidP="002D6E1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A00437">
        <w:rPr>
          <w:rFonts w:ascii="Arial" w:hAnsi="Arial" w:cs="Arial"/>
          <w:b/>
          <w:color w:val="0000FF"/>
          <w:sz w:val="20"/>
          <w:szCs w:val="20"/>
          <w:u w:val="single"/>
        </w:rPr>
        <w:t>(NOTE TO SPECIFIER: Items in blue/underlined indicate a system option or choice of options. Throughout the specification, delete those which are not required or utilized. Contact</w:t>
      </w:r>
      <w:r w:rsidR="001178D9">
        <w:rPr>
          <w:rFonts w:ascii="Arial" w:hAnsi="Arial" w:cs="Arial"/>
          <w:b/>
          <w:color w:val="0000FF"/>
          <w:sz w:val="20"/>
          <w:szCs w:val="20"/>
          <w:u w:val="single"/>
        </w:rPr>
        <w:t xml:space="preserve"> </w:t>
      </w:r>
      <w:r w:rsidR="00C53190">
        <w:rPr>
          <w:rFonts w:ascii="Arial" w:hAnsi="Arial" w:cs="Arial"/>
          <w:b/>
          <w:color w:val="0000FF"/>
          <w:sz w:val="20"/>
          <w:szCs w:val="20"/>
          <w:u w:val="single"/>
        </w:rPr>
        <w:t>Sika Facades</w:t>
      </w:r>
      <w:r w:rsidR="001178D9">
        <w:rPr>
          <w:rFonts w:ascii="Arial" w:hAnsi="Arial" w:cs="Arial"/>
          <w:b/>
          <w:color w:val="0000FF"/>
          <w:sz w:val="20"/>
          <w:szCs w:val="20"/>
          <w:u w:val="single"/>
        </w:rPr>
        <w:t>’</w:t>
      </w:r>
      <w:r w:rsidRPr="00A00437">
        <w:rPr>
          <w:rFonts w:ascii="Arial" w:hAnsi="Arial" w:cs="Arial"/>
          <w:b/>
          <w:color w:val="0000FF"/>
          <w:sz w:val="20"/>
          <w:szCs w:val="20"/>
          <w:u w:val="single"/>
        </w:rPr>
        <w:t xml:space="preserve"> Technical Service Department for further assistance.) </w:t>
      </w:r>
    </w:p>
    <w:p w14:paraId="0AF36D69" w14:textId="77777777" w:rsidR="00961597" w:rsidRPr="00961597" w:rsidRDefault="0022485F" w:rsidP="00705D18">
      <w:pPr>
        <w:widowControl w:val="0"/>
        <w:numPr>
          <w:ilvl w:val="0"/>
          <w:numId w:val="12"/>
        </w:numPr>
        <w:tabs>
          <w:tab w:val="left" w:pos="144"/>
          <w:tab w:val="left" w:pos="270"/>
          <w:tab w:val="left" w:pos="1872"/>
        </w:tabs>
        <w:autoSpaceDE w:val="0"/>
        <w:autoSpaceDN w:val="0"/>
        <w:adjustRightInd w:val="0"/>
        <w:ind w:hanging="720"/>
        <w:rPr>
          <w:rFonts w:ascii="Arial" w:hAnsi="Arial" w:cs="Arial"/>
          <w:b/>
          <w:bCs/>
          <w:sz w:val="20"/>
          <w:szCs w:val="20"/>
        </w:rPr>
      </w:pPr>
      <w:r>
        <w:rPr>
          <w:rFonts w:ascii="Arial" w:hAnsi="Arial" w:cs="Arial"/>
          <w:b/>
          <w:bCs/>
          <w:color w:val="000000"/>
          <w:sz w:val="20"/>
          <w:szCs w:val="20"/>
        </w:rPr>
        <w:t xml:space="preserve">Senergy </w:t>
      </w:r>
      <w:r w:rsidR="00961597" w:rsidRPr="00961597">
        <w:rPr>
          <w:rFonts w:ascii="Arial" w:hAnsi="Arial" w:cs="Arial"/>
          <w:b/>
          <w:bCs/>
          <w:color w:val="000000"/>
          <w:sz w:val="20"/>
          <w:szCs w:val="20"/>
        </w:rPr>
        <w:t xml:space="preserve">Base Coats: </w:t>
      </w:r>
      <w:r w:rsidR="00961597" w:rsidRPr="00961597">
        <w:rPr>
          <w:rFonts w:ascii="Arial" w:hAnsi="Arial" w:cs="Arial"/>
          <w:b/>
          <w:bCs/>
          <w:i/>
          <w:iCs/>
          <w:color w:val="0000FF"/>
          <w:sz w:val="20"/>
          <w:szCs w:val="20"/>
        </w:rPr>
        <w:t>(</w:t>
      </w:r>
      <w:r w:rsidR="00961597" w:rsidRPr="00961597">
        <w:rPr>
          <w:rFonts w:ascii="Arial" w:hAnsi="Arial" w:cs="Arial"/>
          <w:b/>
          <w:bCs/>
          <w:i/>
          <w:iCs/>
          <w:color w:val="0000FF"/>
          <w:sz w:val="20"/>
          <w:szCs w:val="20"/>
          <w:u w:val="single"/>
        </w:rPr>
        <w:t>Required, Select One or More</w:t>
      </w:r>
      <w:r w:rsidR="00961597" w:rsidRPr="00961597">
        <w:rPr>
          <w:rFonts w:ascii="Arial" w:hAnsi="Arial" w:cs="Arial"/>
          <w:b/>
          <w:bCs/>
          <w:i/>
          <w:iCs/>
          <w:color w:val="0000FF"/>
          <w:sz w:val="20"/>
          <w:szCs w:val="20"/>
        </w:rPr>
        <w:t>)</w:t>
      </w:r>
    </w:p>
    <w:p w14:paraId="37B90B8B" w14:textId="13648E52" w:rsidR="00961597" w:rsidRPr="00961597" w:rsidRDefault="00961597" w:rsidP="00705D18">
      <w:pPr>
        <w:numPr>
          <w:ilvl w:val="1"/>
          <w:numId w:val="10"/>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ALPHA Base Coat: A 100% acrylic based adhesive and base coat, field-mixed Portland cement. It has a creamy texture that is easily spread. </w:t>
      </w:r>
    </w:p>
    <w:p w14:paraId="50FCA864" w14:textId="453AEFE1" w:rsidR="00961597" w:rsidRPr="00961597" w:rsidRDefault="00961597" w:rsidP="00705D18">
      <w:pPr>
        <w:numPr>
          <w:ilvl w:val="1"/>
          <w:numId w:val="10"/>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ALPHA DRY Base Coat: A dry-mix polymer adhesive and base coat containing Portland cement and requiring only water for mixing.</w:t>
      </w:r>
      <w:r w:rsidRPr="00961597">
        <w:rPr>
          <w:rFonts w:ascii="Helvetica" w:hAnsi="Helvetica" w:cs="Arial"/>
          <w:color w:val="0000FF"/>
          <w:sz w:val="18"/>
          <w:szCs w:val="18"/>
          <w:u w:val="single"/>
        </w:rPr>
        <w:t xml:space="preserve"> </w:t>
      </w:r>
    </w:p>
    <w:p w14:paraId="07D4D674" w14:textId="13B48B1A" w:rsidR="00961597" w:rsidRPr="00961597" w:rsidRDefault="00961597" w:rsidP="00705D18">
      <w:pPr>
        <w:numPr>
          <w:ilvl w:val="1"/>
          <w:numId w:val="10"/>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XTRA-STOP Base Coat: A 100% acrylic-based, water-resistant adhesive and base coat, field-mixed Portland cement.</w:t>
      </w:r>
    </w:p>
    <w:p w14:paraId="0B33D69E" w14:textId="1049177A" w:rsidR="00961597" w:rsidRDefault="00961597" w:rsidP="00705D18">
      <w:pPr>
        <w:numPr>
          <w:ilvl w:val="1"/>
          <w:numId w:val="10"/>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ALPHA GENIE Base Coat: A 100% acrylic, fiber-reinforced base coat, adhesive and leveler that is field-mixed with Portland cement.</w:t>
      </w:r>
    </w:p>
    <w:p w14:paraId="5EBD20E5" w14:textId="497F8679" w:rsidR="001178D9" w:rsidRPr="00961597" w:rsidRDefault="00C53190" w:rsidP="00705D18">
      <w:pPr>
        <w:numPr>
          <w:ilvl w:val="1"/>
          <w:numId w:val="10"/>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1178D9">
        <w:rPr>
          <w:rFonts w:ascii="Arial" w:hAnsi="Arial" w:cs="Arial"/>
          <w:color w:val="0000FF"/>
          <w:sz w:val="20"/>
          <w:szCs w:val="20"/>
          <w:u w:val="single"/>
        </w:rPr>
        <w:t>STUCCO SURFACE LEVELER:  A p</w:t>
      </w:r>
      <w:r w:rsidR="001178D9" w:rsidRPr="001178D9">
        <w:rPr>
          <w:rFonts w:ascii="Arial" w:hAnsi="Arial" w:cs="Arial"/>
          <w:color w:val="0000FF"/>
          <w:sz w:val="20"/>
          <w:szCs w:val="20"/>
          <w:u w:val="single"/>
        </w:rPr>
        <w:t xml:space="preserve">olymer modified </w:t>
      </w:r>
      <w:r w:rsidR="00580E5E" w:rsidRPr="001178D9">
        <w:rPr>
          <w:rFonts w:ascii="Arial" w:hAnsi="Arial" w:cs="Arial"/>
          <w:color w:val="0000FF"/>
          <w:sz w:val="20"/>
          <w:szCs w:val="20"/>
          <w:u w:val="single"/>
        </w:rPr>
        <w:t>dry mix</w:t>
      </w:r>
      <w:r w:rsidR="001178D9" w:rsidRPr="001178D9">
        <w:rPr>
          <w:rFonts w:ascii="Arial" w:hAnsi="Arial" w:cs="Arial"/>
          <w:color w:val="0000FF"/>
          <w:sz w:val="20"/>
          <w:szCs w:val="20"/>
          <w:u w:val="single"/>
        </w:rPr>
        <w:t xml:space="preserve"> leveling and </w:t>
      </w:r>
      <w:r w:rsidR="001178D9">
        <w:rPr>
          <w:rFonts w:ascii="Arial" w:hAnsi="Arial" w:cs="Arial"/>
          <w:color w:val="0000FF"/>
          <w:sz w:val="20"/>
          <w:szCs w:val="20"/>
          <w:u w:val="single"/>
        </w:rPr>
        <w:t xml:space="preserve">reinforcing mesh </w:t>
      </w:r>
      <w:r w:rsidR="001178D9" w:rsidRPr="001178D9">
        <w:rPr>
          <w:rFonts w:ascii="Arial" w:hAnsi="Arial" w:cs="Arial"/>
          <w:color w:val="0000FF"/>
          <w:sz w:val="20"/>
          <w:szCs w:val="20"/>
          <w:u w:val="single"/>
        </w:rPr>
        <w:t>embedment coat</w:t>
      </w:r>
      <w:r w:rsidR="001178D9">
        <w:rPr>
          <w:rFonts w:ascii="Arial" w:hAnsi="Arial" w:cs="Arial"/>
          <w:color w:val="0000FF"/>
          <w:sz w:val="20"/>
          <w:szCs w:val="20"/>
          <w:u w:val="single"/>
        </w:rPr>
        <w:t xml:space="preserve"> specifically designed for use with stucco systems. </w:t>
      </w:r>
    </w:p>
    <w:p w14:paraId="18A3E58F" w14:textId="77777777" w:rsidR="00961597" w:rsidRPr="00961597" w:rsidRDefault="00961597" w:rsidP="001178D9">
      <w:pPr>
        <w:widowControl w:val="0"/>
        <w:tabs>
          <w:tab w:val="left" w:pos="144"/>
          <w:tab w:val="left" w:pos="432"/>
          <w:tab w:val="left" w:pos="720"/>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961597">
        <w:rPr>
          <w:rFonts w:ascii="Arial" w:hAnsi="Arial" w:cs="Arial"/>
          <w:b/>
          <w:color w:val="0000FF"/>
          <w:sz w:val="20"/>
          <w:szCs w:val="20"/>
          <w:u w:val="single"/>
        </w:rPr>
        <w:t>NOTE TO SPECIFIER: Portland cement is not used with ALPHA DRY Base Coats</w:t>
      </w:r>
      <w:r w:rsidR="001178D9">
        <w:rPr>
          <w:rFonts w:ascii="Arial" w:hAnsi="Arial" w:cs="Arial"/>
          <w:b/>
          <w:color w:val="0000FF"/>
          <w:sz w:val="20"/>
          <w:szCs w:val="20"/>
          <w:u w:val="single"/>
        </w:rPr>
        <w:t xml:space="preserve"> or STUCCO SURFACE LEVELER</w:t>
      </w:r>
      <w:r w:rsidRPr="00961597">
        <w:rPr>
          <w:rFonts w:ascii="Arial" w:hAnsi="Arial" w:cs="Arial"/>
          <w:b/>
          <w:color w:val="0000FF"/>
          <w:sz w:val="20"/>
          <w:szCs w:val="20"/>
          <w:u w:val="single"/>
        </w:rPr>
        <w:t>.</w:t>
      </w:r>
    </w:p>
    <w:p w14:paraId="62AA55CC" w14:textId="484E0CD7" w:rsidR="00961597" w:rsidRPr="001178D9" w:rsidRDefault="00961597" w:rsidP="00C53190">
      <w:pPr>
        <w:widowControl w:val="0"/>
        <w:numPr>
          <w:ilvl w:val="0"/>
          <w:numId w:val="12"/>
        </w:numPr>
        <w:tabs>
          <w:tab w:val="left" w:pos="144"/>
          <w:tab w:val="left" w:pos="270"/>
          <w:tab w:val="left" w:pos="1872"/>
        </w:tabs>
        <w:autoSpaceDE w:val="0"/>
        <w:autoSpaceDN w:val="0"/>
        <w:adjustRightInd w:val="0"/>
        <w:ind w:left="270" w:hanging="270"/>
        <w:rPr>
          <w:rFonts w:ascii="Arial" w:hAnsi="Arial" w:cs="Arial"/>
          <w:b/>
          <w:bCs/>
          <w:color w:val="0000FF"/>
          <w:sz w:val="20"/>
          <w:szCs w:val="20"/>
          <w:u w:val="single"/>
        </w:rPr>
      </w:pPr>
      <w:r w:rsidRPr="00961597">
        <w:rPr>
          <w:rFonts w:ascii="Arial" w:hAnsi="Arial" w:cs="Arial"/>
          <w:b/>
          <w:bCs/>
          <w:color w:val="0000FF"/>
          <w:sz w:val="20"/>
          <w:szCs w:val="20"/>
          <w:u w:val="single"/>
        </w:rPr>
        <w:t xml:space="preserve">Portland cement: </w:t>
      </w:r>
      <w:r w:rsidRPr="001178D9">
        <w:rPr>
          <w:rFonts w:ascii="Arial" w:hAnsi="Arial" w:cs="Arial"/>
          <w:color w:val="0000FF"/>
          <w:sz w:val="20"/>
          <w:szCs w:val="20"/>
          <w:u w:val="single"/>
        </w:rPr>
        <w:t xml:space="preserve">Conform to ASTM C150, Type I, </w:t>
      </w:r>
      <w:r w:rsidR="00C53190">
        <w:rPr>
          <w:rFonts w:ascii="Arial" w:hAnsi="Arial" w:cs="Arial"/>
          <w:color w:val="0000FF"/>
          <w:sz w:val="20"/>
          <w:szCs w:val="20"/>
          <w:u w:val="single"/>
        </w:rPr>
        <w:t xml:space="preserve">IL (ASTM C595), </w:t>
      </w:r>
      <w:r w:rsidRPr="001178D9">
        <w:rPr>
          <w:rFonts w:ascii="Arial" w:hAnsi="Arial" w:cs="Arial"/>
          <w:color w:val="0000FF"/>
          <w:sz w:val="20"/>
          <w:szCs w:val="20"/>
          <w:u w:val="single"/>
        </w:rPr>
        <w:t>II, or I/II, grey or white; fresh and free of lumps.</w:t>
      </w:r>
    </w:p>
    <w:p w14:paraId="3BAA4B73" w14:textId="77777777" w:rsidR="00961597" w:rsidRPr="001178D9" w:rsidRDefault="00961597" w:rsidP="00705D18">
      <w:pPr>
        <w:widowControl w:val="0"/>
        <w:numPr>
          <w:ilvl w:val="0"/>
          <w:numId w:val="12"/>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1178D9">
        <w:rPr>
          <w:rFonts w:ascii="Arial" w:hAnsi="Arial" w:cs="Arial"/>
          <w:color w:val="000000"/>
          <w:sz w:val="20"/>
          <w:szCs w:val="20"/>
        </w:rPr>
        <w:t>Clean and potable without foreign matter.</w:t>
      </w:r>
    </w:p>
    <w:p w14:paraId="1AF1504B" w14:textId="58C7FED6" w:rsidR="00D91788" w:rsidRPr="008277D5" w:rsidRDefault="00C53190" w:rsidP="008277D5">
      <w:pPr>
        <w:numPr>
          <w:ilvl w:val="0"/>
          <w:numId w:val="11"/>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FF0000"/>
          <w:sz w:val="20"/>
          <w:szCs w:val="20"/>
        </w:rPr>
      </w:pPr>
      <w:r>
        <w:rPr>
          <w:rFonts w:ascii="Arial" w:hAnsi="Arial" w:cs="Arial"/>
          <w:b/>
          <w:bCs/>
          <w:color w:val="0000FF"/>
          <w:sz w:val="20"/>
          <w:szCs w:val="20"/>
          <w:u w:val="single"/>
        </w:rPr>
        <w:t xml:space="preserve">SIKAWALL </w:t>
      </w:r>
      <w:r w:rsidR="008277D5" w:rsidRPr="008277D5">
        <w:rPr>
          <w:rFonts w:ascii="Arial" w:hAnsi="Arial" w:cs="Arial"/>
          <w:b/>
          <w:bCs/>
          <w:color w:val="0000FF"/>
          <w:sz w:val="20"/>
          <w:szCs w:val="20"/>
          <w:u w:val="single"/>
        </w:rPr>
        <w:t xml:space="preserve">SRT Mesh </w:t>
      </w:r>
      <w:r w:rsidR="000C1E5C" w:rsidRPr="008277D5">
        <w:rPr>
          <w:rFonts w:ascii="Arial" w:hAnsi="Arial" w:cs="Arial"/>
          <w:b/>
          <w:bCs/>
          <w:i/>
          <w:iCs/>
          <w:color w:val="0000FF"/>
          <w:sz w:val="20"/>
          <w:szCs w:val="20"/>
        </w:rPr>
        <w:t>(</w:t>
      </w:r>
      <w:r w:rsidR="000C1E5C" w:rsidRPr="008277D5">
        <w:rPr>
          <w:rFonts w:ascii="Arial" w:hAnsi="Arial" w:cs="Arial"/>
          <w:b/>
          <w:bCs/>
          <w:i/>
          <w:iCs/>
          <w:color w:val="0000FF"/>
          <w:sz w:val="20"/>
          <w:szCs w:val="20"/>
          <w:u w:val="single"/>
        </w:rPr>
        <w:t xml:space="preserve">Required </w:t>
      </w:r>
      <w:r w:rsidR="006C201B" w:rsidRPr="008277D5">
        <w:rPr>
          <w:rFonts w:ascii="Arial" w:hAnsi="Arial" w:cs="Arial"/>
          <w:b/>
          <w:bCs/>
          <w:i/>
          <w:iCs/>
          <w:color w:val="0000FF"/>
          <w:sz w:val="20"/>
          <w:szCs w:val="20"/>
          <w:u w:val="single"/>
        </w:rPr>
        <w:t>if patches or</w:t>
      </w:r>
      <w:r w:rsidR="000C1E5C" w:rsidRPr="008277D5">
        <w:rPr>
          <w:rFonts w:ascii="Arial" w:hAnsi="Arial" w:cs="Arial"/>
          <w:b/>
          <w:bCs/>
          <w:i/>
          <w:iCs/>
          <w:color w:val="0000FF"/>
          <w:sz w:val="20"/>
          <w:szCs w:val="20"/>
          <w:u w:val="single"/>
        </w:rPr>
        <w:t xml:space="preserve"> cracks are present</w:t>
      </w:r>
      <w:r w:rsidR="001178D9" w:rsidRPr="008277D5">
        <w:rPr>
          <w:rFonts w:ascii="Arial" w:hAnsi="Arial" w:cs="Arial"/>
          <w:b/>
          <w:bCs/>
          <w:i/>
          <w:iCs/>
          <w:color w:val="0000FF"/>
          <w:sz w:val="20"/>
          <w:szCs w:val="20"/>
          <w:u w:val="single"/>
        </w:rPr>
        <w:t>, select one</w:t>
      </w:r>
      <w:r w:rsidR="000C1E5C" w:rsidRPr="008277D5">
        <w:rPr>
          <w:rFonts w:ascii="Arial" w:hAnsi="Arial" w:cs="Arial"/>
          <w:b/>
          <w:bCs/>
          <w:i/>
          <w:iCs/>
          <w:color w:val="0000FF"/>
          <w:sz w:val="20"/>
          <w:szCs w:val="20"/>
          <w:u w:val="single"/>
        </w:rPr>
        <w:t>)</w:t>
      </w:r>
      <w:r w:rsidR="008277D5" w:rsidRPr="008277D5">
        <w:rPr>
          <w:rFonts w:ascii="Arial" w:hAnsi="Arial" w:cs="Arial"/>
          <w:b/>
          <w:bCs/>
          <w:i/>
          <w:iCs/>
          <w:color w:val="0000FF"/>
          <w:sz w:val="20"/>
          <w:szCs w:val="20"/>
          <w:u w:val="single"/>
        </w:rPr>
        <w:t>:</w:t>
      </w:r>
      <w:r w:rsidR="008277D5">
        <w:rPr>
          <w:rFonts w:ascii="Arial" w:hAnsi="Arial" w:cs="Arial"/>
          <w:color w:val="FF0000"/>
          <w:sz w:val="20"/>
          <w:szCs w:val="20"/>
        </w:rPr>
        <w:t xml:space="preserve"> </w:t>
      </w:r>
      <w:r w:rsidR="00D91788" w:rsidRPr="008277D5">
        <w:rPr>
          <w:rFonts w:ascii="Arial" w:hAnsi="Arial" w:cs="Arial"/>
          <w:color w:val="0000FF"/>
          <w:sz w:val="20"/>
          <w:szCs w:val="20"/>
          <w:u w:val="single"/>
        </w:rPr>
        <w:t xml:space="preserve">A woven fiber glass mesh with high mechanical strength and dimensional stability for use to improved crack resistance. </w:t>
      </w:r>
    </w:p>
    <w:p w14:paraId="02B46BD8" w14:textId="58A6182E" w:rsidR="00D91788" w:rsidRPr="00C04DBE" w:rsidRDefault="00C53190" w:rsidP="00705D18">
      <w:pPr>
        <w:numPr>
          <w:ilvl w:val="0"/>
          <w:numId w:val="11"/>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rFonts w:ascii="Arial" w:hAnsi="Arial" w:cs="Arial"/>
          <w:color w:val="0000FF"/>
          <w:sz w:val="20"/>
          <w:u w:val="single"/>
        </w:rPr>
      </w:pPr>
      <w:r>
        <w:rPr>
          <w:rFonts w:ascii="Arial" w:hAnsi="Arial" w:cs="Arial"/>
          <w:b/>
          <w:bCs/>
          <w:color w:val="3333FF"/>
          <w:sz w:val="20"/>
          <w:szCs w:val="20"/>
          <w:u w:val="single"/>
        </w:rPr>
        <w:t xml:space="preserve">SIKAWALL </w:t>
      </w:r>
      <w:r w:rsidR="00D91788" w:rsidRPr="00D91788">
        <w:rPr>
          <w:rFonts w:ascii="Arial" w:hAnsi="Arial" w:cs="Arial"/>
          <w:b/>
          <w:bCs/>
          <w:color w:val="3333FF"/>
          <w:sz w:val="20"/>
          <w:szCs w:val="20"/>
          <w:u w:val="single"/>
        </w:rPr>
        <w:t>TINTED PRIMER (Optional):</w:t>
      </w:r>
      <w:r w:rsidR="00C04DBE">
        <w:rPr>
          <w:rFonts w:ascii="Arial" w:hAnsi="Arial" w:cs="Arial"/>
          <w:b/>
          <w:bCs/>
          <w:color w:val="3333FF"/>
          <w:sz w:val="20"/>
          <w:szCs w:val="20"/>
          <w:u w:val="single"/>
        </w:rPr>
        <w:t xml:space="preserve"> </w:t>
      </w:r>
      <w:r w:rsidR="00D91788" w:rsidRPr="00C04DBE">
        <w:rPr>
          <w:rFonts w:ascii="Arial" w:hAnsi="Arial" w:cs="Arial"/>
          <w:color w:val="3333FF"/>
          <w:sz w:val="20"/>
          <w:szCs w:val="20"/>
          <w:u w:val="single"/>
        </w:rPr>
        <w:t>A 100% acrylic-based primer that helps alleviate shadowing and enhances performance of the Senergy Wall Systems. Color to closely match t</w:t>
      </w:r>
      <w:r w:rsidR="00D91788" w:rsidRPr="00C04DBE">
        <w:rPr>
          <w:rFonts w:ascii="Arial" w:hAnsi="Arial" w:cs="Arial"/>
          <w:color w:val="0000FF"/>
          <w:sz w:val="20"/>
          <w:szCs w:val="20"/>
          <w:u w:val="single"/>
        </w:rPr>
        <w:t xml:space="preserve">he selected Senergy </w:t>
      </w:r>
      <w:r w:rsidR="00A978AC">
        <w:rPr>
          <w:rFonts w:ascii="Arial" w:hAnsi="Arial" w:cs="Arial"/>
          <w:color w:val="0000FF"/>
          <w:sz w:val="20"/>
          <w:szCs w:val="20"/>
          <w:u w:val="single"/>
        </w:rPr>
        <w:t>f</w:t>
      </w:r>
      <w:r w:rsidR="00D91788" w:rsidRPr="00C04DBE">
        <w:rPr>
          <w:rFonts w:ascii="Arial" w:hAnsi="Arial" w:cs="Arial"/>
          <w:color w:val="0000FF"/>
          <w:sz w:val="20"/>
          <w:szCs w:val="20"/>
          <w:u w:val="single"/>
        </w:rPr>
        <w:t>inish Coat color.</w:t>
      </w:r>
    </w:p>
    <w:p w14:paraId="5E99F8E3" w14:textId="77777777" w:rsidR="00961597" w:rsidRPr="00961597" w:rsidRDefault="00961597" w:rsidP="00705D18">
      <w:pPr>
        <w:numPr>
          <w:ilvl w:val="0"/>
          <w:numId w:val="11"/>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sz w:val="20"/>
          <w:szCs w:val="20"/>
        </w:rPr>
      </w:pPr>
      <w:r w:rsidRPr="00961597">
        <w:rPr>
          <w:rFonts w:ascii="Arial" w:hAnsi="Arial" w:cs="Arial"/>
          <w:b/>
          <w:bCs/>
          <w:sz w:val="20"/>
          <w:szCs w:val="20"/>
        </w:rPr>
        <w:t xml:space="preserve">Senergy Finish Coat: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 Finishes and Textures</w:t>
      </w:r>
      <w:r w:rsidRPr="00961597">
        <w:rPr>
          <w:rFonts w:ascii="Arial" w:hAnsi="Arial" w:cs="Arial"/>
          <w:b/>
          <w:bCs/>
          <w:i/>
          <w:iCs/>
          <w:color w:val="0000FF"/>
          <w:sz w:val="20"/>
          <w:szCs w:val="20"/>
        </w:rPr>
        <w:t>)</w:t>
      </w:r>
    </w:p>
    <w:p w14:paraId="53EDF7E1" w14:textId="224F44B4" w:rsidR="00961597" w:rsidRPr="00961597" w:rsidRDefault="00961597" w:rsidP="00705D18">
      <w:pPr>
        <w:widowControl w:val="0"/>
        <w:numPr>
          <w:ilvl w:val="0"/>
          <w:numId w:val="13"/>
        </w:numPr>
        <w:tabs>
          <w:tab w:val="left" w:pos="144"/>
          <w:tab w:val="left" w:pos="270"/>
          <w:tab w:val="left" w:pos="540"/>
          <w:tab w:val="left" w:pos="1872"/>
        </w:tabs>
        <w:autoSpaceDE w:val="0"/>
        <w:autoSpaceDN w:val="0"/>
        <w:adjustRightInd w:val="0"/>
        <w:ind w:left="540" w:hanging="270"/>
        <w:rPr>
          <w:rFonts w:ascii="Arial" w:hAnsi="Arial" w:cs="Arial"/>
          <w:sz w:val="20"/>
          <w:szCs w:val="20"/>
        </w:rPr>
      </w:pPr>
      <w:r w:rsidRPr="00961597">
        <w:rPr>
          <w:rFonts w:ascii="Arial" w:hAnsi="Arial" w:cs="Arial"/>
          <w:color w:val="0000FF"/>
          <w:sz w:val="20"/>
          <w:szCs w:val="20"/>
          <w:u w:val="single"/>
        </w:rPr>
        <w:t>SENERFLEX Finish: 100% acrylic polymer finishes with advanced technology to improve long-term performance and dirt pick-up resistance; air cured, compatible with base coat; Senergy finish</w:t>
      </w:r>
      <w:r w:rsidR="00580E5E">
        <w:rPr>
          <w:rFonts w:ascii="Arial" w:hAnsi="Arial" w:cs="Arial"/>
          <w:color w:val="0000FF"/>
          <w:sz w:val="20"/>
          <w:szCs w:val="20"/>
          <w:u w:val="single"/>
        </w:rPr>
        <w:t>.</w:t>
      </w:r>
    </w:p>
    <w:p w14:paraId="6B4B544B" w14:textId="77777777" w:rsidR="00961597" w:rsidRPr="00961597" w:rsidRDefault="00961597" w:rsidP="00961597">
      <w:pPr>
        <w:widowControl w:val="0"/>
        <w:tabs>
          <w:tab w:val="left" w:pos="144"/>
          <w:tab w:val="left" w:pos="270"/>
          <w:tab w:val="left" w:pos="540"/>
          <w:tab w:val="left" w:pos="1872"/>
        </w:tabs>
        <w:autoSpaceDE w:val="0"/>
        <w:autoSpaceDN w:val="0"/>
        <w:adjustRightInd w:val="0"/>
        <w:ind w:left="540"/>
        <w:rPr>
          <w:rFonts w:ascii="Arial" w:hAnsi="Arial" w:cs="Arial"/>
          <w:sz w:val="20"/>
          <w:szCs w:val="20"/>
        </w:rPr>
      </w:pPr>
      <w:r w:rsidRPr="00961597">
        <w:rPr>
          <w:rFonts w:ascii="Arial" w:hAnsi="Arial" w:cs="Arial"/>
          <w:color w:val="0000FF"/>
          <w:sz w:val="20"/>
          <w:szCs w:val="20"/>
          <w:u w:val="single"/>
        </w:rPr>
        <w:t xml:space="preserve">color </w:t>
      </w:r>
      <w:proofErr w:type="gramStart"/>
      <w:r w:rsidRPr="00961597">
        <w:rPr>
          <w:rFonts w:ascii="Arial" w:hAnsi="Arial" w:cs="Arial"/>
          <w:color w:val="0000FF"/>
          <w:sz w:val="20"/>
          <w:szCs w:val="20"/>
          <w:u w:val="single"/>
        </w:rPr>
        <w:t>[ ]</w:t>
      </w:r>
      <w:proofErr w:type="gramEnd"/>
      <w:r w:rsidRPr="00961597">
        <w:rPr>
          <w:rFonts w:ascii="Arial" w:hAnsi="Arial" w:cs="Arial"/>
          <w:color w:val="0000FF"/>
          <w:sz w:val="20"/>
          <w:szCs w:val="20"/>
          <w:u w:val="single"/>
        </w:rPr>
        <w:t xml:space="preserve"> as selected; finish texture: </w:t>
      </w:r>
    </w:p>
    <w:p w14:paraId="43EDAE1E" w14:textId="3EA8240A" w:rsidR="00961597" w:rsidRPr="00961597" w:rsidRDefault="0022485F" w:rsidP="00705D18">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7" w:name="_Hlk129011375"/>
      <w:bookmarkStart w:id="8" w:name="_Hlk170119033"/>
      <w:r>
        <w:rPr>
          <w:rFonts w:ascii="Arial" w:hAnsi="Arial" w:cs="Arial"/>
          <w:color w:val="0000FF"/>
          <w:sz w:val="20"/>
          <w:szCs w:val="20"/>
          <w:u w:val="single"/>
        </w:rPr>
        <w:t>CLASSIC: A</w:t>
      </w:r>
      <w:r w:rsidR="00961597" w:rsidRPr="00961597">
        <w:rPr>
          <w:rFonts w:ascii="Arial" w:hAnsi="Arial" w:cs="Arial"/>
          <w:color w:val="0000FF"/>
          <w:sz w:val="20"/>
          <w:szCs w:val="20"/>
          <w:u w:val="single"/>
        </w:rPr>
        <w:t xml:space="preserve"> medium </w:t>
      </w:r>
      <w:r w:rsidR="0064167A">
        <w:rPr>
          <w:rFonts w:ascii="Arial" w:hAnsi="Arial" w:cs="Arial"/>
          <w:color w:val="0000FF"/>
          <w:sz w:val="20"/>
          <w:szCs w:val="20"/>
          <w:u w:val="single"/>
        </w:rPr>
        <w:t>wo</w:t>
      </w:r>
      <w:r w:rsidR="00961597" w:rsidRPr="00961597">
        <w:rPr>
          <w:rFonts w:ascii="Arial" w:hAnsi="Arial" w:cs="Arial"/>
          <w:color w:val="0000FF"/>
          <w:sz w:val="20"/>
          <w:szCs w:val="20"/>
          <w:u w:val="single"/>
        </w:rPr>
        <w:t xml:space="preserve">rm-holed” appearance which is achieved by the random aggregate sizes in the </w:t>
      </w:r>
      <w:r w:rsidR="00A978AC">
        <w:rPr>
          <w:rFonts w:ascii="Arial" w:hAnsi="Arial" w:cs="Arial"/>
          <w:color w:val="0000FF"/>
          <w:sz w:val="20"/>
          <w:szCs w:val="20"/>
          <w:u w:val="single"/>
        </w:rPr>
        <w:t>f</w:t>
      </w:r>
      <w:r w:rsidR="00961597" w:rsidRPr="00961597">
        <w:rPr>
          <w:rFonts w:ascii="Arial" w:hAnsi="Arial" w:cs="Arial"/>
          <w:color w:val="0000FF"/>
          <w:sz w:val="20"/>
          <w:szCs w:val="20"/>
          <w:u w:val="single"/>
        </w:rPr>
        <w:t>inish. The “worm-holed” look can be circular, random, vertical or horizontal.</w:t>
      </w:r>
    </w:p>
    <w:p w14:paraId="242C7F40" w14:textId="2ABEC898" w:rsidR="00961597" w:rsidRPr="00961597" w:rsidRDefault="00961597" w:rsidP="00705D18">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 xml:space="preserve">FINE: Utilizes </w:t>
      </w:r>
      <w:r w:rsidR="00580E5E" w:rsidRPr="00961597">
        <w:rPr>
          <w:rFonts w:ascii="Arial" w:hAnsi="Arial" w:cs="Arial"/>
          <w:color w:val="0000FF"/>
          <w:sz w:val="20"/>
          <w:szCs w:val="20"/>
          <w:u w:val="single"/>
        </w:rPr>
        <w:t>uniformly sized</w:t>
      </w:r>
      <w:r w:rsidRPr="00961597">
        <w:rPr>
          <w:rFonts w:ascii="Arial" w:hAnsi="Arial" w:cs="Arial"/>
          <w:color w:val="0000FF"/>
          <w:sz w:val="20"/>
          <w:szCs w:val="20"/>
          <w:u w:val="single"/>
        </w:rPr>
        <w:t xml:space="preserve"> aggregates for a uniform, fine texture.</w:t>
      </w:r>
    </w:p>
    <w:p w14:paraId="5A1A706C" w14:textId="77777777" w:rsidR="00961597" w:rsidRPr="00961597" w:rsidRDefault="00961597" w:rsidP="00705D18">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TEXTURE: Can achieve a wide variety of free-formed, textured appearances, including stipple and skip-trowel</w:t>
      </w:r>
    </w:p>
    <w:p w14:paraId="4357C596" w14:textId="77777777" w:rsidR="00961597" w:rsidRPr="00961597" w:rsidRDefault="00961597" w:rsidP="00705D18">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SAHARA: Provides a uniform, “pebble” appearance</w:t>
      </w:r>
      <w:bookmarkEnd w:id="7"/>
      <w:r w:rsidRPr="00961597">
        <w:rPr>
          <w:rFonts w:ascii="Arial" w:hAnsi="Arial" w:cs="Arial"/>
          <w:color w:val="0000FF"/>
          <w:sz w:val="20"/>
          <w:szCs w:val="20"/>
          <w:u w:val="single"/>
        </w:rPr>
        <w:t>.</w:t>
      </w:r>
    </w:p>
    <w:bookmarkEnd w:id="8"/>
    <w:p w14:paraId="1943E9FB" w14:textId="77777777" w:rsidR="00961597" w:rsidRPr="00961597" w:rsidRDefault="00961597" w:rsidP="00705D1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SENERFLEX TERSUS Finish: Modified acrylic based finish with water repellent properties, compatible with base coat; Senergy finish color </w:t>
      </w:r>
      <w:proofErr w:type="gramStart"/>
      <w:r w:rsidRPr="00961597">
        <w:rPr>
          <w:rFonts w:ascii="Arial" w:hAnsi="Arial" w:cs="Arial"/>
          <w:color w:val="0000FF"/>
          <w:sz w:val="20"/>
          <w:szCs w:val="20"/>
          <w:u w:val="single"/>
        </w:rPr>
        <w:t>[ ]</w:t>
      </w:r>
      <w:proofErr w:type="gramEnd"/>
      <w:r w:rsidRPr="00961597">
        <w:rPr>
          <w:rFonts w:ascii="Arial" w:hAnsi="Arial" w:cs="Arial"/>
          <w:color w:val="0000FF"/>
          <w:sz w:val="20"/>
          <w:szCs w:val="20"/>
          <w:u w:val="single"/>
        </w:rPr>
        <w:t xml:space="preserve"> as selected; finish texture: </w:t>
      </w:r>
    </w:p>
    <w:p w14:paraId="18CA79D7" w14:textId="211EEE68" w:rsidR="00C53190" w:rsidRPr="00961597" w:rsidRDefault="00C53190" w:rsidP="00C53190">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CLASSIC: A</w:t>
      </w:r>
      <w:r w:rsidRPr="00961597">
        <w:rPr>
          <w:rFonts w:ascii="Arial" w:hAnsi="Arial" w:cs="Arial"/>
          <w:color w:val="0000FF"/>
          <w:sz w:val="20"/>
          <w:szCs w:val="20"/>
          <w:u w:val="single"/>
        </w:rPr>
        <w:t xml:space="preserve"> medium </w:t>
      </w:r>
      <w:r>
        <w:rPr>
          <w:rFonts w:ascii="Arial" w:hAnsi="Arial" w:cs="Arial"/>
          <w:color w:val="0000FF"/>
          <w:sz w:val="20"/>
          <w:szCs w:val="20"/>
          <w:u w:val="single"/>
        </w:rPr>
        <w:t>wo</w:t>
      </w:r>
      <w:r w:rsidRPr="00961597">
        <w:rPr>
          <w:rFonts w:ascii="Arial" w:hAnsi="Arial" w:cs="Arial"/>
          <w:color w:val="0000FF"/>
          <w:sz w:val="20"/>
          <w:szCs w:val="20"/>
          <w:u w:val="single"/>
        </w:rPr>
        <w:t>rm-holed” appearance which is achieved by the random aggregate sizes in th</w:t>
      </w:r>
      <w:r w:rsidRPr="00961597">
        <w:rPr>
          <w:rFonts w:ascii="Arial" w:hAnsi="Arial" w:cs="Arial"/>
          <w:color w:val="0000FF"/>
          <w:sz w:val="20"/>
          <w:szCs w:val="20"/>
          <w:u w:val="single"/>
        </w:rPr>
        <w:t xml:space="preserve">e </w:t>
      </w:r>
      <w:r w:rsidR="00A978AC">
        <w:rPr>
          <w:rFonts w:ascii="Arial" w:hAnsi="Arial" w:cs="Arial"/>
          <w:color w:val="0000FF"/>
          <w:sz w:val="20"/>
          <w:szCs w:val="20"/>
          <w:u w:val="single"/>
        </w:rPr>
        <w:t>f</w:t>
      </w:r>
      <w:r w:rsidRPr="00961597">
        <w:rPr>
          <w:rFonts w:ascii="Arial" w:hAnsi="Arial" w:cs="Arial"/>
          <w:color w:val="0000FF"/>
          <w:sz w:val="20"/>
          <w:szCs w:val="20"/>
          <w:u w:val="single"/>
        </w:rPr>
        <w:t>inish. The “worm-holed” look can be circular, random, vertical or horizontal.</w:t>
      </w:r>
    </w:p>
    <w:p w14:paraId="2AB0F723" w14:textId="4A87326A" w:rsidR="00C53190" w:rsidRPr="00961597" w:rsidRDefault="00C53190" w:rsidP="00C53190">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 xml:space="preserve">FINE: Utilizes </w:t>
      </w:r>
      <w:r w:rsidR="00580E5E" w:rsidRPr="00961597">
        <w:rPr>
          <w:rFonts w:ascii="Arial" w:hAnsi="Arial" w:cs="Arial"/>
          <w:color w:val="0000FF"/>
          <w:sz w:val="20"/>
          <w:szCs w:val="20"/>
          <w:u w:val="single"/>
        </w:rPr>
        <w:t>uniformly sized</w:t>
      </w:r>
      <w:r w:rsidRPr="00961597">
        <w:rPr>
          <w:rFonts w:ascii="Arial" w:hAnsi="Arial" w:cs="Arial"/>
          <w:color w:val="0000FF"/>
          <w:sz w:val="20"/>
          <w:szCs w:val="20"/>
          <w:u w:val="single"/>
        </w:rPr>
        <w:t xml:space="preserve"> aggregates for a uniform, fine texture.</w:t>
      </w:r>
    </w:p>
    <w:p w14:paraId="6205BEDF" w14:textId="77777777" w:rsidR="00C53190" w:rsidRPr="00961597" w:rsidRDefault="00C53190" w:rsidP="00C53190">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TEXTURE: Can achieve a wide variety of free-formed, textured appearances, including stipple and skip-trowel</w:t>
      </w:r>
    </w:p>
    <w:p w14:paraId="117863F4" w14:textId="77777777" w:rsidR="00C53190" w:rsidRPr="00961597" w:rsidRDefault="00C53190" w:rsidP="00C53190">
      <w:pPr>
        <w:widowControl w:val="0"/>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961597">
        <w:rPr>
          <w:rFonts w:ascii="Arial" w:hAnsi="Arial" w:cs="Arial"/>
          <w:color w:val="0000FF"/>
          <w:sz w:val="20"/>
          <w:szCs w:val="20"/>
          <w:u w:val="single"/>
        </w:rPr>
        <w:t>SAHARA: Provides a uniform, “pebble” appearance.</w:t>
      </w:r>
    </w:p>
    <w:p w14:paraId="5734FD1E" w14:textId="67F4049D" w:rsidR="00640BAC" w:rsidRPr="00961597" w:rsidRDefault="00C53190" w:rsidP="00640BAC">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SIKAWALL MAXLASTIC</w:t>
      </w:r>
      <w:r w:rsidR="00640BAC">
        <w:rPr>
          <w:rFonts w:ascii="Arial" w:hAnsi="Arial" w:cs="Arial"/>
          <w:color w:val="0000FF"/>
          <w:sz w:val="20"/>
          <w:szCs w:val="20"/>
          <w:u w:val="single"/>
        </w:rPr>
        <w:t xml:space="preserve"> Finish: </w:t>
      </w:r>
      <w:r w:rsidR="00640BAC" w:rsidRPr="00640BAC">
        <w:rPr>
          <w:rFonts w:ascii="Arial" w:hAnsi="Arial" w:cs="Arial"/>
          <w:color w:val="0000FF"/>
          <w:sz w:val="20"/>
          <w:szCs w:val="20"/>
          <w:u w:val="single"/>
        </w:rPr>
        <w:t>Factory-mixed, 100% acrylic-based, textured elastomeric finish that provides excellent flexibility, and breathability</w:t>
      </w:r>
      <w:r w:rsidR="00640BAC">
        <w:rPr>
          <w:rFonts w:ascii="Arial" w:hAnsi="Arial" w:cs="Arial"/>
          <w:color w:val="0000FF"/>
          <w:sz w:val="20"/>
          <w:szCs w:val="20"/>
          <w:u w:val="single"/>
        </w:rPr>
        <w:t xml:space="preserve">, </w:t>
      </w:r>
      <w:r w:rsidR="00640BAC" w:rsidRPr="00961597">
        <w:rPr>
          <w:rFonts w:ascii="Arial" w:hAnsi="Arial" w:cs="Arial"/>
          <w:color w:val="0000FF"/>
          <w:sz w:val="20"/>
          <w:szCs w:val="20"/>
          <w:u w:val="single"/>
        </w:rPr>
        <w:t xml:space="preserve">compatible with base coat; Senergy finish color </w:t>
      </w:r>
      <w:proofErr w:type="gramStart"/>
      <w:r w:rsidR="00640BAC" w:rsidRPr="00961597">
        <w:rPr>
          <w:rFonts w:ascii="Arial" w:hAnsi="Arial" w:cs="Arial"/>
          <w:color w:val="0000FF"/>
          <w:sz w:val="20"/>
          <w:szCs w:val="20"/>
          <w:u w:val="single"/>
        </w:rPr>
        <w:t>[ ]</w:t>
      </w:r>
      <w:proofErr w:type="gramEnd"/>
      <w:r w:rsidR="00640BAC" w:rsidRPr="00961597">
        <w:rPr>
          <w:rFonts w:ascii="Arial" w:hAnsi="Arial" w:cs="Arial"/>
          <w:color w:val="0000FF"/>
          <w:sz w:val="20"/>
          <w:szCs w:val="20"/>
          <w:u w:val="single"/>
        </w:rPr>
        <w:t xml:space="preserve"> as selected; finish texture: </w:t>
      </w:r>
    </w:p>
    <w:p w14:paraId="46DD7612" w14:textId="3AACE22D" w:rsidR="00640BAC" w:rsidRPr="00961597" w:rsidRDefault="00640BAC" w:rsidP="00640BAC">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R1.5: A</w:t>
      </w:r>
      <w:r w:rsidRPr="00961597">
        <w:rPr>
          <w:rFonts w:ascii="Arial" w:hAnsi="Arial" w:cs="Arial"/>
          <w:color w:val="0000FF"/>
          <w:sz w:val="20"/>
          <w:szCs w:val="20"/>
          <w:u w:val="single"/>
        </w:rPr>
        <w:t xml:space="preserve"> medium </w:t>
      </w:r>
      <w:r>
        <w:rPr>
          <w:rFonts w:ascii="Arial" w:hAnsi="Arial" w:cs="Arial"/>
          <w:color w:val="0000FF"/>
          <w:sz w:val="20"/>
          <w:szCs w:val="20"/>
          <w:u w:val="single"/>
        </w:rPr>
        <w:t>wo</w:t>
      </w:r>
      <w:r w:rsidRPr="00961597">
        <w:rPr>
          <w:rFonts w:ascii="Arial" w:hAnsi="Arial" w:cs="Arial"/>
          <w:color w:val="0000FF"/>
          <w:sz w:val="20"/>
          <w:szCs w:val="20"/>
          <w:u w:val="single"/>
        </w:rPr>
        <w:t xml:space="preserve">rm-holed” appearance which is achieved by the random aggregate sizes in the </w:t>
      </w:r>
      <w:r w:rsidR="00A978AC">
        <w:rPr>
          <w:rFonts w:ascii="Arial" w:hAnsi="Arial" w:cs="Arial"/>
          <w:color w:val="0000FF"/>
          <w:sz w:val="20"/>
          <w:szCs w:val="20"/>
          <w:u w:val="single"/>
        </w:rPr>
        <w:t>f</w:t>
      </w:r>
      <w:r w:rsidRPr="00961597">
        <w:rPr>
          <w:rFonts w:ascii="Arial" w:hAnsi="Arial" w:cs="Arial"/>
          <w:color w:val="0000FF"/>
          <w:sz w:val="20"/>
          <w:szCs w:val="20"/>
          <w:u w:val="single"/>
        </w:rPr>
        <w:t>inis</w:t>
      </w:r>
      <w:r w:rsidRPr="00961597">
        <w:rPr>
          <w:rFonts w:ascii="Arial" w:hAnsi="Arial" w:cs="Arial"/>
          <w:color w:val="0000FF"/>
          <w:sz w:val="20"/>
          <w:szCs w:val="20"/>
          <w:u w:val="single"/>
        </w:rPr>
        <w:t>h. The “worm-holed” look can be circular, random, vertical or horizontal.</w:t>
      </w:r>
    </w:p>
    <w:p w14:paraId="39075B3E" w14:textId="09338574" w:rsidR="00640BAC" w:rsidRPr="00961597" w:rsidRDefault="00640BAC" w:rsidP="00640BAC">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Pr>
          <w:rFonts w:ascii="Arial" w:hAnsi="Arial" w:cs="Arial"/>
          <w:color w:val="0000FF"/>
          <w:sz w:val="20"/>
          <w:szCs w:val="20"/>
          <w:u w:val="single"/>
        </w:rPr>
        <w:t>F1.0</w:t>
      </w:r>
      <w:r w:rsidRPr="00961597">
        <w:rPr>
          <w:rFonts w:ascii="Arial" w:hAnsi="Arial" w:cs="Arial"/>
          <w:color w:val="0000FF"/>
          <w:sz w:val="20"/>
          <w:szCs w:val="20"/>
          <w:u w:val="single"/>
        </w:rPr>
        <w:t xml:space="preserve">: Utilizes </w:t>
      </w:r>
      <w:r w:rsidR="00580E5E" w:rsidRPr="00961597">
        <w:rPr>
          <w:rFonts w:ascii="Arial" w:hAnsi="Arial" w:cs="Arial"/>
          <w:color w:val="0000FF"/>
          <w:sz w:val="20"/>
          <w:szCs w:val="20"/>
          <w:u w:val="single"/>
        </w:rPr>
        <w:t>uniformly sized</w:t>
      </w:r>
      <w:r w:rsidRPr="00961597">
        <w:rPr>
          <w:rFonts w:ascii="Arial" w:hAnsi="Arial" w:cs="Arial"/>
          <w:color w:val="0000FF"/>
          <w:sz w:val="20"/>
          <w:szCs w:val="20"/>
          <w:u w:val="single"/>
        </w:rPr>
        <w:t xml:space="preserve"> aggregates for a uniform, fine texture.</w:t>
      </w:r>
    </w:p>
    <w:p w14:paraId="6A443708" w14:textId="347D8B26" w:rsidR="00640BAC" w:rsidRPr="00961597" w:rsidRDefault="00640BAC" w:rsidP="00640BAC">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T</w:t>
      </w:r>
      <w:r>
        <w:rPr>
          <w:rFonts w:ascii="Arial" w:hAnsi="Arial" w:cs="Arial"/>
          <w:color w:val="0000FF"/>
          <w:sz w:val="20"/>
          <w:szCs w:val="20"/>
          <w:u w:val="single"/>
        </w:rPr>
        <w:t>0.5</w:t>
      </w:r>
      <w:r w:rsidRPr="00961597">
        <w:rPr>
          <w:rFonts w:ascii="Arial" w:hAnsi="Arial" w:cs="Arial"/>
          <w:color w:val="0000FF"/>
          <w:sz w:val="20"/>
          <w:szCs w:val="20"/>
          <w:u w:val="single"/>
        </w:rPr>
        <w:t>: Can achieve a wide variety of free-formed, textured appearances, including stipple and skip-trowel</w:t>
      </w:r>
      <w:r w:rsidR="00580E5E">
        <w:rPr>
          <w:rFonts w:ascii="Arial" w:hAnsi="Arial" w:cs="Arial"/>
          <w:color w:val="0000FF"/>
          <w:sz w:val="20"/>
          <w:szCs w:val="20"/>
          <w:u w:val="single"/>
        </w:rPr>
        <w:t>.</w:t>
      </w:r>
    </w:p>
    <w:p w14:paraId="3EE8C16E" w14:textId="64705ACD" w:rsidR="00640BAC" w:rsidRPr="00640BAC" w:rsidRDefault="00640BAC" w:rsidP="00640BAC">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M1.5</w:t>
      </w:r>
      <w:r w:rsidRPr="00961597">
        <w:rPr>
          <w:rFonts w:ascii="Arial" w:hAnsi="Arial" w:cs="Arial"/>
          <w:color w:val="0000FF"/>
          <w:sz w:val="20"/>
          <w:szCs w:val="20"/>
          <w:u w:val="single"/>
        </w:rPr>
        <w:t>: Provides a uniform, “pebble” appearance</w:t>
      </w:r>
      <w:r>
        <w:rPr>
          <w:rFonts w:ascii="Arial" w:hAnsi="Arial" w:cs="Arial"/>
          <w:color w:val="0000FF"/>
          <w:sz w:val="20"/>
          <w:szCs w:val="20"/>
          <w:u w:val="single"/>
        </w:rPr>
        <w:t>.</w:t>
      </w:r>
    </w:p>
    <w:p w14:paraId="2D358AD5" w14:textId="11549038" w:rsidR="00961597" w:rsidRPr="00961597" w:rsidRDefault="00961597" w:rsidP="00640BAC">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bookmarkStart w:id="9" w:name="_Hlk129011501"/>
      <w:r w:rsidRPr="00961597">
        <w:rPr>
          <w:rFonts w:ascii="Arial" w:hAnsi="Arial" w:cs="Arial"/>
          <w:color w:val="0000FF"/>
          <w:sz w:val="20"/>
          <w:szCs w:val="20"/>
          <w:u w:val="single"/>
        </w:rPr>
        <w:t xml:space="preserve">Specialty Finishes: 100% acrylic polymer finishes that can be hand-troweled to simulate stone or </w:t>
      </w:r>
      <w:r w:rsidRPr="00961597">
        <w:rPr>
          <w:rFonts w:ascii="Arial" w:hAnsi="Arial" w:cs="Arial"/>
          <w:color w:val="0000FF"/>
          <w:sz w:val="20"/>
          <w:szCs w:val="20"/>
          <w:u w:val="single"/>
        </w:rPr>
        <w:lastRenderedPageBreak/>
        <w:t>create a time-honored, mottled tone-on-tone look that achieves a soft and weathered patina over time.</w:t>
      </w:r>
    </w:p>
    <w:bookmarkEnd w:id="9"/>
    <w:p w14:paraId="7A1BE4F8" w14:textId="630E2359" w:rsidR="00961597" w:rsidRPr="00961597" w:rsidRDefault="00961597" w:rsidP="00705D18">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 xml:space="preserve">ENCAUSTO VERONA: Utilizes </w:t>
      </w:r>
      <w:r w:rsidR="00580E5E" w:rsidRPr="00961597">
        <w:rPr>
          <w:rFonts w:ascii="Arial" w:hAnsi="Arial" w:cs="Arial"/>
          <w:color w:val="0000FF"/>
          <w:sz w:val="20"/>
          <w:szCs w:val="20"/>
          <w:u w:val="single"/>
        </w:rPr>
        <w:t>uniformly sized</w:t>
      </w:r>
      <w:r w:rsidRPr="00961597">
        <w:rPr>
          <w:rFonts w:ascii="Arial" w:hAnsi="Arial" w:cs="Arial"/>
          <w:color w:val="0000FF"/>
          <w:sz w:val="20"/>
          <w:szCs w:val="20"/>
          <w:u w:val="single"/>
        </w:rPr>
        <w:t xml:space="preserve"> aggregate to achieve a free-formed, flat texture. It can be used to achieve a mottled look and unlimited tone on tone designs by combining multiple colors. </w:t>
      </w:r>
    </w:p>
    <w:p w14:paraId="1B2BE4E6" w14:textId="1936E0F5" w:rsidR="00961597" w:rsidRPr="00961597" w:rsidRDefault="00961597" w:rsidP="00705D18">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961597">
        <w:rPr>
          <w:rFonts w:ascii="Arial" w:hAnsi="Arial" w:cs="Arial"/>
          <w:color w:val="0000FF"/>
          <w:sz w:val="20"/>
          <w:szCs w:val="20"/>
          <w:u w:val="single"/>
        </w:rPr>
        <w:t xml:space="preserve">METALLIC: Has a pearlescent appearance. It utilizes </w:t>
      </w:r>
      <w:r w:rsidR="00580E5E" w:rsidRPr="00961597">
        <w:rPr>
          <w:rFonts w:ascii="Arial" w:hAnsi="Arial" w:cs="Arial"/>
          <w:color w:val="0000FF"/>
          <w:sz w:val="20"/>
          <w:szCs w:val="20"/>
          <w:u w:val="single"/>
        </w:rPr>
        <w:t>uniformly sized</w:t>
      </w:r>
      <w:r w:rsidRPr="00961597">
        <w:rPr>
          <w:rFonts w:ascii="Arial" w:hAnsi="Arial" w:cs="Arial"/>
          <w:color w:val="0000FF"/>
          <w:sz w:val="20"/>
          <w:szCs w:val="20"/>
          <w:u w:val="single"/>
        </w:rPr>
        <w:t xml:space="preserve"> aggregates for a uniform fine texture.</w:t>
      </w:r>
    </w:p>
    <w:p w14:paraId="074A5E80" w14:textId="6BF0D95A" w:rsidR="00961597" w:rsidRPr="00961597" w:rsidRDefault="00C53190" w:rsidP="00705D18">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SIKAWALL GRANITE &amp; STONE</w:t>
      </w:r>
      <w:r w:rsidR="00961597" w:rsidRPr="00961597">
        <w:rPr>
          <w:rFonts w:ascii="Arial" w:hAnsi="Arial" w:cs="Arial"/>
          <w:color w:val="0000FF"/>
          <w:sz w:val="20"/>
          <w:szCs w:val="20"/>
          <w:u w:val="single"/>
        </w:rPr>
        <w:t xml:space="preserve">: </w:t>
      </w:r>
      <w:r w:rsidR="00961597" w:rsidRPr="00961597">
        <w:rPr>
          <w:rFonts w:ascii="Helvetica" w:hAnsi="Helvetica" w:cs="Arial"/>
          <w:color w:val="0000FF"/>
          <w:sz w:val="20"/>
          <w:szCs w:val="20"/>
          <w:u w:val="single"/>
        </w:rPr>
        <w:t>Is a factory-mixed, reflective stone finish consisting of colored aggregate and large black mica flakes in a 100% acrylic transparent binder that provides a classic granite or marble-like textured finished ap</w:t>
      </w:r>
      <w:r w:rsidR="00961597" w:rsidRPr="00961597">
        <w:rPr>
          <w:rFonts w:ascii="Helvetica" w:hAnsi="Helvetica" w:cs="Arial"/>
          <w:color w:val="0000FF"/>
          <w:sz w:val="20"/>
          <w:szCs w:val="20"/>
          <w:u w:val="single"/>
        </w:rPr>
        <w:t>pearance.</w:t>
      </w:r>
    </w:p>
    <w:p w14:paraId="4B180C65" w14:textId="034DFB13" w:rsidR="00961597" w:rsidRPr="00961597" w:rsidRDefault="00961597" w:rsidP="00705D1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sidRPr="00961597">
        <w:rPr>
          <w:rFonts w:ascii="Arial" w:hAnsi="Arial" w:cs="Arial"/>
          <w:color w:val="0000FF"/>
          <w:sz w:val="20"/>
          <w:szCs w:val="20"/>
          <w:u w:val="single"/>
        </w:rPr>
        <w:t xml:space="preserve">CHROMA Finish: 100% acrylic polymer based finish with integrated high performance colorants for superior fade resistance, compatible with base coat; Senergy </w:t>
      </w:r>
      <w:r w:rsidR="00A978AC">
        <w:rPr>
          <w:rFonts w:ascii="Arial" w:hAnsi="Arial" w:cs="Arial"/>
          <w:color w:val="0000FF"/>
          <w:sz w:val="20"/>
          <w:szCs w:val="20"/>
          <w:u w:val="single"/>
        </w:rPr>
        <w:t>f</w:t>
      </w:r>
      <w:r w:rsidRPr="00961597">
        <w:rPr>
          <w:rFonts w:ascii="Arial" w:hAnsi="Arial" w:cs="Arial"/>
          <w:color w:val="0000FF"/>
          <w:sz w:val="20"/>
          <w:szCs w:val="20"/>
          <w:u w:val="single"/>
        </w:rPr>
        <w:t xml:space="preserve">inish color </w:t>
      </w:r>
      <w:proofErr w:type="gramStart"/>
      <w:r w:rsidRPr="00961597">
        <w:rPr>
          <w:rFonts w:ascii="Arial" w:hAnsi="Arial" w:cs="Arial"/>
          <w:color w:val="0000FF"/>
          <w:sz w:val="20"/>
          <w:szCs w:val="20"/>
          <w:u w:val="single"/>
        </w:rPr>
        <w:t>[ ]</w:t>
      </w:r>
      <w:proofErr w:type="gramEnd"/>
      <w:r w:rsidRPr="00961597">
        <w:rPr>
          <w:rFonts w:ascii="Arial" w:hAnsi="Arial" w:cs="Arial"/>
          <w:color w:val="0000FF"/>
          <w:sz w:val="20"/>
          <w:szCs w:val="20"/>
          <w:u w:val="single"/>
        </w:rPr>
        <w:t xml:space="preserve"> as selected; finish texture:</w:t>
      </w:r>
    </w:p>
    <w:p w14:paraId="74A06BDC" w14:textId="676B61A6" w:rsidR="00961597" w:rsidRPr="00961597" w:rsidRDefault="00961597" w:rsidP="00705D18">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961597">
        <w:rPr>
          <w:rFonts w:ascii="Arial" w:hAnsi="Arial" w:cs="Arial"/>
          <w:color w:val="0000FF"/>
          <w:sz w:val="20"/>
          <w:szCs w:val="20"/>
          <w:u w:val="single"/>
        </w:rPr>
        <w:t xml:space="preserve">F1.0: Utilizes </w:t>
      </w:r>
      <w:r w:rsidR="00580E5E" w:rsidRPr="00961597">
        <w:rPr>
          <w:rFonts w:ascii="Arial" w:hAnsi="Arial" w:cs="Arial"/>
          <w:color w:val="0000FF"/>
          <w:sz w:val="20"/>
          <w:szCs w:val="20"/>
          <w:u w:val="single"/>
        </w:rPr>
        <w:t>uniformly sized</w:t>
      </w:r>
      <w:r w:rsidRPr="00961597">
        <w:rPr>
          <w:rFonts w:ascii="Arial" w:hAnsi="Arial" w:cs="Arial"/>
          <w:color w:val="0000FF"/>
          <w:sz w:val="20"/>
          <w:szCs w:val="20"/>
          <w:u w:val="single"/>
        </w:rPr>
        <w:t xml:space="preserve"> aggregates for a uniformly fine texture.</w:t>
      </w:r>
    </w:p>
    <w:p w14:paraId="4956C9B6" w14:textId="77777777" w:rsidR="00961597" w:rsidRPr="00961597" w:rsidRDefault="00961597" w:rsidP="00705D18">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961597">
        <w:rPr>
          <w:rFonts w:ascii="Arial" w:hAnsi="Arial" w:cs="Arial"/>
          <w:color w:val="0000FF"/>
          <w:sz w:val="20"/>
          <w:szCs w:val="20"/>
          <w:u w:val="single"/>
        </w:rPr>
        <w:t xml:space="preserve">M1.5: Provides a uniform “pebble” appearance. </w:t>
      </w:r>
    </w:p>
    <w:p w14:paraId="21852F73" w14:textId="4E8BF827" w:rsidR="00961597" w:rsidRPr="00961597" w:rsidRDefault="0022485F" w:rsidP="00705D18">
      <w:pPr>
        <w:widowControl w:val="0"/>
        <w:numPr>
          <w:ilvl w:val="1"/>
          <w:numId w:val="13"/>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R1.5: A</w:t>
      </w:r>
      <w:r w:rsidR="00961597" w:rsidRPr="00961597">
        <w:rPr>
          <w:rFonts w:ascii="Arial" w:hAnsi="Arial" w:cs="Arial"/>
          <w:color w:val="0000FF"/>
          <w:sz w:val="20"/>
          <w:szCs w:val="20"/>
          <w:u w:val="single"/>
        </w:rPr>
        <w:t xml:space="preserve"> medium “worm-holed” appearance which is achieved by the random aggregate sizes in the </w:t>
      </w:r>
      <w:r w:rsidR="00A978AC">
        <w:rPr>
          <w:rFonts w:ascii="Arial" w:hAnsi="Arial" w:cs="Arial"/>
          <w:color w:val="0000FF"/>
          <w:sz w:val="20"/>
          <w:szCs w:val="20"/>
          <w:u w:val="single"/>
        </w:rPr>
        <w:t>f</w:t>
      </w:r>
      <w:r w:rsidR="00961597" w:rsidRPr="00961597">
        <w:rPr>
          <w:rFonts w:ascii="Arial" w:hAnsi="Arial" w:cs="Arial"/>
          <w:color w:val="0000FF"/>
          <w:sz w:val="20"/>
          <w:szCs w:val="20"/>
          <w:u w:val="single"/>
        </w:rPr>
        <w:t>inish</w:t>
      </w:r>
      <w:r w:rsidR="00961597" w:rsidRPr="00961597">
        <w:rPr>
          <w:rFonts w:ascii="Arial" w:hAnsi="Arial" w:cs="Arial"/>
          <w:color w:val="0000FF"/>
          <w:sz w:val="20"/>
          <w:szCs w:val="20"/>
          <w:u w:val="single"/>
        </w:rPr>
        <w:t>. The “worm-holed” look can be circular, random, vertical or horizontal</w:t>
      </w:r>
      <w:r w:rsidR="00580E5E">
        <w:rPr>
          <w:rFonts w:ascii="Arial" w:hAnsi="Arial" w:cs="Arial"/>
          <w:color w:val="0000FF"/>
          <w:sz w:val="20"/>
          <w:szCs w:val="20"/>
          <w:u w:val="single"/>
        </w:rPr>
        <w:t>.</w:t>
      </w:r>
    </w:p>
    <w:p w14:paraId="1DF45AEF" w14:textId="77777777" w:rsidR="0004172B" w:rsidRPr="00C77963" w:rsidRDefault="0004172B" w:rsidP="00145A48">
      <w:pPr>
        <w:autoSpaceDE w:val="0"/>
        <w:autoSpaceDN w:val="0"/>
        <w:adjustRightInd w:val="0"/>
        <w:ind w:firstLine="720"/>
        <w:rPr>
          <w:rFonts w:ascii="Arial" w:hAnsi="Arial" w:cs="Arial"/>
          <w:sz w:val="20"/>
          <w:szCs w:val="20"/>
        </w:rPr>
      </w:pPr>
    </w:p>
    <w:p w14:paraId="425138C6" w14:textId="77777777" w:rsidR="001D555D" w:rsidRPr="00C77963" w:rsidRDefault="001D555D" w:rsidP="00062EEA">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w:t>
      </w:r>
      <w:r w:rsidR="00062EEA" w:rsidRPr="00C77963">
        <w:rPr>
          <w:rFonts w:ascii="Arial" w:hAnsi="Arial" w:cs="Arial"/>
          <w:b/>
          <w:bCs/>
          <w:sz w:val="20"/>
          <w:szCs w:val="20"/>
        </w:rPr>
        <w:t xml:space="preserve"> - </w:t>
      </w:r>
      <w:r w:rsidRPr="00C77963">
        <w:rPr>
          <w:rFonts w:ascii="Arial" w:hAnsi="Arial" w:cs="Arial"/>
          <w:b/>
          <w:bCs/>
          <w:sz w:val="20"/>
          <w:szCs w:val="20"/>
        </w:rPr>
        <w:t>EXECUTION</w:t>
      </w:r>
    </w:p>
    <w:p w14:paraId="40FBD561" w14:textId="77777777" w:rsidR="00062EEA" w:rsidRPr="00062EEA" w:rsidRDefault="00062EEA" w:rsidP="00705D18">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1835AEBA" w14:textId="2C4F47A3" w:rsidR="001D555D" w:rsidRPr="00C77963" w:rsidRDefault="001D555D" w:rsidP="00705D18">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Examine surfaces to receive </w:t>
      </w:r>
      <w:r w:rsidR="00C93C2E">
        <w:rPr>
          <w:rFonts w:ascii="Arial" w:hAnsi="Arial" w:cs="Arial"/>
          <w:sz w:val="20"/>
          <w:szCs w:val="20"/>
        </w:rPr>
        <w:t>Senergy</w:t>
      </w:r>
      <w:r w:rsidR="004501CC">
        <w:rPr>
          <w:rFonts w:ascii="Arial" w:hAnsi="Arial" w:cs="Arial"/>
          <w:sz w:val="20"/>
          <w:szCs w:val="20"/>
        </w:rPr>
        <w:t xml:space="preserve"> Stucco Resurfacing System</w:t>
      </w:r>
      <w:r w:rsidRPr="00C77963">
        <w:rPr>
          <w:rFonts w:ascii="Arial" w:hAnsi="Arial" w:cs="Arial"/>
          <w:sz w:val="20"/>
          <w:szCs w:val="20"/>
        </w:rPr>
        <w:t xml:space="preserve"> and verify that substrate and adjacent materials are dry, clean, cured, sound and free of releasing agents, paint, or other residue or coatings. Verify substrate surface is flat, free of fins.</w:t>
      </w:r>
    </w:p>
    <w:p w14:paraId="5E7CC9CB" w14:textId="77777777" w:rsidR="00145A48" w:rsidRPr="00C77963" w:rsidRDefault="00145A48" w:rsidP="00705D18">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Ensure adhesion tests meet the requirements listed in the </w:t>
      </w:r>
      <w:r w:rsidRPr="004D4675">
        <w:rPr>
          <w:rFonts w:ascii="Arial" w:hAnsi="Arial" w:cs="Arial"/>
          <w:i/>
          <w:iCs/>
          <w:sz w:val="20"/>
          <w:szCs w:val="20"/>
        </w:rPr>
        <w:t>Basics of Conducting Adhesion Testing Senergy</w:t>
      </w:r>
      <w:r w:rsidRPr="00C77963">
        <w:rPr>
          <w:rFonts w:ascii="Arial" w:hAnsi="Arial" w:cs="Arial"/>
          <w:sz w:val="20"/>
          <w:szCs w:val="20"/>
        </w:rPr>
        <w:t xml:space="preserve"> technical bulletin.</w:t>
      </w:r>
    </w:p>
    <w:p w14:paraId="745661BC" w14:textId="744EE13C" w:rsidR="001D555D" w:rsidRPr="00C77963" w:rsidRDefault="001D555D" w:rsidP="00705D18">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Control/</w:t>
      </w:r>
      <w:r w:rsidR="00A978AC">
        <w:rPr>
          <w:rFonts w:ascii="Arial" w:hAnsi="Arial" w:cs="Arial"/>
          <w:sz w:val="20"/>
          <w:szCs w:val="20"/>
        </w:rPr>
        <w:t>e</w:t>
      </w:r>
      <w:r w:rsidRPr="00C77963">
        <w:rPr>
          <w:rFonts w:ascii="Arial" w:hAnsi="Arial" w:cs="Arial"/>
          <w:sz w:val="20"/>
          <w:szCs w:val="20"/>
        </w:rPr>
        <w:t>xpansion joint type and placement shall be the responsibility of the architect/engineer and substrate manufacturer.</w:t>
      </w:r>
      <w:r w:rsidR="00274702">
        <w:rPr>
          <w:rFonts w:ascii="Arial" w:hAnsi="Arial" w:cs="Arial"/>
          <w:sz w:val="20"/>
          <w:szCs w:val="20"/>
        </w:rPr>
        <w:t xml:space="preserve"> Existing expansion joints shall be honored.</w:t>
      </w:r>
    </w:p>
    <w:p w14:paraId="30F06634" w14:textId="4A26D343" w:rsidR="001D555D" w:rsidRPr="00C77963" w:rsidRDefault="001D555D" w:rsidP="00705D18">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C93C2E">
        <w:rPr>
          <w:rFonts w:ascii="Arial" w:hAnsi="Arial" w:cs="Arial"/>
          <w:sz w:val="20"/>
          <w:szCs w:val="20"/>
        </w:rPr>
        <w:t>Senergy</w:t>
      </w:r>
      <w:r w:rsidR="004501CC">
        <w:rPr>
          <w:rFonts w:ascii="Arial" w:hAnsi="Arial" w:cs="Arial"/>
          <w:sz w:val="20"/>
          <w:szCs w:val="20"/>
        </w:rPr>
        <w:t xml:space="preserve"> Stucco Resurfacing System</w:t>
      </w:r>
      <w:r w:rsidRPr="00C77963">
        <w:rPr>
          <w:rFonts w:ascii="Arial" w:hAnsi="Arial" w:cs="Arial"/>
          <w:sz w:val="20"/>
          <w:szCs w:val="20"/>
        </w:rPr>
        <w:t>.</w:t>
      </w:r>
    </w:p>
    <w:p w14:paraId="118DAAF1" w14:textId="77777777" w:rsidR="0004172B" w:rsidRPr="00C77963" w:rsidRDefault="0004172B" w:rsidP="001D555D">
      <w:pPr>
        <w:autoSpaceDE w:val="0"/>
        <w:autoSpaceDN w:val="0"/>
        <w:adjustRightInd w:val="0"/>
        <w:rPr>
          <w:rFonts w:ascii="Arial" w:hAnsi="Arial" w:cs="Arial"/>
          <w:b/>
          <w:bCs/>
          <w:sz w:val="20"/>
          <w:szCs w:val="20"/>
        </w:rPr>
      </w:pPr>
    </w:p>
    <w:p w14:paraId="02E38F0F" w14:textId="77777777" w:rsidR="001D555D" w:rsidRPr="00C77963" w:rsidRDefault="001D555D" w:rsidP="00705D18">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6EF3EC11" w14:textId="680261E0" w:rsidR="001809CC" w:rsidRDefault="001809CC" w:rsidP="00705D18">
      <w:pPr>
        <w:numPr>
          <w:ilvl w:val="0"/>
          <w:numId w:val="2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 xml:space="preserve">Consult </w:t>
      </w:r>
      <w:r w:rsidRPr="001809CC">
        <w:rPr>
          <w:rFonts w:ascii="Arial" w:hAnsi="Arial" w:cs="Arial"/>
          <w:i/>
          <w:iCs/>
          <w:sz w:val="20"/>
          <w:szCs w:val="20"/>
        </w:rPr>
        <w:t>Reference Guide for Stucco Repair</w:t>
      </w:r>
      <w:r>
        <w:rPr>
          <w:rFonts w:ascii="Arial" w:hAnsi="Arial" w:cs="Arial"/>
          <w:sz w:val="20"/>
          <w:szCs w:val="20"/>
        </w:rPr>
        <w:t xml:space="preserve"> technical bulletin prior to the installation of the </w:t>
      </w:r>
      <w:r w:rsidR="00C93C2E">
        <w:rPr>
          <w:rFonts w:ascii="Arial" w:hAnsi="Arial" w:cs="Arial"/>
          <w:sz w:val="20"/>
          <w:szCs w:val="20"/>
        </w:rPr>
        <w:t>Senergy</w:t>
      </w:r>
      <w:r w:rsidR="004501CC">
        <w:rPr>
          <w:rFonts w:ascii="Arial" w:hAnsi="Arial" w:cs="Arial"/>
          <w:sz w:val="20"/>
          <w:szCs w:val="20"/>
        </w:rPr>
        <w:t xml:space="preserve"> Stucco Resurfacing System</w:t>
      </w:r>
      <w:r>
        <w:rPr>
          <w:rFonts w:ascii="Arial" w:hAnsi="Arial" w:cs="Arial"/>
          <w:sz w:val="20"/>
          <w:szCs w:val="20"/>
        </w:rPr>
        <w:t>.</w:t>
      </w:r>
    </w:p>
    <w:p w14:paraId="1EB43C2B" w14:textId="2768366B" w:rsidR="001D555D" w:rsidRPr="00C77963" w:rsidRDefault="001D555D" w:rsidP="00705D18">
      <w:pPr>
        <w:numPr>
          <w:ilvl w:val="0"/>
          <w:numId w:val="2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All surfaces to receive</w:t>
      </w:r>
      <w:r w:rsidR="004501CC" w:rsidRPr="004501CC">
        <w:rPr>
          <w:rFonts w:ascii="Arial" w:hAnsi="Arial" w:cs="Arial"/>
          <w:sz w:val="20"/>
          <w:szCs w:val="20"/>
        </w:rPr>
        <w:t xml:space="preserve"> </w:t>
      </w:r>
      <w:r w:rsidR="00C93C2E">
        <w:rPr>
          <w:rFonts w:ascii="Arial" w:hAnsi="Arial" w:cs="Arial"/>
          <w:sz w:val="20"/>
          <w:szCs w:val="20"/>
        </w:rPr>
        <w:t>Senergy</w:t>
      </w:r>
      <w:r w:rsidR="004501CC">
        <w:rPr>
          <w:rFonts w:ascii="Arial" w:hAnsi="Arial" w:cs="Arial"/>
          <w:sz w:val="20"/>
          <w:szCs w:val="20"/>
        </w:rPr>
        <w:t xml:space="preserve"> Stucco Resurfacing System</w:t>
      </w:r>
      <w:r w:rsidRPr="00C77963">
        <w:rPr>
          <w:rFonts w:ascii="Arial" w:hAnsi="Arial" w:cs="Arial"/>
          <w:sz w:val="20"/>
          <w:szCs w:val="20"/>
        </w:rPr>
        <w:t xml:space="preserve"> components must be clean, dry and free of airborne contaminants.</w:t>
      </w:r>
    </w:p>
    <w:p w14:paraId="03750F12" w14:textId="2B6B7F57" w:rsidR="001D555D" w:rsidRPr="00C77963" w:rsidRDefault="001D555D" w:rsidP="00705D18">
      <w:pPr>
        <w:numPr>
          <w:ilvl w:val="0"/>
          <w:numId w:val="2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C93C2E">
        <w:rPr>
          <w:rFonts w:ascii="Arial" w:hAnsi="Arial" w:cs="Arial"/>
          <w:sz w:val="20"/>
          <w:szCs w:val="20"/>
        </w:rPr>
        <w:t>Senergy</w:t>
      </w:r>
      <w:r w:rsidR="004501CC">
        <w:rPr>
          <w:rFonts w:ascii="Arial" w:hAnsi="Arial" w:cs="Arial"/>
          <w:sz w:val="20"/>
          <w:szCs w:val="20"/>
        </w:rPr>
        <w:t xml:space="preserve"> Stucco Resurfacing System</w:t>
      </w:r>
      <w:r w:rsidRPr="00C77963">
        <w:rPr>
          <w:rFonts w:ascii="Arial" w:hAnsi="Arial" w:cs="Arial"/>
          <w:sz w:val="20"/>
          <w:szCs w:val="20"/>
        </w:rPr>
        <w:t>.</w:t>
      </w:r>
    </w:p>
    <w:p w14:paraId="3CCFEA06" w14:textId="77777777" w:rsidR="001D555D" w:rsidRDefault="001D555D" w:rsidP="00705D18">
      <w:pPr>
        <w:numPr>
          <w:ilvl w:val="0"/>
          <w:numId w:val="2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0F51C2C5" w14:textId="77777777" w:rsidR="00705D68" w:rsidRDefault="00705D68" w:rsidP="00705D68">
      <w:pPr>
        <w:tabs>
          <w:tab w:val="left" w:pos="270"/>
        </w:tabs>
        <w:autoSpaceDE w:val="0"/>
        <w:autoSpaceDN w:val="0"/>
        <w:adjustRightInd w:val="0"/>
        <w:rPr>
          <w:rFonts w:ascii="Arial" w:hAnsi="Arial" w:cs="Arial"/>
          <w:sz w:val="20"/>
          <w:szCs w:val="20"/>
        </w:rPr>
      </w:pPr>
    </w:p>
    <w:p w14:paraId="4EA9CA32" w14:textId="77777777" w:rsidR="00062EEA" w:rsidRPr="00062EEA" w:rsidRDefault="00062EEA" w:rsidP="00705D18">
      <w:pPr>
        <w:numPr>
          <w:ilvl w:val="1"/>
          <w:numId w:val="1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62BEB6B4" w14:textId="11CF4CF5" w:rsidR="00062EEA" w:rsidRPr="00062EEA" w:rsidRDefault="00062EEA" w:rsidP="00062EEA">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9740FBA" w14:textId="77777777" w:rsidR="00062EEA" w:rsidRPr="00062EEA" w:rsidRDefault="00062EEA" w:rsidP="00062EEA">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048C2179" w14:textId="29B77241" w:rsidR="00062EEA" w:rsidRPr="00062EEA" w:rsidRDefault="00062EEA" w:rsidP="00705D18">
      <w:pPr>
        <w:numPr>
          <w:ilvl w:val="0"/>
          <w:numId w:val="17"/>
        </w:numPr>
        <w:tabs>
          <w:tab w:val="left" w:pos="144"/>
          <w:tab w:val="num" w:pos="270"/>
          <w:tab w:val="left" w:pos="1008"/>
          <w:tab w:val="left" w:pos="1296"/>
          <w:tab w:val="left" w:pos="1584"/>
          <w:tab w:val="left" w:pos="1872"/>
        </w:tabs>
        <w:autoSpaceDE w:val="0"/>
        <w:autoSpaceDN w:val="0"/>
        <w:adjustRightInd w:val="0"/>
        <w:ind w:hanging="1008"/>
        <w:rPr>
          <w:rFonts w:ascii="Arial" w:hAnsi="Arial" w:cs="Arial"/>
          <w:b/>
          <w:bCs/>
          <w:color w:val="000000"/>
          <w:sz w:val="20"/>
          <w:szCs w:val="20"/>
        </w:rPr>
      </w:pPr>
      <w:r w:rsidRPr="00062EEA">
        <w:rPr>
          <w:rFonts w:ascii="Arial" w:hAnsi="Arial" w:cs="Arial"/>
          <w:b/>
          <w:bCs/>
          <w:color w:val="000000"/>
          <w:sz w:val="20"/>
          <w:szCs w:val="20"/>
        </w:rPr>
        <w:t>Base Coat:</w:t>
      </w:r>
    </w:p>
    <w:p w14:paraId="0EECDCB4" w14:textId="77777777" w:rsidR="00062EEA" w:rsidRPr="00062EEA" w:rsidRDefault="00062EEA" w:rsidP="00705D1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ALPHA Base Coat: Mix base coat with a clean, rust-free paddle and drill until thoroughly blended, before adding Portland cement. Mix one part (by weight) Portland cement with </w:t>
      </w:r>
      <w:r w:rsidR="006C201B" w:rsidRPr="00062EEA">
        <w:rPr>
          <w:rFonts w:ascii="Arial" w:hAnsi="Arial" w:cs="Arial"/>
          <w:sz w:val="20"/>
          <w:szCs w:val="20"/>
        </w:rPr>
        <w:t>one-part</w:t>
      </w:r>
      <w:r w:rsidRPr="00062EEA">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2FDB8C48" w14:textId="77777777" w:rsidR="00062EEA" w:rsidRPr="00062EEA" w:rsidRDefault="00062EEA" w:rsidP="00705D1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XTRA-STOP Base Coat: Mix base coat with a clean, rust-free paddle and drill until thoroughly blended, before adding Portland cement. Mix one part (by weight) Portland cement with </w:t>
      </w:r>
      <w:r w:rsidR="006C201B" w:rsidRPr="00062EEA">
        <w:rPr>
          <w:rFonts w:ascii="Arial" w:hAnsi="Arial" w:cs="Arial"/>
          <w:sz w:val="20"/>
          <w:szCs w:val="20"/>
        </w:rPr>
        <w:t>one-part</w:t>
      </w:r>
      <w:r w:rsidRPr="00062EEA">
        <w:rPr>
          <w:rFonts w:ascii="Arial" w:hAnsi="Arial" w:cs="Arial"/>
          <w:sz w:val="20"/>
          <w:szCs w:val="20"/>
        </w:rPr>
        <w:t xml:space="preserve"> base coat. Add Portland cement in small increments, mixing until thoroughly blended after each additional increment. Clean, potable water may be added to adjust workability.</w:t>
      </w:r>
    </w:p>
    <w:p w14:paraId="14A1640D" w14:textId="77777777" w:rsidR="00062EEA" w:rsidRPr="00062EEA" w:rsidRDefault="00062EEA" w:rsidP="00705D18">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ALPHA GENIE Base Coat: Mix base coat with a clean, rust-free paddle and drill until thoroughly </w:t>
      </w:r>
      <w:r w:rsidRPr="00062EEA">
        <w:rPr>
          <w:rFonts w:ascii="Arial" w:hAnsi="Arial" w:cs="Arial"/>
          <w:sz w:val="20"/>
          <w:szCs w:val="20"/>
        </w:rPr>
        <w:lastRenderedPageBreak/>
        <w:t xml:space="preserve">blended, before adding Portland cement. Mix one part (by weight) Portland cement with </w:t>
      </w:r>
      <w:r w:rsidR="006C201B" w:rsidRPr="00062EEA">
        <w:rPr>
          <w:rFonts w:ascii="Arial" w:hAnsi="Arial" w:cs="Arial"/>
          <w:sz w:val="20"/>
          <w:szCs w:val="20"/>
        </w:rPr>
        <w:t>one-part</w:t>
      </w:r>
      <w:r w:rsidRPr="00062EEA">
        <w:rPr>
          <w:rFonts w:ascii="Arial" w:hAnsi="Arial" w:cs="Arial"/>
          <w:sz w:val="20"/>
          <w:szCs w:val="20"/>
        </w:rPr>
        <w:t xml:space="preserve"> base coat. Add Portland cement in small increments, mixing until thoroughly blended after each additional increment. Clean, potable water may be added to adjust workability. </w:t>
      </w:r>
    </w:p>
    <w:p w14:paraId="0E87FB8D" w14:textId="40F954B1" w:rsidR="00062EEA" w:rsidRDefault="00062EEA" w:rsidP="00705D18">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sidRPr="00062EEA">
        <w:rPr>
          <w:rFonts w:ascii="Arial" w:hAnsi="Arial" w:cs="Arial"/>
          <w:sz w:val="20"/>
          <w:szCs w:val="20"/>
        </w:rPr>
        <w:t xml:space="preserve">ALPHA DRY Base Coat: </w:t>
      </w:r>
      <w:r w:rsidR="006A55AA">
        <w:rPr>
          <w:rFonts w:ascii="Arial" w:hAnsi="Arial" w:cs="Arial"/>
          <w:sz w:val="20"/>
          <w:szCs w:val="20"/>
        </w:rPr>
        <w:t>P</w:t>
      </w:r>
      <w:r w:rsidR="00705D68">
        <w:rPr>
          <w:rFonts w:ascii="Arial" w:hAnsi="Arial" w:cs="Arial"/>
          <w:sz w:val="20"/>
          <w:szCs w:val="20"/>
        </w:rPr>
        <w:t xml:space="preserve">repare </w:t>
      </w:r>
      <w:r w:rsidR="006A55AA">
        <w:rPr>
          <w:rFonts w:ascii="Arial" w:hAnsi="Arial" w:cs="Arial"/>
          <w:sz w:val="20"/>
          <w:szCs w:val="20"/>
        </w:rPr>
        <w:t xml:space="preserve">to mix </w:t>
      </w:r>
      <w:r w:rsidR="00705D68">
        <w:rPr>
          <w:rFonts w:ascii="Arial" w:hAnsi="Arial" w:cs="Arial"/>
          <w:sz w:val="20"/>
          <w:szCs w:val="20"/>
        </w:rPr>
        <w:t>each bag in a 5-gallo</w:t>
      </w:r>
      <w:r w:rsidR="00A978AC">
        <w:rPr>
          <w:rFonts w:ascii="Arial" w:hAnsi="Arial" w:cs="Arial"/>
          <w:sz w:val="20"/>
          <w:szCs w:val="20"/>
        </w:rPr>
        <w:t>n</w:t>
      </w:r>
      <w:r w:rsidR="00705D68">
        <w:rPr>
          <w:rFonts w:ascii="Arial" w:hAnsi="Arial" w:cs="Arial"/>
          <w:sz w:val="20"/>
          <w:szCs w:val="20"/>
        </w:rPr>
        <w:t xml:space="preserve"> (19-liter)</w:t>
      </w:r>
      <w:r w:rsidRPr="00062EEA">
        <w:rPr>
          <w:rFonts w:ascii="Arial" w:hAnsi="Arial" w:cs="Arial"/>
          <w:sz w:val="20"/>
          <w:szCs w:val="20"/>
        </w:rPr>
        <w:t xml:space="preserve"> pail. Fill the container with ap</w:t>
      </w:r>
      <w:r w:rsidR="00705D68">
        <w:rPr>
          <w:rFonts w:ascii="Arial" w:hAnsi="Arial" w:cs="Arial"/>
          <w:sz w:val="20"/>
          <w:szCs w:val="20"/>
        </w:rPr>
        <w:t>proximately 1.5-gallons (5.6-liters)</w:t>
      </w:r>
      <w:r w:rsidRPr="00062EEA">
        <w:rPr>
          <w:rFonts w:ascii="Arial" w:hAnsi="Arial" w:cs="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0E5017F4" w14:textId="5E0F4B94" w:rsidR="006A55AA" w:rsidRPr="00580E5E" w:rsidRDefault="006A55AA" w:rsidP="00580E5E">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STUCCO SURFACE LEVELER: Prepare to mix each bag in a 5-gallo</w:t>
      </w:r>
      <w:r w:rsidR="00A978AC">
        <w:rPr>
          <w:rFonts w:ascii="Arial" w:hAnsi="Arial" w:cs="Arial"/>
          <w:sz w:val="20"/>
          <w:szCs w:val="20"/>
        </w:rPr>
        <w:t>n</w:t>
      </w:r>
      <w:r>
        <w:rPr>
          <w:rFonts w:ascii="Arial" w:hAnsi="Arial" w:cs="Arial"/>
          <w:sz w:val="20"/>
          <w:szCs w:val="20"/>
        </w:rPr>
        <w:t xml:space="preserve"> (19-liter)</w:t>
      </w:r>
      <w:r w:rsidRPr="00062EEA">
        <w:rPr>
          <w:rFonts w:ascii="Arial" w:hAnsi="Arial" w:cs="Arial"/>
          <w:sz w:val="20"/>
          <w:szCs w:val="20"/>
        </w:rPr>
        <w:t xml:space="preserve"> pail</w:t>
      </w:r>
      <w:r>
        <w:rPr>
          <w:rFonts w:ascii="Arial" w:hAnsi="Arial" w:cs="Arial"/>
          <w:sz w:val="20"/>
          <w:szCs w:val="20"/>
        </w:rPr>
        <w:t xml:space="preserve">. </w:t>
      </w:r>
      <w:r w:rsidRPr="006A55AA">
        <w:rPr>
          <w:rFonts w:ascii="Arial" w:hAnsi="Arial" w:cs="Arial"/>
          <w:sz w:val="20"/>
          <w:szCs w:val="20"/>
        </w:rPr>
        <w:t>Fill the container with approximately 1.3 gallons (4.9 liters) of clean, potable water</w:t>
      </w:r>
      <w:r>
        <w:rPr>
          <w:rFonts w:ascii="Arial" w:hAnsi="Arial" w:cs="Arial"/>
          <w:sz w:val="20"/>
          <w:szCs w:val="20"/>
        </w:rPr>
        <w:t xml:space="preserve">. </w:t>
      </w:r>
      <w:r w:rsidRPr="006A55AA">
        <w:rPr>
          <w:rFonts w:ascii="Arial" w:hAnsi="Arial" w:cs="Arial"/>
          <w:sz w:val="20"/>
          <w:szCs w:val="20"/>
        </w:rPr>
        <w:t xml:space="preserve">Add a full bag of </w:t>
      </w:r>
      <w:r>
        <w:rPr>
          <w:rFonts w:ascii="Arial" w:hAnsi="Arial" w:cs="Arial"/>
          <w:sz w:val="20"/>
          <w:szCs w:val="20"/>
        </w:rPr>
        <w:t>STUCCO SURFACE LEVELER</w:t>
      </w:r>
      <w:r w:rsidRPr="006A55AA">
        <w:rPr>
          <w:rFonts w:ascii="Arial" w:hAnsi="Arial" w:cs="Arial"/>
          <w:sz w:val="20"/>
          <w:szCs w:val="20"/>
        </w:rPr>
        <w:t xml:space="preserve"> to the pail in small increments, mixing after each addition</w:t>
      </w:r>
      <w:r>
        <w:rPr>
          <w:rFonts w:ascii="Arial" w:hAnsi="Arial" w:cs="Arial"/>
          <w:sz w:val="20"/>
          <w:szCs w:val="20"/>
        </w:rPr>
        <w:t xml:space="preserve">. </w:t>
      </w:r>
      <w:r w:rsidRPr="006A55AA">
        <w:rPr>
          <w:rFonts w:ascii="Arial" w:hAnsi="Arial" w:cs="Arial"/>
          <w:sz w:val="20"/>
          <w:szCs w:val="20"/>
        </w:rPr>
        <w:t xml:space="preserve">Additional 0.3 gallons of water </w:t>
      </w:r>
      <w:r w:rsidR="00A978AC">
        <w:rPr>
          <w:rFonts w:ascii="Arial" w:hAnsi="Arial" w:cs="Arial"/>
          <w:sz w:val="20"/>
          <w:szCs w:val="20"/>
        </w:rPr>
        <w:t>(</w:t>
      </w:r>
      <w:r w:rsidRPr="006A55AA">
        <w:rPr>
          <w:rFonts w:ascii="Arial" w:hAnsi="Arial" w:cs="Arial"/>
          <w:sz w:val="20"/>
          <w:szCs w:val="20"/>
        </w:rPr>
        <w:t>for a maximum of 1.6 gallons (6 liters)</w:t>
      </w:r>
      <w:r w:rsidR="00A978AC">
        <w:rPr>
          <w:rFonts w:ascii="Arial" w:hAnsi="Arial" w:cs="Arial"/>
          <w:sz w:val="20"/>
          <w:szCs w:val="20"/>
        </w:rPr>
        <w:t>)</w:t>
      </w:r>
      <w:r w:rsidRPr="006A55AA">
        <w:rPr>
          <w:rFonts w:ascii="Arial" w:hAnsi="Arial" w:cs="Arial"/>
          <w:sz w:val="20"/>
          <w:szCs w:val="20"/>
        </w:rPr>
        <w:t xml:space="preserve"> may be added to adjust workability.  Let stand for 5 to 10 minutes, then remix for 1 minute.</w:t>
      </w:r>
    </w:p>
    <w:p w14:paraId="31B39A3F" w14:textId="1B86380F" w:rsidR="006A55AA" w:rsidRPr="006A55AA" w:rsidRDefault="00274702" w:rsidP="00705D18">
      <w:pPr>
        <w:widowControl w:val="0"/>
        <w:numPr>
          <w:ilvl w:val="0"/>
          <w:numId w:val="16"/>
        </w:numPr>
        <w:tabs>
          <w:tab w:val="left" w:pos="144"/>
          <w:tab w:val="left" w:pos="270"/>
          <w:tab w:val="left" w:pos="720"/>
          <w:tab w:val="left" w:pos="990"/>
          <w:tab w:val="left" w:pos="1296"/>
          <w:tab w:val="left" w:pos="1584"/>
          <w:tab w:val="left" w:pos="1872"/>
          <w:tab w:val="left" w:pos="2160"/>
        </w:tabs>
        <w:autoSpaceDE w:val="0"/>
        <w:autoSpaceDN w:val="0"/>
        <w:adjustRightInd w:val="0"/>
        <w:ind w:left="270" w:hanging="270"/>
        <w:outlineLvl w:val="0"/>
        <w:rPr>
          <w:rFonts w:ascii="Arial" w:hAnsi="Arial" w:cs="Arial"/>
          <w:sz w:val="20"/>
          <w:szCs w:val="20"/>
        </w:rPr>
      </w:pPr>
      <w:r>
        <w:rPr>
          <w:rFonts w:ascii="Arial" w:hAnsi="Arial" w:cs="Arial"/>
          <w:b/>
          <w:bCs/>
          <w:sz w:val="20"/>
          <w:szCs w:val="20"/>
        </w:rPr>
        <w:t xml:space="preserve">SIKAWALL </w:t>
      </w:r>
      <w:r w:rsidR="006A55AA" w:rsidRPr="006A55AA">
        <w:rPr>
          <w:rFonts w:ascii="Arial" w:hAnsi="Arial" w:cs="Arial"/>
          <w:b/>
          <w:bCs/>
          <w:sz w:val="20"/>
          <w:szCs w:val="20"/>
        </w:rPr>
        <w:t xml:space="preserve">TINTED PRIMER: </w:t>
      </w:r>
      <w:r w:rsidR="006A55AA" w:rsidRPr="006A55AA">
        <w:rPr>
          <w:rFonts w:ascii="Arial" w:hAnsi="Arial" w:cs="Arial"/>
          <w:sz w:val="20"/>
          <w:szCs w:val="20"/>
        </w:rPr>
        <w:t>Mix the factory-prepared material with a clean, rust-free paddle and drill until thoroughly blended. A small amount of clean, potable water may be added to adjust workability. Do not overwater.</w:t>
      </w:r>
    </w:p>
    <w:p w14:paraId="6A4BAF47" w14:textId="77777777" w:rsidR="00274702" w:rsidRDefault="00274702" w:rsidP="00274702">
      <w:pPr>
        <w:widowControl w:val="0"/>
        <w:numPr>
          <w:ilvl w:val="0"/>
          <w:numId w:val="16"/>
        </w:numPr>
        <w:tabs>
          <w:tab w:val="left" w:pos="144"/>
          <w:tab w:val="left" w:pos="270"/>
          <w:tab w:val="left" w:pos="720"/>
          <w:tab w:val="left" w:pos="99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r>
        <w:rPr>
          <w:rFonts w:ascii="Arial" w:hAnsi="Arial" w:cs="Arial"/>
          <w:b/>
          <w:bCs/>
          <w:sz w:val="20"/>
          <w:szCs w:val="20"/>
        </w:rPr>
        <w:t xml:space="preserve"> </w:t>
      </w:r>
    </w:p>
    <w:p w14:paraId="749026CF" w14:textId="42953CDD" w:rsidR="00274702" w:rsidRPr="00015346" w:rsidRDefault="00274702" w:rsidP="00274702">
      <w:pPr>
        <w:widowControl w:val="0"/>
        <w:numPr>
          <w:ilvl w:val="0"/>
          <w:numId w:val="43"/>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b/>
          <w:bCs/>
          <w:sz w:val="20"/>
          <w:szCs w:val="20"/>
        </w:rPr>
      </w:pPr>
      <w:bookmarkStart w:id="10" w:name="_Hlk167285633"/>
      <w:r w:rsidRPr="00015346">
        <w:rPr>
          <w:rFonts w:ascii="Arial" w:hAnsi="Arial" w:cs="Arial"/>
          <w:sz w:val="20"/>
          <w:szCs w:val="20"/>
        </w:rPr>
        <w:t xml:space="preserve">SENERFLEX, SENERFLEX TERSUS, </w:t>
      </w:r>
      <w:r>
        <w:rPr>
          <w:rFonts w:ascii="Arial" w:hAnsi="Arial" w:cs="Arial"/>
          <w:sz w:val="20"/>
          <w:szCs w:val="20"/>
        </w:rPr>
        <w:t xml:space="preserve">MAXLASTIC, </w:t>
      </w:r>
      <w:r w:rsidRPr="00015346">
        <w:rPr>
          <w:rFonts w:ascii="Arial" w:hAnsi="Arial" w:cs="Arial"/>
          <w:sz w:val="20"/>
          <w:szCs w:val="20"/>
        </w:rPr>
        <w:t xml:space="preserve">CHROMA, and ENCAUSTO VERONA Finish: Mix the factory-prepared material with a clean, rust-free paddle and drill until thoroughly blended. A small amount of clean, potable water may be added to adjust workability. Do not overwater. </w:t>
      </w:r>
    </w:p>
    <w:p w14:paraId="592DC23E" w14:textId="77777777" w:rsidR="00274702" w:rsidRPr="004C6893" w:rsidRDefault="00274702" w:rsidP="00274702">
      <w:pPr>
        <w:widowControl w:val="0"/>
        <w:numPr>
          <w:ilvl w:val="0"/>
          <w:numId w:val="43"/>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sz w:val="20"/>
          <w:szCs w:val="20"/>
        </w:rPr>
      </w:pPr>
      <w:bookmarkStart w:id="11" w:name="_Hlk156997551"/>
      <w:r w:rsidRPr="00AD4214">
        <w:rPr>
          <w:rFonts w:ascii="Arial" w:hAnsi="Arial" w:cs="Arial"/>
          <w:sz w:val="20"/>
          <w:szCs w:val="20"/>
        </w:rPr>
        <w:t>SIKAWALL GRANITE &amp; STONE Finish</w:t>
      </w:r>
      <w:bookmarkEnd w:id="11"/>
      <w:r w:rsidRPr="00AD4214">
        <w:rPr>
          <w:rFonts w:ascii="Arial" w:hAnsi="Arial" w:cs="Arial"/>
          <w:sz w:val="20"/>
          <w:szCs w:val="20"/>
        </w:rPr>
        <w:t>:</w:t>
      </w:r>
      <w:r w:rsidRPr="00015346">
        <w:rPr>
          <w:rFonts w:ascii="Arial" w:hAnsi="Arial" w:cs="Arial"/>
          <w:sz w:val="20"/>
          <w:szCs w:val="20"/>
        </w:rPr>
        <w:t xml:space="preserve"> Gently mix the contents of the pail for 1 minute using a low RPM ½” drill equipped with a mixing paddle such as a Demand Twister or a Wind-Lock B-MEW, B-M1 or B-M9.</w:t>
      </w:r>
    </w:p>
    <w:bookmarkEnd w:id="10"/>
    <w:p w14:paraId="0CE79935" w14:textId="77777777" w:rsidR="0004172B" w:rsidRPr="00C77963" w:rsidRDefault="0004172B" w:rsidP="0004172B">
      <w:pPr>
        <w:autoSpaceDE w:val="0"/>
        <w:autoSpaceDN w:val="0"/>
        <w:adjustRightInd w:val="0"/>
        <w:ind w:left="720"/>
        <w:rPr>
          <w:rFonts w:ascii="Arial" w:hAnsi="Arial" w:cs="Arial"/>
          <w:sz w:val="20"/>
          <w:szCs w:val="20"/>
        </w:rPr>
      </w:pPr>
    </w:p>
    <w:p w14:paraId="2BED4EDC" w14:textId="77777777" w:rsidR="001D555D" w:rsidRPr="00C77963" w:rsidRDefault="001D555D" w:rsidP="00705D18">
      <w:pPr>
        <w:numPr>
          <w:ilvl w:val="1"/>
          <w:numId w:val="1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APPLICATION</w:t>
      </w:r>
    </w:p>
    <w:p w14:paraId="49F72823" w14:textId="677DC9FC" w:rsidR="00611301" w:rsidRPr="00705D18" w:rsidRDefault="00611301" w:rsidP="00705D18">
      <w:pPr>
        <w:numPr>
          <w:ilvl w:val="0"/>
          <w:numId w:val="23"/>
        </w:numPr>
        <w:tabs>
          <w:tab w:val="left" w:pos="144"/>
          <w:tab w:val="left" w:pos="27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Senerg</w:t>
      </w:r>
      <w:r w:rsidRPr="00611301">
        <w:rPr>
          <w:rFonts w:ascii="Arial" w:hAnsi="Arial" w:cs="Arial"/>
          <w:b/>
          <w:bCs/>
          <w:sz w:val="20"/>
          <w:szCs w:val="20"/>
        </w:rPr>
        <w:t>y</w:t>
      </w:r>
      <w:r w:rsidR="00A978AC">
        <w:rPr>
          <w:rFonts w:ascii="Arial" w:hAnsi="Arial" w:cs="Arial"/>
          <w:b/>
          <w:bCs/>
          <w:sz w:val="20"/>
          <w:szCs w:val="20"/>
        </w:rPr>
        <w:t xml:space="preserve"> or SikaWall</w:t>
      </w:r>
      <w:r w:rsidRPr="00611301">
        <w:rPr>
          <w:rFonts w:ascii="Arial" w:hAnsi="Arial" w:cs="Arial"/>
          <w:b/>
          <w:bCs/>
          <w:sz w:val="20"/>
          <w:szCs w:val="20"/>
        </w:rPr>
        <w:t xml:space="preserve"> Bas</w:t>
      </w:r>
      <w:r w:rsidRPr="00611301">
        <w:rPr>
          <w:rFonts w:ascii="Arial" w:hAnsi="Arial" w:cs="Arial"/>
          <w:b/>
          <w:bCs/>
          <w:sz w:val="20"/>
          <w:szCs w:val="20"/>
        </w:rPr>
        <w:t xml:space="preserve">e Coat/Reinforcing Mesh: </w:t>
      </w:r>
      <w:r w:rsidRPr="00705D18">
        <w:rPr>
          <w:rFonts w:ascii="Arial" w:hAnsi="Arial" w:cs="Arial"/>
          <w:sz w:val="20"/>
          <w:szCs w:val="20"/>
        </w:rPr>
        <w:t xml:space="preserve">Base coat shall be applied </w:t>
      </w:r>
      <w:r w:rsidR="0022485F" w:rsidRPr="00705D18">
        <w:rPr>
          <w:rFonts w:ascii="Arial" w:hAnsi="Arial" w:cs="Arial"/>
          <w:sz w:val="20"/>
          <w:szCs w:val="20"/>
        </w:rPr>
        <w:t>to</w:t>
      </w:r>
      <w:r w:rsidRPr="00705D18">
        <w:rPr>
          <w:rFonts w:ascii="Arial" w:hAnsi="Arial" w:cs="Arial"/>
          <w:sz w:val="20"/>
          <w:szCs w:val="20"/>
        </w:rPr>
        <w:t xml:space="preserve"> achieve reinforcing mesh embedment with no reinforcing mesh color visible.</w:t>
      </w:r>
    </w:p>
    <w:p w14:paraId="29CB94DE" w14:textId="67FAFC51" w:rsidR="00611301" w:rsidRPr="00611301" w:rsidRDefault="00274702" w:rsidP="00705D18">
      <w:pPr>
        <w:numPr>
          <w:ilvl w:val="0"/>
          <w:numId w:val="23"/>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w:t>
      </w:r>
      <w:r w:rsidR="00705D18" w:rsidRPr="00705D18">
        <w:rPr>
          <w:rFonts w:ascii="Arial" w:hAnsi="Arial" w:cs="Arial"/>
          <w:b/>
          <w:bCs/>
          <w:sz w:val="20"/>
          <w:szCs w:val="20"/>
        </w:rPr>
        <w:t xml:space="preserve">SRT </w:t>
      </w:r>
      <w:r w:rsidR="000A2B09">
        <w:rPr>
          <w:rFonts w:ascii="Arial" w:hAnsi="Arial" w:cs="Arial"/>
          <w:b/>
          <w:bCs/>
          <w:sz w:val="20"/>
          <w:szCs w:val="20"/>
        </w:rPr>
        <w:t>Stucco Reinforcing Mesh</w:t>
      </w:r>
      <w:r w:rsidR="00E21196">
        <w:rPr>
          <w:rFonts w:ascii="Arial" w:hAnsi="Arial" w:cs="Arial"/>
          <w:b/>
          <w:bCs/>
          <w:sz w:val="20"/>
          <w:szCs w:val="20"/>
        </w:rPr>
        <w:t>:</w:t>
      </w:r>
    </w:p>
    <w:p w14:paraId="021ACD70" w14:textId="4AE8A2B8" w:rsidR="00611301" w:rsidRPr="00611301" w:rsidRDefault="00611301" w:rsidP="00705D18">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Apply mixed Senergy</w:t>
      </w:r>
      <w:r w:rsidR="00DC577B">
        <w:rPr>
          <w:rFonts w:ascii="Arial" w:hAnsi="Arial" w:cs="Arial"/>
          <w:sz w:val="20"/>
          <w:szCs w:val="20"/>
        </w:rPr>
        <w:t xml:space="preserve"> or SikaWall</w:t>
      </w:r>
      <w:r w:rsidRPr="00611301">
        <w:rPr>
          <w:rFonts w:ascii="Arial" w:hAnsi="Arial" w:cs="Arial"/>
          <w:sz w:val="20"/>
          <w:szCs w:val="20"/>
        </w:rPr>
        <w:t xml:space="preserve"> </w:t>
      </w:r>
      <w:r w:rsidR="00274702">
        <w:rPr>
          <w:rFonts w:ascii="Arial" w:hAnsi="Arial" w:cs="Arial"/>
          <w:sz w:val="20"/>
          <w:szCs w:val="20"/>
        </w:rPr>
        <w:t>b</w:t>
      </w:r>
      <w:r w:rsidRPr="00611301">
        <w:rPr>
          <w:rFonts w:ascii="Arial" w:hAnsi="Arial" w:cs="Arial"/>
          <w:sz w:val="20"/>
          <w:szCs w:val="20"/>
        </w:rPr>
        <w:t xml:space="preserve">ase </w:t>
      </w:r>
      <w:r w:rsidR="00274702">
        <w:rPr>
          <w:rFonts w:ascii="Arial" w:hAnsi="Arial" w:cs="Arial"/>
          <w:sz w:val="20"/>
          <w:szCs w:val="20"/>
        </w:rPr>
        <w:t>c</w:t>
      </w:r>
      <w:r w:rsidRPr="00611301">
        <w:rPr>
          <w:rFonts w:ascii="Arial" w:hAnsi="Arial" w:cs="Arial"/>
          <w:sz w:val="20"/>
          <w:szCs w:val="20"/>
        </w:rPr>
        <w:t xml:space="preserve">oat to entire surface with a </w:t>
      </w:r>
      <w:r w:rsidR="0022485F" w:rsidRPr="00611301">
        <w:rPr>
          <w:rFonts w:ascii="Arial" w:hAnsi="Arial" w:cs="Arial"/>
          <w:sz w:val="20"/>
          <w:szCs w:val="20"/>
        </w:rPr>
        <w:t>stainless-steel</w:t>
      </w:r>
      <w:r w:rsidRPr="00611301">
        <w:rPr>
          <w:rFonts w:ascii="Arial" w:hAnsi="Arial" w:cs="Arial"/>
          <w:sz w:val="20"/>
          <w:szCs w:val="20"/>
        </w:rPr>
        <w:t xml:space="preserve"> trowel to embed the reinforcing mesh.</w:t>
      </w:r>
    </w:p>
    <w:p w14:paraId="5947EB6C" w14:textId="77777777" w:rsidR="00611301" w:rsidRPr="00611301" w:rsidRDefault="00611301" w:rsidP="00705D18">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Immediately place </w:t>
      </w:r>
      <w:r w:rsidR="00705D18">
        <w:rPr>
          <w:rFonts w:ascii="Arial" w:hAnsi="Arial" w:cs="Arial"/>
          <w:sz w:val="20"/>
          <w:szCs w:val="20"/>
        </w:rPr>
        <w:t>the</w:t>
      </w:r>
      <w:r w:rsidR="000A2B09">
        <w:rPr>
          <w:rFonts w:ascii="Arial" w:hAnsi="Arial" w:cs="Arial"/>
          <w:sz w:val="20"/>
          <w:szCs w:val="20"/>
        </w:rPr>
        <w:t xml:space="preserve"> r</w:t>
      </w:r>
      <w:r w:rsidRPr="00611301">
        <w:rPr>
          <w:rFonts w:ascii="Arial" w:hAnsi="Arial" w:cs="Arial"/>
          <w:sz w:val="20"/>
          <w:szCs w:val="20"/>
        </w:rPr>
        <w:t xml:space="preserve">einforcing </w:t>
      </w:r>
      <w:r w:rsidR="000A2B09">
        <w:rPr>
          <w:rFonts w:ascii="Arial" w:hAnsi="Arial" w:cs="Arial"/>
          <w:sz w:val="20"/>
          <w:szCs w:val="20"/>
        </w:rPr>
        <w:t>m</w:t>
      </w:r>
      <w:r w:rsidRPr="00611301">
        <w:rPr>
          <w:rFonts w:ascii="Arial" w:hAnsi="Arial" w:cs="Arial"/>
          <w:sz w:val="20"/>
          <w:szCs w:val="20"/>
        </w:rPr>
        <w:t>esh against wet base coat and embed the reinforcing mesh into the base coat by troweling from the center to the edges.</w:t>
      </w:r>
    </w:p>
    <w:p w14:paraId="371F6EBF" w14:textId="77777777" w:rsidR="00611301" w:rsidRPr="00611301" w:rsidRDefault="00611301" w:rsidP="00705D18">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L</w:t>
      </w:r>
      <w:r w:rsidR="0064167A">
        <w:rPr>
          <w:rFonts w:ascii="Arial" w:hAnsi="Arial" w:cs="Arial"/>
          <w:sz w:val="20"/>
          <w:szCs w:val="20"/>
        </w:rPr>
        <w:t>ap reinforcing mesh 2 ½"</w:t>
      </w:r>
      <w:r w:rsidRPr="00611301">
        <w:rPr>
          <w:rFonts w:ascii="Arial" w:hAnsi="Arial" w:cs="Arial"/>
          <w:sz w:val="20"/>
          <w:szCs w:val="20"/>
        </w:rPr>
        <w:t xml:space="preserve"> </w:t>
      </w:r>
      <w:r w:rsidR="0064167A">
        <w:rPr>
          <w:rFonts w:ascii="Arial" w:hAnsi="Arial" w:cs="Arial"/>
          <w:sz w:val="20"/>
          <w:szCs w:val="20"/>
        </w:rPr>
        <w:t xml:space="preserve">(64 mm) </w:t>
      </w:r>
      <w:r w:rsidRPr="00611301">
        <w:rPr>
          <w:rFonts w:ascii="Arial" w:hAnsi="Arial" w:cs="Arial"/>
          <w:sz w:val="20"/>
          <w:szCs w:val="20"/>
        </w:rPr>
        <w:t>minimum at edges.</w:t>
      </w:r>
    </w:p>
    <w:p w14:paraId="4BE85E11" w14:textId="77777777" w:rsidR="00611301" w:rsidRPr="00611301" w:rsidRDefault="00611301" w:rsidP="00705D18">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continuous at corners, void of wrinkles and embedded in base coat so that no reinforcing mesh color is visible.</w:t>
      </w:r>
    </w:p>
    <w:p w14:paraId="2C6D935C" w14:textId="77777777" w:rsidR="00611301" w:rsidRPr="00611301" w:rsidRDefault="00611301" w:rsidP="00705D18">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If required, apply a second layer of base coat to achieve total nominal base coat/reinforcing mesh thickness of </w:t>
      </w:r>
      <w:r w:rsidR="0064167A">
        <w:rPr>
          <w:rFonts w:ascii="Arial" w:hAnsi="Arial" w:cs="Arial"/>
          <w:sz w:val="20"/>
          <w:szCs w:val="20"/>
        </w:rPr>
        <w:t>1/16" (</w:t>
      </w:r>
      <w:r w:rsidR="0064167A" w:rsidRPr="00611301">
        <w:rPr>
          <w:rFonts w:ascii="Arial" w:hAnsi="Arial" w:cs="Arial"/>
          <w:sz w:val="20"/>
          <w:szCs w:val="20"/>
        </w:rPr>
        <w:t>1.6 mm</w:t>
      </w:r>
      <w:r w:rsidR="0064167A">
        <w:rPr>
          <w:rFonts w:ascii="Arial" w:hAnsi="Arial" w:cs="Arial"/>
          <w:sz w:val="20"/>
          <w:szCs w:val="20"/>
        </w:rPr>
        <w:t>)</w:t>
      </w:r>
      <w:r w:rsidRPr="00611301">
        <w:rPr>
          <w:rFonts w:ascii="Arial" w:hAnsi="Arial" w:cs="Arial"/>
          <w:sz w:val="20"/>
          <w:szCs w:val="20"/>
        </w:rPr>
        <w:t>.</w:t>
      </w:r>
    </w:p>
    <w:p w14:paraId="02BAFA75" w14:textId="77777777" w:rsidR="00611301" w:rsidRPr="00611301" w:rsidRDefault="00611301" w:rsidP="00705D18">
      <w:pPr>
        <w:widowControl w:val="0"/>
        <w:numPr>
          <w:ilvl w:val="0"/>
          <w:numId w:val="2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Allow base coat with embedded reinforcing mesh to dry hard (normally 8 to 10 hours).</w:t>
      </w:r>
    </w:p>
    <w:p w14:paraId="5AE999D6" w14:textId="6F3F50D1" w:rsidR="00705D18" w:rsidRPr="00705D18" w:rsidRDefault="00C53190" w:rsidP="00705D18">
      <w:pPr>
        <w:numPr>
          <w:ilvl w:val="0"/>
          <w:numId w:val="23"/>
        </w:numPr>
        <w:tabs>
          <w:tab w:val="left" w:pos="144"/>
          <w:tab w:val="left" w:pos="270"/>
          <w:tab w:val="num" w:pos="360"/>
          <w:tab w:val="left" w:pos="1008"/>
          <w:tab w:val="left" w:pos="1296"/>
          <w:tab w:val="left" w:pos="1584"/>
          <w:tab w:val="left" w:pos="1710"/>
          <w:tab w:val="left" w:pos="1872"/>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w:t>
      </w:r>
      <w:r w:rsidR="00705D18" w:rsidRPr="00705D18">
        <w:rPr>
          <w:rFonts w:ascii="Arial" w:hAnsi="Arial" w:cs="Arial"/>
          <w:b/>
          <w:bCs/>
          <w:sz w:val="20"/>
          <w:szCs w:val="20"/>
        </w:rPr>
        <w:t>TINTED PRIMER:</w:t>
      </w:r>
    </w:p>
    <w:p w14:paraId="23A64673" w14:textId="011620CD" w:rsidR="00705D18" w:rsidRPr="00274702" w:rsidRDefault="00705D18" w:rsidP="00274702">
      <w:pPr>
        <w:widowControl w:val="0"/>
        <w:numPr>
          <w:ilvl w:val="0"/>
          <w:numId w:val="34"/>
        </w:numPr>
        <w:tabs>
          <w:tab w:val="left" w:pos="144"/>
          <w:tab w:val="left" w:pos="432"/>
          <w:tab w:val="left" w:pos="540"/>
          <w:tab w:val="left" w:pos="1008"/>
          <w:tab w:val="left" w:pos="1350"/>
          <w:tab w:val="left" w:pos="1584"/>
          <w:tab w:val="left" w:pos="1872"/>
          <w:tab w:val="left" w:pos="2160"/>
        </w:tabs>
        <w:autoSpaceDE w:val="0"/>
        <w:autoSpaceDN w:val="0"/>
        <w:adjustRightInd w:val="0"/>
        <w:ind w:left="540" w:hanging="270"/>
        <w:rPr>
          <w:rFonts w:ascii="Arial" w:hAnsi="Arial" w:cs="Arial"/>
          <w:sz w:val="20"/>
          <w:szCs w:val="20"/>
        </w:rPr>
      </w:pPr>
      <w:r w:rsidRPr="00705D18">
        <w:rPr>
          <w:rFonts w:ascii="Arial" w:hAnsi="Arial" w:cs="Arial"/>
          <w:sz w:val="20"/>
          <w:szCs w:val="20"/>
        </w:rPr>
        <w:t xml:space="preserve">Apply </w:t>
      </w:r>
      <w:r w:rsidR="00C53190">
        <w:rPr>
          <w:rFonts w:ascii="Arial" w:hAnsi="Arial" w:cs="Arial"/>
          <w:sz w:val="20"/>
          <w:szCs w:val="20"/>
        </w:rPr>
        <w:t>p</w:t>
      </w:r>
      <w:r w:rsidRPr="00705D18">
        <w:rPr>
          <w:rFonts w:ascii="Arial" w:hAnsi="Arial" w:cs="Arial"/>
          <w:sz w:val="20"/>
          <w:szCs w:val="20"/>
        </w:rPr>
        <w:t>rimer to the base coat/reinforcing mesh with a sprayer, ⅜" (10 mm) nap roller, or good quality latex paint brush at a rate of approximately 150</w:t>
      </w:r>
      <w:r w:rsidR="00C53190">
        <w:rPr>
          <w:rFonts w:ascii="Arial" w:hAnsi="Arial" w:cs="Arial"/>
          <w:sz w:val="20"/>
          <w:szCs w:val="20"/>
        </w:rPr>
        <w:t>-</w:t>
      </w:r>
      <w:r w:rsidRPr="00705D18">
        <w:rPr>
          <w:rFonts w:ascii="Arial" w:hAnsi="Arial" w:cs="Arial"/>
          <w:sz w:val="20"/>
          <w:szCs w:val="20"/>
        </w:rPr>
        <w:t>250 ft² per gallon (3.6</w:t>
      </w:r>
      <w:r w:rsidR="00C53190">
        <w:rPr>
          <w:rFonts w:ascii="Arial" w:hAnsi="Arial" w:cs="Arial"/>
          <w:sz w:val="20"/>
          <w:szCs w:val="20"/>
        </w:rPr>
        <w:t>-</w:t>
      </w:r>
      <w:r w:rsidRPr="00705D18">
        <w:rPr>
          <w:rFonts w:ascii="Arial" w:hAnsi="Arial" w:cs="Arial"/>
          <w:sz w:val="20"/>
          <w:szCs w:val="20"/>
        </w:rPr>
        <w:t>6.1m² per liter).</w:t>
      </w:r>
      <w:r w:rsidR="00274702">
        <w:rPr>
          <w:rFonts w:ascii="Arial" w:hAnsi="Arial" w:cs="Arial"/>
          <w:sz w:val="20"/>
          <w:szCs w:val="20"/>
        </w:rPr>
        <w:t xml:space="preserve"> </w:t>
      </w:r>
      <w:r w:rsidRPr="00274702">
        <w:rPr>
          <w:rFonts w:ascii="Arial" w:hAnsi="Arial" w:cs="Arial"/>
          <w:sz w:val="20"/>
          <w:szCs w:val="20"/>
        </w:rPr>
        <w:t xml:space="preserve">Primer shall be dry to the touch before proceeding to the Senergy </w:t>
      </w:r>
      <w:r w:rsidR="00DC577B">
        <w:rPr>
          <w:rFonts w:ascii="Arial" w:hAnsi="Arial" w:cs="Arial"/>
          <w:sz w:val="20"/>
          <w:szCs w:val="20"/>
        </w:rPr>
        <w:t>f</w:t>
      </w:r>
      <w:r w:rsidRPr="00274702">
        <w:rPr>
          <w:rFonts w:ascii="Arial" w:hAnsi="Arial" w:cs="Arial"/>
          <w:sz w:val="20"/>
          <w:szCs w:val="20"/>
        </w:rPr>
        <w:t>inish coat application.</w:t>
      </w:r>
    </w:p>
    <w:p w14:paraId="3CE97169" w14:textId="5334429F" w:rsidR="00611301" w:rsidRPr="00611301" w:rsidRDefault="00611301" w:rsidP="00705D18">
      <w:pPr>
        <w:numPr>
          <w:ilvl w:val="0"/>
          <w:numId w:val="23"/>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 xml:space="preserve">Senergy Finish Coat: </w:t>
      </w:r>
      <w:r w:rsidRPr="00611301">
        <w:rPr>
          <w:rFonts w:ascii="Arial" w:hAnsi="Arial" w:cs="Arial"/>
          <w:sz w:val="20"/>
          <w:szCs w:val="20"/>
        </w:rPr>
        <w:t xml:space="preserve">SENERFLEX, </w:t>
      </w:r>
      <w:r w:rsidR="00E21196">
        <w:rPr>
          <w:rFonts w:ascii="Arial" w:hAnsi="Arial" w:cs="Arial"/>
          <w:sz w:val="20"/>
          <w:szCs w:val="20"/>
        </w:rPr>
        <w:t xml:space="preserve">MAXLASTIC, </w:t>
      </w:r>
      <w:r w:rsidRPr="00611301">
        <w:rPr>
          <w:rFonts w:ascii="Arial" w:hAnsi="Arial" w:cs="Arial"/>
          <w:sz w:val="20"/>
          <w:szCs w:val="20"/>
        </w:rPr>
        <w:t>SENERFLEX TERSUS and CHROMA.</w:t>
      </w:r>
    </w:p>
    <w:p w14:paraId="62B0957F" w14:textId="07EED289" w:rsidR="00611301" w:rsidRPr="00611301" w:rsidRDefault="00611301" w:rsidP="00705D1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 xml:space="preserve">Apply Senergy </w:t>
      </w:r>
      <w:r w:rsidR="00DC577B">
        <w:rPr>
          <w:rFonts w:ascii="Arial" w:hAnsi="Arial" w:cs="Arial"/>
          <w:sz w:val="20"/>
          <w:szCs w:val="20"/>
        </w:rPr>
        <w:t>f</w:t>
      </w:r>
      <w:r w:rsidRPr="00611301">
        <w:rPr>
          <w:rFonts w:ascii="Arial" w:hAnsi="Arial" w:cs="Arial"/>
          <w:sz w:val="20"/>
          <w:szCs w:val="20"/>
        </w:rPr>
        <w:t>inish to the base coat or primed base coat with a clean, stainless steel trowel.</w:t>
      </w:r>
    </w:p>
    <w:p w14:paraId="2B640680" w14:textId="769D1A84" w:rsidR="00611301" w:rsidRPr="00611301" w:rsidRDefault="00611301" w:rsidP="00705D1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Apply and level Senergy </w:t>
      </w:r>
      <w:r w:rsidR="00DC577B">
        <w:rPr>
          <w:rFonts w:ascii="Arial" w:hAnsi="Arial" w:cs="Arial"/>
          <w:sz w:val="20"/>
          <w:szCs w:val="20"/>
        </w:rPr>
        <w:t>f</w:t>
      </w:r>
      <w:r w:rsidRPr="00611301">
        <w:rPr>
          <w:rFonts w:ascii="Arial" w:hAnsi="Arial" w:cs="Arial"/>
          <w:sz w:val="20"/>
          <w:szCs w:val="20"/>
        </w:rPr>
        <w:t xml:space="preserve">inish during the same operation to minimum obtainable thickness consistent with uniform coverage. </w:t>
      </w:r>
    </w:p>
    <w:p w14:paraId="375A1C6A" w14:textId="5006D2EB" w:rsidR="00611301" w:rsidRPr="00611301" w:rsidRDefault="00611301" w:rsidP="00705D1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 xml:space="preserve">Maintain a wet edge on Senergy </w:t>
      </w:r>
      <w:r w:rsidR="00DC577B">
        <w:rPr>
          <w:rFonts w:ascii="Arial" w:hAnsi="Arial" w:cs="Arial"/>
          <w:sz w:val="20"/>
          <w:szCs w:val="20"/>
        </w:rPr>
        <w:t>f</w:t>
      </w:r>
      <w:r w:rsidRPr="00611301">
        <w:rPr>
          <w:rFonts w:ascii="Arial" w:hAnsi="Arial" w:cs="Arial"/>
          <w:sz w:val="20"/>
          <w:szCs w:val="20"/>
        </w:rPr>
        <w:t>inish by applying and texturing continually over the wall surface.</w:t>
      </w:r>
    </w:p>
    <w:p w14:paraId="1700E607" w14:textId="77777777" w:rsidR="00611301" w:rsidRPr="00611301" w:rsidRDefault="00611301" w:rsidP="00705D1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Work Senergy finish to corners, joints or other natural breaks and do not allow material to set up within an uninterrupted wall area. </w:t>
      </w:r>
    </w:p>
    <w:p w14:paraId="18855404" w14:textId="6DC2FAA3" w:rsidR="00611301" w:rsidRDefault="00611301" w:rsidP="00705D1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 xml:space="preserve">Float Senergy </w:t>
      </w:r>
      <w:r w:rsidR="00DC577B">
        <w:rPr>
          <w:rFonts w:ascii="Arial" w:hAnsi="Arial" w:cs="Arial"/>
          <w:sz w:val="20"/>
          <w:szCs w:val="20"/>
        </w:rPr>
        <w:t>f</w:t>
      </w:r>
      <w:r w:rsidRPr="00611301">
        <w:rPr>
          <w:rFonts w:ascii="Arial" w:hAnsi="Arial" w:cs="Arial"/>
          <w:sz w:val="20"/>
          <w:szCs w:val="20"/>
        </w:rPr>
        <w:t>inish to achieve final texture.</w:t>
      </w:r>
    </w:p>
    <w:p w14:paraId="4DF4DD24" w14:textId="7DB4EA42" w:rsidR="00611301" w:rsidRPr="00611301" w:rsidRDefault="00C53190" w:rsidP="00705D18">
      <w:pPr>
        <w:numPr>
          <w:ilvl w:val="0"/>
          <w:numId w:val="23"/>
        </w:numPr>
        <w:tabs>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Pr>
          <w:rFonts w:ascii="Arial" w:hAnsi="Arial" w:cs="Arial"/>
          <w:b/>
          <w:bCs/>
          <w:sz w:val="20"/>
          <w:szCs w:val="20"/>
        </w:rPr>
        <w:t>SIKAWALL GRANITE &amp; STONE</w:t>
      </w:r>
      <w:r w:rsidR="00E21196">
        <w:rPr>
          <w:rFonts w:ascii="Arial" w:hAnsi="Arial" w:cs="Arial"/>
          <w:b/>
          <w:bCs/>
          <w:sz w:val="20"/>
          <w:szCs w:val="20"/>
        </w:rPr>
        <w:t xml:space="preserve"> </w:t>
      </w:r>
      <w:r w:rsidR="00611301" w:rsidRPr="00611301">
        <w:rPr>
          <w:rFonts w:ascii="Arial" w:hAnsi="Arial" w:cs="Arial"/>
          <w:b/>
          <w:bCs/>
          <w:sz w:val="20"/>
          <w:szCs w:val="20"/>
        </w:rPr>
        <w:t>Specialty Finish:</w:t>
      </w:r>
    </w:p>
    <w:p w14:paraId="0BE577E7" w14:textId="77777777" w:rsidR="00C53190" w:rsidRPr="00295E78" w:rsidRDefault="00C53190" w:rsidP="00C53190">
      <w:pPr>
        <w:numPr>
          <w:ilvl w:val="0"/>
          <w:numId w:val="41"/>
        </w:numPr>
        <w:ind w:left="540" w:hanging="270"/>
        <w:rPr>
          <w:rFonts w:ascii="Arial" w:hAnsi="Arial" w:cs="Arial"/>
          <w:sz w:val="20"/>
          <w:szCs w:val="20"/>
        </w:rPr>
      </w:pPr>
      <w:bookmarkStart w:id="12" w:name="_Hlk75503103"/>
      <w:bookmarkStart w:id="13" w:name="_Hlk98745501"/>
      <w:bookmarkStart w:id="14" w:name="_Hlk7550316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7D358FD6" w14:textId="77777777" w:rsidR="00C53190" w:rsidRPr="00917954" w:rsidRDefault="00C53190" w:rsidP="00C53190">
      <w:pPr>
        <w:numPr>
          <w:ilvl w:val="0"/>
          <w:numId w:val="41"/>
        </w:numPr>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0ADC0A6B" w14:textId="77777777" w:rsidR="00C53190" w:rsidRDefault="00C53190" w:rsidP="00C53190">
      <w:pPr>
        <w:numPr>
          <w:ilvl w:val="0"/>
          <w:numId w:val="41"/>
        </w:numPr>
        <w:ind w:left="540" w:hanging="270"/>
        <w:rPr>
          <w:rFonts w:ascii="Arial" w:hAnsi="Arial" w:cs="Arial"/>
          <w:sz w:val="20"/>
          <w:szCs w:val="20"/>
        </w:rPr>
      </w:pPr>
      <w:r w:rsidRPr="005D31AF">
        <w:rPr>
          <w:rFonts w:ascii="Arial" w:hAnsi="Arial" w:cs="Arial"/>
          <w:sz w:val="20"/>
          <w:szCs w:val="20"/>
        </w:rPr>
        <w:lastRenderedPageBreak/>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36886025" w14:textId="77777777" w:rsidR="00C53190" w:rsidRPr="00917954" w:rsidRDefault="00C53190" w:rsidP="00C53190">
      <w:pPr>
        <w:numPr>
          <w:ilvl w:val="0"/>
          <w:numId w:val="41"/>
        </w:numPr>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12"/>
    </w:p>
    <w:bookmarkEnd w:id="13"/>
    <w:bookmarkEnd w:id="14"/>
    <w:p w14:paraId="6A9A0D58" w14:textId="77777777" w:rsid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color w:val="000000"/>
          <w:sz w:val="20"/>
          <w:szCs w:val="20"/>
        </w:rPr>
      </w:pPr>
    </w:p>
    <w:p w14:paraId="34A2DAEA" w14:textId="77777777" w:rsidR="00E21196" w:rsidRPr="00611301" w:rsidRDefault="00E21196" w:rsidP="00E21196">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66B5222A" w14:textId="77777777" w:rsidR="00E21196" w:rsidRPr="00611301" w:rsidRDefault="00E21196" w:rsidP="00E21196">
      <w:pPr>
        <w:numPr>
          <w:ilvl w:val="4"/>
          <w:numId w:val="30"/>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4DEC9952" w14:textId="77777777" w:rsidR="00E21196" w:rsidRPr="00611301" w:rsidRDefault="00E21196" w:rsidP="00E21196">
      <w:pPr>
        <w:numPr>
          <w:ilvl w:val="4"/>
          <w:numId w:val="30"/>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Clean adjacent surfaces and remove excess material, droppings, and debris.</w:t>
      </w:r>
    </w:p>
    <w:p w14:paraId="08C2C67E" w14:textId="77777777" w:rsidR="00E21196" w:rsidRPr="00611301" w:rsidRDefault="00E21196" w:rsidP="00E21196">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3345923C" w14:textId="77777777" w:rsidR="00E21196" w:rsidRPr="00611301" w:rsidRDefault="00E21196" w:rsidP="00E21196">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0F07E60F" w14:textId="73E1996A" w:rsidR="00E21196" w:rsidRPr="00C53190" w:rsidRDefault="00E21196" w:rsidP="00E21196">
      <w:pPr>
        <w:numPr>
          <w:ilvl w:val="0"/>
          <w:numId w:val="35"/>
        </w:numPr>
        <w:tabs>
          <w:tab w:val="left" w:pos="144"/>
          <w:tab w:val="left" w:pos="270"/>
          <w:tab w:val="left" w:pos="1008"/>
          <w:tab w:val="left" w:pos="1296"/>
          <w:tab w:val="left" w:pos="1584"/>
          <w:tab w:val="left" w:pos="1872"/>
        </w:tabs>
        <w:autoSpaceDE w:val="0"/>
        <w:autoSpaceDN w:val="0"/>
        <w:adjustRightInd w:val="0"/>
        <w:ind w:hanging="1440"/>
        <w:rPr>
          <w:rFonts w:ascii="Arial" w:hAnsi="Arial" w:cs="Arial"/>
          <w:color w:val="000000"/>
          <w:sz w:val="20"/>
          <w:szCs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r w:rsidR="00C53190">
        <w:rPr>
          <w:rFonts w:ascii="Arial" w:hAnsi="Arial" w:cs="Arial"/>
          <w:color w:val="000000"/>
          <w:sz w:val="20"/>
        </w:rPr>
        <w:t>.</w:t>
      </w:r>
    </w:p>
    <w:p w14:paraId="6D4E699F" w14:textId="4171D46F" w:rsidR="00C53190" w:rsidRPr="00C53190" w:rsidRDefault="00C53190" w:rsidP="00C53190">
      <w:pPr>
        <w:widowControl w:val="0"/>
        <w:numPr>
          <w:ilvl w:val="0"/>
          <w:numId w:val="35"/>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3D119442" w14:textId="77777777" w:rsidR="00E21196" w:rsidRDefault="00E21196" w:rsidP="00E21196">
      <w:pPr>
        <w:numPr>
          <w:ilvl w:val="0"/>
          <w:numId w:val="35"/>
        </w:numPr>
        <w:tabs>
          <w:tab w:val="left" w:pos="144"/>
          <w:tab w:val="left" w:pos="270"/>
          <w:tab w:val="left" w:pos="1008"/>
          <w:tab w:val="left" w:pos="1296"/>
          <w:tab w:val="left" w:pos="1584"/>
          <w:tab w:val="left" w:pos="1872"/>
        </w:tabs>
        <w:autoSpaceDE w:val="0"/>
        <w:autoSpaceDN w:val="0"/>
        <w:adjustRightInd w:val="0"/>
        <w:ind w:hanging="1440"/>
        <w:rPr>
          <w:rFonts w:ascii="Arial" w:hAnsi="Arial" w:cs="Arial"/>
          <w:color w:val="000000"/>
          <w:sz w:val="20"/>
          <w:szCs w:val="20"/>
        </w:rPr>
      </w:pPr>
      <w:r w:rsidRPr="00611301">
        <w:rPr>
          <w:rFonts w:ascii="Arial" w:hAnsi="Arial" w:cs="Arial"/>
          <w:color w:val="000000"/>
          <w:sz w:val="20"/>
          <w:szCs w:val="20"/>
        </w:rPr>
        <w:t xml:space="preserve">Protect finished work under provisions of Section </w:t>
      </w:r>
      <w:r w:rsidRPr="00611301">
        <w:rPr>
          <w:rFonts w:ascii="Arial" w:hAnsi="Arial" w:cs="Arial"/>
          <w:color w:val="0000FF"/>
          <w:sz w:val="20"/>
          <w:szCs w:val="20"/>
          <w:u w:val="single"/>
        </w:rPr>
        <w:t>[01 76 00] [x]</w:t>
      </w:r>
      <w:r w:rsidRPr="00611301">
        <w:rPr>
          <w:rFonts w:ascii="Arial" w:hAnsi="Arial" w:cs="Arial"/>
          <w:color w:val="000000"/>
          <w:sz w:val="20"/>
          <w:szCs w:val="20"/>
        </w:rPr>
        <w:t>.</w:t>
      </w:r>
    </w:p>
    <w:p w14:paraId="66717467" w14:textId="77777777" w:rsidR="00E21196" w:rsidRPr="00611301" w:rsidRDefault="00E21196" w:rsidP="00E21196">
      <w:pPr>
        <w:tabs>
          <w:tab w:val="left" w:pos="144"/>
          <w:tab w:val="left" w:pos="270"/>
          <w:tab w:val="left" w:pos="1008"/>
          <w:tab w:val="left" w:pos="1296"/>
          <w:tab w:val="left" w:pos="1584"/>
          <w:tab w:val="left" w:pos="1872"/>
        </w:tabs>
        <w:autoSpaceDE w:val="0"/>
        <w:autoSpaceDN w:val="0"/>
        <w:adjustRightInd w:val="0"/>
        <w:ind w:left="1440"/>
        <w:rPr>
          <w:rFonts w:ascii="Arial" w:hAnsi="Arial" w:cs="Arial"/>
          <w:color w:val="000000"/>
          <w:sz w:val="20"/>
          <w:szCs w:val="20"/>
        </w:rPr>
      </w:pPr>
    </w:p>
    <w:p w14:paraId="298B77C0" w14:textId="77777777" w:rsidR="00E21196" w:rsidRDefault="00E21196" w:rsidP="00E21196">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709287C7" w14:textId="77777777" w:rsidR="00705D18" w:rsidRDefault="00705D18"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color w:val="000000"/>
          <w:sz w:val="20"/>
          <w:szCs w:val="20"/>
        </w:rPr>
        <w:sectPr w:rsidR="00705D18" w:rsidSect="00274702">
          <w:headerReference w:type="even" r:id="rId7"/>
          <w:headerReference w:type="default" r:id="rId8"/>
          <w:headerReference w:type="first" r:id="rId9"/>
          <w:footerReference w:type="first" r:id="rId10"/>
          <w:pgSz w:w="12240" w:h="15840"/>
          <w:pgMar w:top="1440" w:right="1440" w:bottom="1440" w:left="1440" w:header="720" w:footer="1440" w:gutter="0"/>
          <w:cols w:space="720"/>
          <w:noEndnote/>
          <w:titlePg/>
          <w:docGrid w:linePitch="326"/>
        </w:sectPr>
      </w:pPr>
    </w:p>
    <w:p w14:paraId="6BD535FB" w14:textId="77777777" w:rsidR="00705D18" w:rsidRPr="00F01F7C" w:rsidRDefault="00705D18" w:rsidP="00705D18">
      <w:pPr>
        <w:rPr>
          <w:rFonts w:ascii="Arial" w:hAnsi="Arial" w:cs="Arial"/>
          <w:color w:val="000000"/>
          <w:spacing w:val="-4"/>
          <w:sz w:val="20"/>
          <w:szCs w:val="20"/>
        </w:rPr>
      </w:pPr>
      <w:r w:rsidRPr="00F01F7C">
        <w:rPr>
          <w:rFonts w:ascii="Arial" w:hAnsi="Arial" w:cs="Arial"/>
          <w:b/>
          <w:bCs/>
          <w:caps/>
          <w:color w:val="000000"/>
          <w:spacing w:val="-4"/>
          <w:sz w:val="20"/>
          <w:szCs w:val="20"/>
        </w:rPr>
        <w:lastRenderedPageBreak/>
        <w:t>Warranty</w:t>
      </w:r>
    </w:p>
    <w:p w14:paraId="179A5427" w14:textId="77777777" w:rsidR="00C53190" w:rsidRPr="00863742" w:rsidRDefault="00C53190" w:rsidP="00C53190">
      <w:pPr>
        <w:autoSpaceDE w:val="0"/>
        <w:autoSpaceDN w:val="0"/>
        <w:rPr>
          <w:rFonts w:ascii="Arial" w:hAnsi="Arial" w:cs="Arial"/>
          <w:color w:val="000000"/>
          <w:sz w:val="20"/>
          <w:szCs w:val="20"/>
        </w:rPr>
      </w:pPr>
      <w:r w:rsidRPr="00863742">
        <w:rPr>
          <w:rFonts w:ascii="Arial" w:hAnsi="Arial"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ascii="Arial" w:hAnsi="Arial" w:cs="Arial"/>
          <w:color w:val="000000"/>
          <w:sz w:val="20"/>
          <w:szCs w:val="20"/>
        </w:rPr>
        <w:t>/</w:t>
      </w:r>
      <w:proofErr w:type="spellStart"/>
      <w:r>
        <w:rPr>
          <w:rFonts w:ascii="Arial" w:hAnsi="Arial" w:cs="Arial"/>
          <w:color w:val="000000"/>
          <w:sz w:val="20"/>
          <w:szCs w:val="20"/>
        </w:rPr>
        <w:t>senergy</w:t>
      </w:r>
      <w:proofErr w:type="spellEnd"/>
      <w:r w:rsidRPr="00863742">
        <w:rPr>
          <w:rFonts w:ascii="Arial" w:hAnsi="Arial" w:cs="Arial"/>
          <w:color w:val="000000"/>
          <w:sz w:val="20"/>
          <w:szCs w:val="20"/>
        </w:rPr>
        <w:t xml:space="preserve"> or by calling SIKA</w:t>
      </w:r>
      <w:r w:rsidRPr="00863742">
        <w:rPr>
          <w:rFonts w:ascii="Arial" w:hAnsi="Arial" w:cs="Arial"/>
          <w:sz w:val="20"/>
          <w:szCs w:val="20"/>
        </w:rPr>
        <w:t xml:space="preserve"> Facades’</w:t>
      </w:r>
      <w:r w:rsidRPr="00863742">
        <w:rPr>
          <w:rFonts w:ascii="Arial" w:hAnsi="Arial" w:cs="Arial"/>
          <w:color w:val="000000"/>
          <w:sz w:val="20"/>
          <w:szCs w:val="20"/>
        </w:rPr>
        <w:t xml:space="preserve"> Technical Service Department at 1-800-</w:t>
      </w:r>
      <w:r w:rsidRPr="00863742">
        <w:rPr>
          <w:rFonts w:ascii="Arial" w:hAnsi="Arial" w:cs="Arial"/>
          <w:sz w:val="20"/>
          <w:szCs w:val="20"/>
        </w:rPr>
        <w:t>589-1336</w:t>
      </w:r>
      <w:r w:rsidRPr="00863742">
        <w:rPr>
          <w:rFonts w:ascii="Arial" w:hAnsi="Arial"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169B2706" w14:textId="77777777" w:rsidR="00C53190" w:rsidRPr="00863742" w:rsidRDefault="00C53190" w:rsidP="00C53190">
      <w:pPr>
        <w:autoSpaceDE w:val="0"/>
        <w:autoSpaceDN w:val="0"/>
        <w:rPr>
          <w:rFonts w:ascii="Arial" w:hAnsi="Arial" w:cs="Arial"/>
          <w:color w:val="000000"/>
          <w:sz w:val="20"/>
          <w:szCs w:val="20"/>
        </w:rPr>
      </w:pPr>
    </w:p>
    <w:p w14:paraId="5934D643" w14:textId="77777777" w:rsidR="00C53190" w:rsidRPr="00863742" w:rsidRDefault="00C53190" w:rsidP="00C53190">
      <w:pPr>
        <w:autoSpaceDE w:val="0"/>
        <w:autoSpaceDN w:val="0"/>
        <w:rPr>
          <w:rFonts w:ascii="Arial" w:hAnsi="Arial" w:cs="Arial"/>
          <w:color w:val="000000"/>
          <w:sz w:val="20"/>
          <w:szCs w:val="20"/>
        </w:rPr>
      </w:pPr>
      <w:r w:rsidRPr="00863742">
        <w:rPr>
          <w:rFonts w:ascii="Arial" w:hAnsi="Arial"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1" w:history="1">
        <w:r w:rsidRPr="00863742">
          <w:rPr>
            <w:rStyle w:val="Hyperlink"/>
            <w:rFonts w:ascii="Arial" w:hAnsi="Arial" w:cs="Arial"/>
            <w:sz w:val="20"/>
            <w:szCs w:val="20"/>
          </w:rPr>
          <w:t>https://usa.sika.com/</w:t>
        </w:r>
      </w:hyperlink>
      <w:r w:rsidRPr="00863742">
        <w:rPr>
          <w:rFonts w:ascii="Arial" w:hAnsi="Arial" w:cs="Arial"/>
          <w:color w:val="000000"/>
          <w:sz w:val="20"/>
          <w:szCs w:val="20"/>
        </w:rPr>
        <w:t>.</w:t>
      </w:r>
    </w:p>
    <w:p w14:paraId="06055F22" w14:textId="77777777" w:rsidR="00611301" w:rsidRPr="00611301" w:rsidRDefault="00611301" w:rsidP="00611301">
      <w:pPr>
        <w:rPr>
          <w:rFonts w:ascii="Arial" w:hAnsi="Arial" w:cs="Arial"/>
          <w:sz w:val="22"/>
          <w:szCs w:val="22"/>
        </w:rPr>
      </w:pPr>
    </w:p>
    <w:p w14:paraId="171F5A5E" w14:textId="77777777" w:rsidR="001D555D" w:rsidRPr="00C77963" w:rsidRDefault="001D555D" w:rsidP="0004172B">
      <w:pPr>
        <w:tabs>
          <w:tab w:val="left" w:pos="360"/>
        </w:tabs>
        <w:autoSpaceDE w:val="0"/>
        <w:autoSpaceDN w:val="0"/>
        <w:adjustRightInd w:val="0"/>
        <w:spacing w:after="120" w:line="220" w:lineRule="exact"/>
        <w:ind w:left="360" w:hanging="360"/>
        <w:rPr>
          <w:rFonts w:ascii="Arial" w:hAnsi="Arial" w:cs="Arial"/>
        </w:rPr>
      </w:pPr>
    </w:p>
    <w:sectPr w:rsidR="001D555D" w:rsidRPr="00C77963" w:rsidSect="00140AB0">
      <w:headerReference w:type="first" r:id="rId12"/>
      <w:footerReference w:type="first" r:id="rId13"/>
      <w:pgSz w:w="12240" w:h="15840"/>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D92BC" w14:textId="77777777" w:rsidR="00072DDE" w:rsidRDefault="00072DDE">
      <w:r>
        <w:separator/>
      </w:r>
    </w:p>
  </w:endnote>
  <w:endnote w:type="continuationSeparator" w:id="0">
    <w:p w14:paraId="1ED4749F" w14:textId="77777777" w:rsidR="00072DDE" w:rsidRDefault="0007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A78FE" w14:textId="0BBAC8F1" w:rsidR="00274702" w:rsidRDefault="00A54BCA">
    <w:pPr>
      <w:pStyle w:val="Footer"/>
    </w:pPr>
    <w:r>
      <w:rPr>
        <w:noProof/>
      </w:rPr>
      <w:drawing>
        <wp:anchor distT="0" distB="0" distL="114300" distR="114300" simplePos="0" relativeHeight="251666432" behindDoc="1" locked="0" layoutInCell="1" allowOverlap="1" wp14:anchorId="1C7701B3" wp14:editId="60BB47B5">
          <wp:simplePos x="0" y="0"/>
          <wp:positionH relativeFrom="column">
            <wp:posOffset>3905250</wp:posOffset>
          </wp:positionH>
          <wp:positionV relativeFrom="paragraph">
            <wp:posOffset>-252095</wp:posOffset>
          </wp:positionV>
          <wp:extent cx="2632710" cy="1188720"/>
          <wp:effectExtent l="0" t="0" r="0" b="0"/>
          <wp:wrapNone/>
          <wp:docPr id="1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C209" w14:textId="53805E6A" w:rsidR="00C53190" w:rsidRPr="00D93018" w:rsidRDefault="00A54BCA" w:rsidP="00C53190">
    <w:pPr>
      <w:pStyle w:val="Footer"/>
      <w:ind w:left="-810"/>
      <w:rPr>
        <w:rFonts w:ascii="HelveticaNeueLT Std Cn" w:eastAsia="Arial" w:hAnsi="HelveticaNeueLT Std Cn" w:cs="HelveticaNeueLT Std Cn"/>
        <w:b/>
        <w:bCs/>
        <w:color w:val="000000"/>
        <w:spacing w:val="2"/>
        <w:sz w:val="16"/>
        <w:szCs w:val="16"/>
        <w:lang w:val="en-GB"/>
      </w:rPr>
    </w:pPr>
    <w:r>
      <w:rPr>
        <w:noProof/>
      </w:rPr>
      <w:drawing>
        <wp:anchor distT="0" distB="0" distL="114300" distR="114300" simplePos="0" relativeHeight="251663360" behindDoc="1" locked="0" layoutInCell="1" allowOverlap="1" wp14:anchorId="1C7701B3" wp14:editId="169B00F4">
          <wp:simplePos x="0" y="0"/>
          <wp:positionH relativeFrom="column">
            <wp:posOffset>4072890</wp:posOffset>
          </wp:positionH>
          <wp:positionV relativeFrom="paragraph">
            <wp:posOffset>-178435</wp:posOffset>
          </wp:positionV>
          <wp:extent cx="2632710" cy="1188720"/>
          <wp:effectExtent l="0" t="0" r="0" b="0"/>
          <wp:wrapNone/>
          <wp:docPr id="5"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3190" w:rsidRPr="00D93018">
      <w:rPr>
        <w:rFonts w:ascii="HelveticaNeueLT Std Cn" w:eastAsia="Arial" w:hAnsi="HelveticaNeueLT Std Cn" w:cs="HelveticaNeueLT Std Cn"/>
        <w:b/>
        <w:bCs/>
        <w:color w:val="000000"/>
        <w:spacing w:val="2"/>
        <w:sz w:val="16"/>
        <w:szCs w:val="16"/>
        <w:lang w:val="en-GB"/>
      </w:rPr>
      <w:t xml:space="preserve">Sika Corporation </w:t>
    </w:r>
    <w:r w:rsidR="00C53190">
      <w:rPr>
        <w:rFonts w:ascii="HelveticaNeueLT Std Cn" w:eastAsia="Arial" w:hAnsi="HelveticaNeueLT Std Cn" w:cs="HelveticaNeueLT Std Cn"/>
        <w:b/>
        <w:bCs/>
        <w:color w:val="000000"/>
        <w:spacing w:val="2"/>
        <w:sz w:val="16"/>
        <w:szCs w:val="16"/>
        <w:lang w:val="en-GB"/>
      </w:rPr>
      <w:tab/>
    </w:r>
    <w:r w:rsidR="00C53190">
      <w:rPr>
        <w:rFonts w:ascii="HelveticaNeueLT Std Cn" w:eastAsia="Arial" w:hAnsi="HelveticaNeueLT Std Cn" w:cs="HelveticaNeueLT Std Cn"/>
        <w:b/>
        <w:bCs/>
        <w:color w:val="000000"/>
        <w:spacing w:val="2"/>
        <w:sz w:val="16"/>
        <w:szCs w:val="16"/>
        <w:lang w:val="en-GB"/>
      </w:rPr>
      <w:tab/>
    </w:r>
  </w:p>
  <w:p w14:paraId="7668B293" w14:textId="77777777" w:rsidR="00C53190" w:rsidRDefault="00C53190" w:rsidP="00C53190">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2997B368" w14:textId="77777777" w:rsidR="00C53190" w:rsidRDefault="00C53190" w:rsidP="00C53190">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3BCA55F4" w14:textId="77777777" w:rsidR="00C53190" w:rsidRDefault="00C53190" w:rsidP="00C53190">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3C4FA57B" w14:textId="77777777" w:rsidR="00C53190" w:rsidRDefault="00C53190" w:rsidP="00C53190">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5E002A69" w14:textId="77777777" w:rsidR="00C53190" w:rsidRDefault="00C53190" w:rsidP="00C53190">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755A15C7" w14:textId="77777777" w:rsidR="00C53190" w:rsidRDefault="00C53190" w:rsidP="00C53190">
    <w:pPr>
      <w:pStyle w:val="Footer"/>
      <w:ind w:left="-810"/>
      <w:rPr>
        <w:rFonts w:ascii="HelveticaNeueLT Std Cn" w:eastAsia="Arial" w:hAnsi="HelveticaNeueLT Std Cn" w:cs="HelveticaNeueLT Std Cn"/>
        <w:color w:val="000000"/>
        <w:spacing w:val="2"/>
        <w:sz w:val="16"/>
        <w:szCs w:val="16"/>
        <w:lang w:val="en-GB"/>
      </w:rPr>
    </w:pPr>
  </w:p>
  <w:p w14:paraId="2F10C9F4" w14:textId="5983F67B" w:rsidR="00705D18" w:rsidRPr="00C53190" w:rsidRDefault="00C53190" w:rsidP="00C53190">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Issued 6.2</w:t>
    </w:r>
    <w:r w:rsidR="00580E5E">
      <w:rPr>
        <w:rFonts w:ascii="HelveticaNeueLT Std Cn" w:eastAsia="Arial" w:hAnsi="HelveticaNeueLT Std Cn" w:cs="HelveticaNeueLT Std Cn"/>
        <w:color w:val="000000"/>
        <w:spacing w:val="2"/>
        <w:sz w:val="16"/>
        <w:szCs w:val="16"/>
        <w:lang w:val="en-GB"/>
      </w:rPr>
      <w:t>8</w:t>
    </w:r>
    <w:r>
      <w:rPr>
        <w:rFonts w:ascii="HelveticaNeueLT Std Cn" w:eastAsia="Arial" w:hAnsi="HelveticaNeueLT Std Cn" w:cs="HelveticaNeueLT Std Cn"/>
        <w:color w:val="000000"/>
        <w:spacing w:val="2"/>
        <w:sz w:val="16"/>
        <w:szCs w:val="16"/>
        <w:lang w:val="en-GB"/>
      </w:rPr>
      <w:t>.2024</w:t>
    </w:r>
    <w:r w:rsidRPr="00B375D7">
      <w:rPr>
        <w:rFonts w:ascii="HelveticaNeueLT Std Cn" w:eastAsia="Arial" w:hAnsi="HelveticaNeueLT Std Cn" w:cs="HelveticaNeueLT Std Cn"/>
        <w:color w:val="000000"/>
        <w:spacing w:val="2"/>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3A87D" w14:textId="77777777" w:rsidR="00072DDE" w:rsidRDefault="00072DDE">
      <w:r>
        <w:separator/>
      </w:r>
    </w:p>
  </w:footnote>
  <w:footnote w:type="continuationSeparator" w:id="0">
    <w:p w14:paraId="3ADC849A" w14:textId="77777777" w:rsidR="00072DDE" w:rsidRDefault="0007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469A" w14:textId="77777777" w:rsidR="00145A48" w:rsidRPr="00140AB0" w:rsidRDefault="00140AB0" w:rsidP="006D7F35">
    <w:pPr>
      <w:autoSpaceDE w:val="0"/>
      <w:autoSpaceDN w:val="0"/>
      <w:adjustRightInd w:val="0"/>
      <w:rPr>
        <w:rFonts w:ascii="Arial" w:hAnsi="Arial" w:cs="Arial"/>
        <w:b/>
        <w:bCs/>
        <w:color w:val="000000"/>
      </w:rPr>
    </w:pPr>
    <w:r>
      <w:rPr>
        <w:rFonts w:ascii="Arial" w:hAnsi="Arial" w:cs="Arial"/>
        <w:b/>
        <w:bCs/>
        <w:color w:val="000000"/>
      </w:rPr>
      <w:t>SMaRT</w:t>
    </w:r>
    <w:r w:rsidR="00095697" w:rsidRPr="00140AB0">
      <w:rPr>
        <w:rFonts w:ascii="Arial" w:hAnsi="Arial" w:cs="Arial"/>
        <w:b/>
        <w:bCs/>
        <w:color w:val="000000"/>
      </w:rPr>
      <w:t xml:space="preserve"> </w:t>
    </w:r>
    <w:r w:rsidR="006D7F35" w:rsidRPr="00140AB0">
      <w:rPr>
        <w:rFonts w:ascii="Arial" w:hAnsi="Arial" w:cs="Arial"/>
        <w:b/>
        <w:bCs/>
        <w:color w:val="000000"/>
      </w:rPr>
      <w:t>Stucco</w:t>
    </w:r>
    <w:r w:rsidR="00095697" w:rsidRPr="00140AB0">
      <w:rPr>
        <w:rFonts w:ascii="Arial" w:hAnsi="Arial" w:cs="Arial"/>
        <w:b/>
        <w:bCs/>
        <w:color w:val="000000"/>
      </w:rPr>
      <w:t xml:space="preserve"> Resurfacing</w:t>
    </w:r>
    <w:r w:rsidR="00145A48" w:rsidRPr="00140AB0">
      <w:rPr>
        <w:rFonts w:ascii="Arial" w:hAnsi="Arial" w:cs="Arial"/>
        <w:b/>
        <w:bCs/>
        <w:color w:val="000000"/>
      </w:rPr>
      <w:t xml:space="preserve"> </w:t>
    </w:r>
    <w:r>
      <w:rPr>
        <w:rFonts w:ascii="Arial" w:hAnsi="Arial" w:cs="Arial"/>
        <w:b/>
        <w:bCs/>
        <w:color w:val="000000"/>
      </w:rPr>
      <w:t xml:space="preserve">Wall </w:t>
    </w:r>
    <w:r w:rsidR="00145A48" w:rsidRPr="00140AB0">
      <w:rPr>
        <w:rFonts w:ascii="Arial" w:hAnsi="Arial" w:cs="Arial"/>
        <w:b/>
        <w:bCs/>
        <w:color w:val="000000"/>
      </w:rPr>
      <w:t>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B22C" w14:textId="622E1697" w:rsidR="00145A48" w:rsidRPr="00140AB0" w:rsidRDefault="00C93C2E" w:rsidP="001D555D">
    <w:pPr>
      <w:autoSpaceDE w:val="0"/>
      <w:autoSpaceDN w:val="0"/>
      <w:adjustRightInd w:val="0"/>
      <w:rPr>
        <w:rFonts w:ascii="Arial" w:hAnsi="Arial" w:cs="Arial"/>
        <w:b/>
        <w:bCs/>
        <w:color w:val="000000"/>
      </w:rPr>
    </w:pPr>
    <w:r>
      <w:rPr>
        <w:rFonts w:ascii="Arial" w:hAnsi="Arial" w:cs="Arial"/>
        <w:b/>
        <w:bCs/>
        <w:color w:val="000000"/>
      </w:rPr>
      <w:t>Senergy</w:t>
    </w:r>
    <w:r w:rsidR="00140AB0" w:rsidRPr="00140AB0">
      <w:rPr>
        <w:rFonts w:ascii="Arial" w:hAnsi="Arial" w:cs="Arial"/>
        <w:b/>
        <w:bCs/>
        <w:color w:val="000000"/>
      </w:rPr>
      <w:t xml:space="preserve"> Stucco Resurfacing</w:t>
    </w:r>
    <w:r w:rsidR="007F2E89">
      <w:rPr>
        <w:rFonts w:ascii="Arial" w:hAnsi="Arial" w:cs="Arial"/>
        <w:b/>
        <w:bCs/>
        <w:color w:val="000000"/>
      </w:rPr>
      <w:t xml:space="preserve"> </w:t>
    </w:r>
    <w:r w:rsidR="00140AB0" w:rsidRPr="00140AB0">
      <w:rPr>
        <w:rFonts w:ascii="Arial" w:hAnsi="Arial" w:cs="Arial"/>
        <w:b/>
        <w:bCs/>
        <w:color w:val="000000"/>
      </w:rPr>
      <w:t>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1631" w14:textId="001EBE4D" w:rsidR="00140AB0" w:rsidRDefault="00A54BCA">
    <w:pPr>
      <w:pStyle w:val="Header"/>
    </w:pPr>
    <w:r>
      <w:rPr>
        <w:noProof/>
      </w:rPr>
      <w:drawing>
        <wp:anchor distT="0" distB="0" distL="114300" distR="114300" simplePos="0" relativeHeight="251665408" behindDoc="0" locked="0" layoutInCell="1" allowOverlap="1" wp14:anchorId="4FD31E65" wp14:editId="7858C231">
          <wp:simplePos x="0" y="0"/>
          <wp:positionH relativeFrom="margin">
            <wp:posOffset>-472440</wp:posOffset>
          </wp:positionH>
          <wp:positionV relativeFrom="page">
            <wp:posOffset>263525</wp:posOffset>
          </wp:positionV>
          <wp:extent cx="1835150" cy="502920"/>
          <wp:effectExtent l="0" t="0" r="0" b="0"/>
          <wp:wrapNone/>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610" w14:textId="4CD71D0A" w:rsidR="00705D18" w:rsidRPr="00140AB0" w:rsidRDefault="00C93C2E" w:rsidP="00705D18">
    <w:pPr>
      <w:autoSpaceDE w:val="0"/>
      <w:autoSpaceDN w:val="0"/>
      <w:adjustRightInd w:val="0"/>
      <w:rPr>
        <w:rFonts w:ascii="Arial" w:hAnsi="Arial" w:cs="Arial"/>
        <w:b/>
        <w:bCs/>
        <w:color w:val="000000"/>
      </w:rPr>
    </w:pPr>
    <w:r>
      <w:rPr>
        <w:rFonts w:ascii="Arial" w:hAnsi="Arial" w:cs="Arial"/>
        <w:b/>
        <w:bCs/>
        <w:color w:val="000000"/>
      </w:rPr>
      <w:t>Senergy</w:t>
    </w:r>
    <w:r w:rsidR="00705D18" w:rsidRPr="00140AB0">
      <w:rPr>
        <w:rFonts w:ascii="Arial" w:hAnsi="Arial" w:cs="Arial"/>
        <w:b/>
        <w:bCs/>
        <w:color w:val="000000"/>
      </w:rPr>
      <w:t xml:space="preserve"> Stucco Resurfacing System</w:t>
    </w:r>
  </w:p>
  <w:p w14:paraId="6CD4BC31" w14:textId="77777777" w:rsidR="00705D18" w:rsidRDefault="0070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38765B42"/>
    <w:lvl w:ilvl="0" w:tplc="88E07470">
      <w:start w:val="1"/>
      <w:numFmt w:val="decimal"/>
      <w:lvlText w:val="%1."/>
      <w:lvlJc w:val="left"/>
      <w:pPr>
        <w:ind w:left="1440" w:hanging="360"/>
      </w:pPr>
      <w:rPr>
        <w:rFonts w:hint="default"/>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B94F53"/>
    <w:multiLevelType w:val="hybridMultilevel"/>
    <w:tmpl w:val="D740386A"/>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017E4"/>
    <w:multiLevelType w:val="hybridMultilevel"/>
    <w:tmpl w:val="5752514E"/>
    <w:lvl w:ilvl="0" w:tplc="A9B076F2">
      <w:start w:val="1"/>
      <w:numFmt w:val="upperLetter"/>
      <w:lvlText w:val="%1."/>
      <w:lvlJc w:val="left"/>
      <w:pPr>
        <w:tabs>
          <w:tab w:val="num" w:pos="720"/>
        </w:tabs>
        <w:ind w:left="1008" w:hanging="288"/>
      </w:pPr>
      <w:rPr>
        <w:rFonts w:hint="default"/>
        <w:b/>
        <w:bCs/>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C5B54"/>
    <w:multiLevelType w:val="hybridMultilevel"/>
    <w:tmpl w:val="0BAE6296"/>
    <w:lvl w:ilvl="0" w:tplc="A172F95C">
      <w:start w:val="4"/>
      <w:numFmt w:val="upperLetter"/>
      <w:lvlText w:val="%1."/>
      <w:lvlJc w:val="left"/>
      <w:pPr>
        <w:tabs>
          <w:tab w:val="num" w:pos="0"/>
        </w:tabs>
        <w:ind w:left="288" w:hanging="288"/>
      </w:pPr>
      <w:rPr>
        <w:rFonts w:hint="default"/>
        <w:b/>
        <w:bCs/>
        <w:color w:val="auto"/>
      </w:rPr>
    </w:lvl>
    <w:lvl w:ilvl="1" w:tplc="DFC673C4">
      <w:start w:val="1"/>
      <w:numFmt w:val="decimal"/>
      <w:lvlText w:val="[%2."/>
      <w:lvlJc w:val="left"/>
      <w:pPr>
        <w:tabs>
          <w:tab w:val="num" w:pos="288"/>
        </w:tabs>
        <w:ind w:left="576" w:hanging="288"/>
      </w:pPr>
      <w:rPr>
        <w:rFonts w:hint="default"/>
      </w:rPr>
    </w:lvl>
    <w:lvl w:ilvl="2" w:tplc="498CE61C">
      <w:start w:val="1"/>
      <w:numFmt w:val="lowerLetter"/>
      <w:lvlText w:val="%3."/>
      <w:lvlJc w:val="left"/>
      <w:pPr>
        <w:tabs>
          <w:tab w:val="num" w:pos="576"/>
        </w:tabs>
        <w:ind w:left="864" w:hanging="288"/>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1BF0E4B"/>
    <w:multiLevelType w:val="hybridMultilevel"/>
    <w:tmpl w:val="14708662"/>
    <w:lvl w:ilvl="0" w:tplc="A8347B1C">
      <w:start w:val="1"/>
      <w:numFmt w:val="decimal"/>
      <w:lvlText w:val="%1."/>
      <w:lvlJc w:val="left"/>
      <w:pPr>
        <w:tabs>
          <w:tab w:val="num" w:pos="0"/>
        </w:tabs>
        <w:ind w:left="288"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3CC1FD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4425E1E"/>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A3F0A84"/>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28D33FC"/>
    <w:multiLevelType w:val="hybridMultilevel"/>
    <w:tmpl w:val="7C428EC6"/>
    <w:lvl w:ilvl="0" w:tplc="C9B49C46">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67B86"/>
    <w:multiLevelType w:val="hybridMultilevel"/>
    <w:tmpl w:val="EE225172"/>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2B70"/>
    <w:multiLevelType w:val="hybridMultilevel"/>
    <w:tmpl w:val="D13804C8"/>
    <w:lvl w:ilvl="0" w:tplc="D0529AF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E756B96"/>
    <w:multiLevelType w:val="hybridMultilevel"/>
    <w:tmpl w:val="D740386A"/>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7201D"/>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767205"/>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363A0DED"/>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9C743B8"/>
    <w:multiLevelType w:val="hybridMultilevel"/>
    <w:tmpl w:val="42CE69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F723A"/>
    <w:multiLevelType w:val="hybridMultilevel"/>
    <w:tmpl w:val="FC029AFA"/>
    <w:lvl w:ilvl="0" w:tplc="D4122EC8">
      <w:start w:val="1"/>
      <w:numFmt w:val="upperLetter"/>
      <w:lvlText w:val="%1."/>
      <w:lvlJc w:val="left"/>
      <w:pPr>
        <w:tabs>
          <w:tab w:val="num" w:pos="450"/>
        </w:tabs>
        <w:ind w:left="45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574F4"/>
    <w:multiLevelType w:val="hybridMultilevel"/>
    <w:tmpl w:val="2558EF56"/>
    <w:lvl w:ilvl="0" w:tplc="2DEADBDA">
      <w:start w:val="1"/>
      <w:numFmt w:val="upperLetter"/>
      <w:lvlText w:val="%1."/>
      <w:lvlJc w:val="left"/>
      <w:pPr>
        <w:tabs>
          <w:tab w:val="num" w:pos="630"/>
        </w:tabs>
        <w:ind w:left="63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6"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46CD6E6E"/>
    <w:multiLevelType w:val="hybridMultilevel"/>
    <w:tmpl w:val="0B562AA4"/>
    <w:lvl w:ilvl="0" w:tplc="43A0E326">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9" w15:restartNumberingAfterBreak="0">
    <w:nsid w:val="49784428"/>
    <w:multiLevelType w:val="hybridMultilevel"/>
    <w:tmpl w:val="9910640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D42CAE6">
      <w:start w:val="1"/>
      <w:numFmt w:val="upperLetter"/>
      <w:lvlText w:val="%3."/>
      <w:lvlJc w:val="left"/>
      <w:pPr>
        <w:tabs>
          <w:tab w:val="num" w:pos="432"/>
        </w:tabs>
        <w:ind w:left="720" w:hanging="288"/>
      </w:pPr>
      <w:rPr>
        <w:rFonts w:hint="default"/>
        <w:b w:val="0"/>
        <w:bCs w:val="0"/>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0"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1"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384017"/>
    <w:multiLevelType w:val="hybridMultilevel"/>
    <w:tmpl w:val="D740386A"/>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5"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D4A02EE"/>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D744AB1"/>
    <w:multiLevelType w:val="hybridMultilevel"/>
    <w:tmpl w:val="CA1C1940"/>
    <w:lvl w:ilvl="0" w:tplc="FAECF3A2">
      <w:start w:val="1"/>
      <w:numFmt w:val="upperLetter"/>
      <w:lvlText w:val="%1."/>
      <w:lvlJc w:val="left"/>
      <w:pPr>
        <w:tabs>
          <w:tab w:val="num" w:pos="795"/>
        </w:tabs>
        <w:ind w:left="795" w:hanging="435"/>
      </w:pPr>
      <w:rPr>
        <w:rFonts w:ascii="Arial" w:hAnsi="Arial" w:cs="Arial" w:hint="default"/>
        <w:b/>
        <w:bCs/>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696654"/>
    <w:multiLevelType w:val="hybridMultilevel"/>
    <w:tmpl w:val="C1B6EA54"/>
    <w:lvl w:ilvl="0" w:tplc="9288E9A4">
      <w:start w:val="1"/>
      <w:numFmt w:val="decimal"/>
      <w:lvlText w:val="%1."/>
      <w:lvlJc w:val="left"/>
      <w:pPr>
        <w:tabs>
          <w:tab w:val="num" w:pos="2880"/>
        </w:tabs>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B3DA7"/>
    <w:multiLevelType w:val="hybridMultilevel"/>
    <w:tmpl w:val="99CA70C8"/>
    <w:lvl w:ilvl="0" w:tplc="1610AD2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2" w15:restartNumberingAfterBreak="0">
    <w:nsid w:val="7D8B16A7"/>
    <w:multiLevelType w:val="hybridMultilevel"/>
    <w:tmpl w:val="5922048A"/>
    <w:lvl w:ilvl="0" w:tplc="FFFFFFFF">
      <w:start w:val="1"/>
      <w:numFmt w:val="upperLetter"/>
      <w:lvlText w:val="%1."/>
      <w:lvlJc w:val="left"/>
      <w:pPr>
        <w:tabs>
          <w:tab w:val="num" w:pos="1152"/>
        </w:tabs>
        <w:ind w:left="1440" w:hanging="288"/>
      </w:pPr>
      <w:rPr>
        <w:rFonts w:hint="default"/>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num w:numId="1" w16cid:durableId="215972058">
    <w:abstractNumId w:val="41"/>
  </w:num>
  <w:num w:numId="2" w16cid:durableId="1615093995">
    <w:abstractNumId w:val="39"/>
  </w:num>
  <w:num w:numId="3" w16cid:durableId="1350597727">
    <w:abstractNumId w:val="17"/>
  </w:num>
  <w:num w:numId="4" w16cid:durableId="1296256172">
    <w:abstractNumId w:val="10"/>
  </w:num>
  <w:num w:numId="5" w16cid:durableId="1942571201">
    <w:abstractNumId w:val="2"/>
  </w:num>
  <w:num w:numId="6" w16cid:durableId="356581555">
    <w:abstractNumId w:val="28"/>
  </w:num>
  <w:num w:numId="7" w16cid:durableId="2087534799">
    <w:abstractNumId w:val="33"/>
  </w:num>
  <w:num w:numId="8" w16cid:durableId="1863585632">
    <w:abstractNumId w:val="16"/>
  </w:num>
  <w:num w:numId="9" w16cid:durableId="1827821502">
    <w:abstractNumId w:val="1"/>
  </w:num>
  <w:num w:numId="10" w16cid:durableId="2104840429">
    <w:abstractNumId w:val="31"/>
  </w:num>
  <w:num w:numId="11" w16cid:durableId="7876007">
    <w:abstractNumId w:val="3"/>
  </w:num>
  <w:num w:numId="12" w16cid:durableId="1172182853">
    <w:abstractNumId w:val="27"/>
  </w:num>
  <w:num w:numId="13" w16cid:durableId="115100611">
    <w:abstractNumId w:val="0"/>
  </w:num>
  <w:num w:numId="14" w16cid:durableId="1820459114">
    <w:abstractNumId w:val="15"/>
  </w:num>
  <w:num w:numId="15" w16cid:durableId="623774453">
    <w:abstractNumId w:val="7"/>
  </w:num>
  <w:num w:numId="16" w16cid:durableId="1838373980">
    <w:abstractNumId w:val="23"/>
  </w:num>
  <w:num w:numId="17" w16cid:durableId="1143159626">
    <w:abstractNumId w:val="14"/>
  </w:num>
  <w:num w:numId="18" w16cid:durableId="1080755206">
    <w:abstractNumId w:val="4"/>
  </w:num>
  <w:num w:numId="19" w16cid:durableId="1639458025">
    <w:abstractNumId w:val="30"/>
  </w:num>
  <w:num w:numId="20" w16cid:durableId="584413760">
    <w:abstractNumId w:val="37"/>
  </w:num>
  <w:num w:numId="21" w16cid:durableId="912395507">
    <w:abstractNumId w:val="25"/>
  </w:num>
  <w:num w:numId="22" w16cid:durableId="634679939">
    <w:abstractNumId w:val="32"/>
  </w:num>
  <w:num w:numId="23" w16cid:durableId="1653211615">
    <w:abstractNumId w:val="22"/>
  </w:num>
  <w:num w:numId="24" w16cid:durableId="931162474">
    <w:abstractNumId w:val="35"/>
  </w:num>
  <w:num w:numId="25" w16cid:durableId="1851947342">
    <w:abstractNumId w:val="5"/>
  </w:num>
  <w:num w:numId="26" w16cid:durableId="681737567">
    <w:abstractNumId w:val="40"/>
  </w:num>
  <w:num w:numId="27" w16cid:durableId="1876502927">
    <w:abstractNumId w:val="13"/>
  </w:num>
  <w:num w:numId="28" w16cid:durableId="1664772925">
    <w:abstractNumId w:val="26"/>
  </w:num>
  <w:num w:numId="29" w16cid:durableId="2096049859">
    <w:abstractNumId w:val="11"/>
  </w:num>
  <w:num w:numId="30" w16cid:durableId="855657976">
    <w:abstractNumId w:val="34"/>
  </w:num>
  <w:num w:numId="31" w16cid:durableId="1075787655">
    <w:abstractNumId w:val="38"/>
  </w:num>
  <w:num w:numId="32" w16cid:durableId="948658051">
    <w:abstractNumId w:val="29"/>
  </w:num>
  <w:num w:numId="33" w16cid:durableId="1382559727">
    <w:abstractNumId w:val="19"/>
  </w:num>
  <w:num w:numId="34" w16cid:durableId="1986280739">
    <w:abstractNumId w:val="36"/>
  </w:num>
  <w:num w:numId="35" w16cid:durableId="621766150">
    <w:abstractNumId w:val="20"/>
  </w:num>
  <w:num w:numId="36" w16cid:durableId="1694957586">
    <w:abstractNumId w:val="8"/>
  </w:num>
  <w:num w:numId="37" w16cid:durableId="2125688059">
    <w:abstractNumId w:val="9"/>
  </w:num>
  <w:num w:numId="38" w16cid:durableId="989018405">
    <w:abstractNumId w:val="24"/>
  </w:num>
  <w:num w:numId="39" w16cid:durableId="1251310284">
    <w:abstractNumId w:val="42"/>
  </w:num>
  <w:num w:numId="40" w16cid:durableId="1919443448">
    <w:abstractNumId w:val="18"/>
  </w:num>
  <w:num w:numId="41" w16cid:durableId="865364672">
    <w:abstractNumId w:val="6"/>
  </w:num>
  <w:num w:numId="42" w16cid:durableId="1532263464">
    <w:abstractNumId w:val="21"/>
  </w:num>
  <w:num w:numId="43" w16cid:durableId="82254931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B"/>
    <w:rsid w:val="00017F8C"/>
    <w:rsid w:val="0004172B"/>
    <w:rsid w:val="00062EEA"/>
    <w:rsid w:val="00072DDE"/>
    <w:rsid w:val="00076EC4"/>
    <w:rsid w:val="00092DC1"/>
    <w:rsid w:val="00095697"/>
    <w:rsid w:val="000A2B09"/>
    <w:rsid w:val="000C1E5C"/>
    <w:rsid w:val="000F5801"/>
    <w:rsid w:val="001178D9"/>
    <w:rsid w:val="00133C90"/>
    <w:rsid w:val="00140AB0"/>
    <w:rsid w:val="00145A48"/>
    <w:rsid w:val="00162D49"/>
    <w:rsid w:val="001809CC"/>
    <w:rsid w:val="00196B3E"/>
    <w:rsid w:val="001C0BE6"/>
    <w:rsid w:val="001D033B"/>
    <w:rsid w:val="001D555D"/>
    <w:rsid w:val="0022485F"/>
    <w:rsid w:val="00233E6A"/>
    <w:rsid w:val="00253BC2"/>
    <w:rsid w:val="00274702"/>
    <w:rsid w:val="00276834"/>
    <w:rsid w:val="002B6731"/>
    <w:rsid w:val="002D6E11"/>
    <w:rsid w:val="003048DD"/>
    <w:rsid w:val="00362932"/>
    <w:rsid w:val="00375EFC"/>
    <w:rsid w:val="0039069E"/>
    <w:rsid w:val="003A5376"/>
    <w:rsid w:val="003A7EE1"/>
    <w:rsid w:val="00407E53"/>
    <w:rsid w:val="004501CC"/>
    <w:rsid w:val="004A6AAF"/>
    <w:rsid w:val="004D4675"/>
    <w:rsid w:val="00541500"/>
    <w:rsid w:val="00542044"/>
    <w:rsid w:val="00580E5E"/>
    <w:rsid w:val="005838EC"/>
    <w:rsid w:val="00592419"/>
    <w:rsid w:val="0059283F"/>
    <w:rsid w:val="0059445B"/>
    <w:rsid w:val="005D0C98"/>
    <w:rsid w:val="005D18A5"/>
    <w:rsid w:val="00611301"/>
    <w:rsid w:val="00637438"/>
    <w:rsid w:val="00640BAC"/>
    <w:rsid w:val="0064167A"/>
    <w:rsid w:val="006A55AA"/>
    <w:rsid w:val="006C201B"/>
    <w:rsid w:val="006D0CB2"/>
    <w:rsid w:val="006D425F"/>
    <w:rsid w:val="006D7F35"/>
    <w:rsid w:val="00705D18"/>
    <w:rsid w:val="00705D68"/>
    <w:rsid w:val="007800A5"/>
    <w:rsid w:val="00797B76"/>
    <w:rsid w:val="007F2E89"/>
    <w:rsid w:val="007F33DB"/>
    <w:rsid w:val="007F5816"/>
    <w:rsid w:val="008277D5"/>
    <w:rsid w:val="008E15AD"/>
    <w:rsid w:val="008E4C49"/>
    <w:rsid w:val="00961597"/>
    <w:rsid w:val="009B7D7A"/>
    <w:rsid w:val="00A00437"/>
    <w:rsid w:val="00A164C2"/>
    <w:rsid w:val="00A53D73"/>
    <w:rsid w:val="00A54BCA"/>
    <w:rsid w:val="00A8586A"/>
    <w:rsid w:val="00A978AC"/>
    <w:rsid w:val="00B05370"/>
    <w:rsid w:val="00B36950"/>
    <w:rsid w:val="00B52916"/>
    <w:rsid w:val="00B75AF2"/>
    <w:rsid w:val="00BE366E"/>
    <w:rsid w:val="00BE43A5"/>
    <w:rsid w:val="00C04DBE"/>
    <w:rsid w:val="00C53190"/>
    <w:rsid w:val="00C533C4"/>
    <w:rsid w:val="00C6047C"/>
    <w:rsid w:val="00C77963"/>
    <w:rsid w:val="00C93C2E"/>
    <w:rsid w:val="00CB0DD3"/>
    <w:rsid w:val="00CE7294"/>
    <w:rsid w:val="00D40D78"/>
    <w:rsid w:val="00D54A6A"/>
    <w:rsid w:val="00D743E3"/>
    <w:rsid w:val="00D91788"/>
    <w:rsid w:val="00DC577B"/>
    <w:rsid w:val="00DF4501"/>
    <w:rsid w:val="00E21196"/>
    <w:rsid w:val="00F16C1F"/>
    <w:rsid w:val="00F42E39"/>
    <w:rsid w:val="00F53355"/>
    <w:rsid w:val="00F54754"/>
    <w:rsid w:val="00F70F8A"/>
    <w:rsid w:val="00F7696A"/>
    <w:rsid w:val="00FD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ECECA5"/>
  <w15:chartTrackingRefBased/>
  <w15:docId w15:val="{DE5F06B5-2A8A-45F0-878B-CBAE36D4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B4B"/>
    <w:rPr>
      <w:rFonts w:ascii="Tahoma" w:hAnsi="Tahoma"/>
      <w:sz w:val="16"/>
      <w:szCs w:val="16"/>
    </w:rPr>
  </w:style>
  <w:style w:type="character" w:styleId="CommentReference">
    <w:name w:val="annotation reference"/>
    <w:semiHidden/>
    <w:rsid w:val="006B0B4B"/>
    <w:rPr>
      <w:sz w:val="16"/>
      <w:szCs w:val="16"/>
    </w:rPr>
  </w:style>
  <w:style w:type="paragraph" w:styleId="CommentText">
    <w:name w:val="annotation text"/>
    <w:basedOn w:val="Normal"/>
    <w:semiHidden/>
    <w:rsid w:val="006B0B4B"/>
    <w:rPr>
      <w:sz w:val="20"/>
      <w:szCs w:val="20"/>
    </w:rPr>
  </w:style>
  <w:style w:type="paragraph" w:styleId="CommentSubject">
    <w:name w:val="annotation subject"/>
    <w:basedOn w:val="CommentText"/>
    <w:next w:val="CommentText"/>
    <w:semiHidden/>
    <w:rsid w:val="006B0B4B"/>
    <w:rPr>
      <w:b/>
      <w:bCs/>
    </w:rPr>
  </w:style>
  <w:style w:type="paragraph" w:styleId="Header">
    <w:name w:val="header"/>
    <w:basedOn w:val="Normal"/>
    <w:rsid w:val="00000743"/>
    <w:pPr>
      <w:tabs>
        <w:tab w:val="center" w:pos="4320"/>
        <w:tab w:val="right" w:pos="8640"/>
      </w:tabs>
    </w:pPr>
  </w:style>
  <w:style w:type="paragraph" w:styleId="Footer">
    <w:name w:val="footer"/>
    <w:basedOn w:val="Normal"/>
    <w:link w:val="FooterChar"/>
    <w:rsid w:val="00000743"/>
    <w:pPr>
      <w:tabs>
        <w:tab w:val="center" w:pos="4320"/>
        <w:tab w:val="right" w:pos="8640"/>
      </w:tabs>
    </w:pPr>
  </w:style>
  <w:style w:type="character" w:styleId="Hyperlink">
    <w:name w:val="Hyperlink"/>
    <w:rsid w:val="007E2709"/>
    <w:rPr>
      <w:color w:val="0000FF"/>
      <w:u w:val="single"/>
    </w:rPr>
  </w:style>
  <w:style w:type="character" w:styleId="FollowedHyperlink">
    <w:name w:val="FollowedHyperlink"/>
    <w:rsid w:val="00740B91"/>
    <w:rPr>
      <w:color w:val="800080"/>
      <w:u w:val="single"/>
    </w:rPr>
  </w:style>
  <w:style w:type="character" w:customStyle="1" w:styleId="FooterChar">
    <w:name w:val="Footer Char"/>
    <w:link w:val="Footer"/>
    <w:rsid w:val="00C53190"/>
    <w:rPr>
      <w:sz w:val="24"/>
      <w:szCs w:val="24"/>
    </w:rPr>
  </w:style>
  <w:style w:type="paragraph" w:styleId="Revision">
    <w:name w:val="Revision"/>
    <w:hidden/>
    <w:uiPriority w:val="99"/>
    <w:semiHidden/>
    <w:rsid w:val="00F547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D0FAF4-EE84-4ECF-8063-46DB2AE46AE3}"/>
</file>

<file path=customXml/itemProps2.xml><?xml version="1.0" encoding="utf-8"?>
<ds:datastoreItem xmlns:ds="http://schemas.openxmlformats.org/officeDocument/2006/customXml" ds:itemID="{289239A4-CC0C-4F03-9680-63CA378F6C24}"/>
</file>

<file path=customXml/itemProps3.xml><?xml version="1.0" encoding="utf-8"?>
<ds:datastoreItem xmlns:ds="http://schemas.openxmlformats.org/officeDocument/2006/customXml" ds:itemID="{87896079-CE50-41EB-8343-2C6FB011CA10}"/>
</file>

<file path=docProps/app.xml><?xml version="1.0" encoding="utf-8"?>
<Properties xmlns="http://schemas.openxmlformats.org/officeDocument/2006/extended-properties" xmlns:vt="http://schemas.openxmlformats.org/officeDocument/2006/docPropsVTypes">
  <Template>Normal</Template>
  <TotalTime>4</TotalTime>
  <Pages>8</Pages>
  <Words>3684</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Degussa. Corporation</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Stucco Resurfaing </dc:title>
  <dc:subject/>
  <dc:creator>Nazmin Washington</dc:creator>
  <cp:keywords/>
  <dc:description/>
  <cp:lastModifiedBy>Washington, Nazmin</cp:lastModifiedBy>
  <cp:revision>2</cp:revision>
  <cp:lastPrinted>2006-01-26T18:55:00Z</cp:lastPrinted>
  <dcterms:created xsi:type="dcterms:W3CDTF">2024-06-28T19:00:00Z</dcterms:created>
  <dcterms:modified xsi:type="dcterms:W3CDTF">2024-06-28T19:00:00Z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0x010100730B8E1E48FF024BAD26A17548598A41</vt:lpwstr>
  </property>
</Properties>
</file>