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E60F" w14:textId="67AE1A1A" w:rsidR="001D555D" w:rsidRDefault="001D555D" w:rsidP="001D555D">
      <w:pPr>
        <w:autoSpaceDE w:val="0"/>
        <w:autoSpaceDN w:val="0"/>
        <w:adjustRightInd w:val="0"/>
        <w:rPr>
          <w:rFonts w:ascii="Arial" w:hAnsi="Arial" w:cs="VectoraLH-Bold"/>
          <w:b/>
          <w:bCs/>
          <w:sz w:val="22"/>
          <w:szCs w:val="22"/>
        </w:rPr>
      </w:pPr>
    </w:p>
    <w:p w14:paraId="38F2C137" w14:textId="085AF34B" w:rsidR="00092DC1" w:rsidRPr="000C7427" w:rsidRDefault="00BD1FDB" w:rsidP="00092DC1">
      <w:pPr>
        <w:autoSpaceDE w:val="0"/>
        <w:autoSpaceDN w:val="0"/>
        <w:adjustRightInd w:val="0"/>
        <w:rPr>
          <w:rFonts w:ascii="Arial" w:hAnsi="Arial" w:cs="Arial"/>
          <w:b/>
          <w:bCs/>
          <w:color w:val="000000"/>
          <w:sz w:val="40"/>
          <w:szCs w:val="40"/>
        </w:rPr>
      </w:pPr>
      <w:r>
        <w:rPr>
          <w:rFonts w:ascii="Arial" w:hAnsi="Arial" w:cs="Arial"/>
          <w:b/>
          <w:bCs/>
          <w:color w:val="000000"/>
          <w:sz w:val="32"/>
          <w:szCs w:val="32"/>
        </w:rPr>
        <w:t>LaHabra</w:t>
      </w:r>
      <w:r w:rsidR="000C7427" w:rsidRPr="000C7427">
        <w:rPr>
          <w:rFonts w:ascii="Arial" w:hAnsi="Arial" w:cs="Arial"/>
          <w:b/>
          <w:bCs/>
          <w:color w:val="000000"/>
          <w:sz w:val="32"/>
          <w:szCs w:val="32"/>
        </w:rPr>
        <w:t xml:space="preserve"> </w:t>
      </w:r>
      <w:r w:rsidR="00426434" w:rsidRPr="000C7427">
        <w:rPr>
          <w:rFonts w:ascii="Arial" w:hAnsi="Arial" w:cs="Arial"/>
          <w:b/>
          <w:bCs/>
          <w:color w:val="000000"/>
          <w:sz w:val="32"/>
          <w:szCs w:val="32"/>
        </w:rPr>
        <w:t xml:space="preserve">Adhered Veneer </w:t>
      </w:r>
      <w:r w:rsidR="003C142C" w:rsidRPr="000C7427">
        <w:rPr>
          <w:rFonts w:ascii="Arial" w:hAnsi="Arial" w:cs="Arial"/>
          <w:b/>
          <w:bCs/>
          <w:color w:val="000000"/>
          <w:sz w:val="32"/>
          <w:szCs w:val="32"/>
        </w:rPr>
        <w:t>S</w:t>
      </w:r>
      <w:r w:rsidR="00095697" w:rsidRPr="000C7427">
        <w:rPr>
          <w:rFonts w:ascii="Arial" w:hAnsi="Arial" w:cs="Arial"/>
          <w:b/>
          <w:bCs/>
          <w:color w:val="000000"/>
          <w:sz w:val="32"/>
          <w:szCs w:val="32"/>
        </w:rPr>
        <w:t>urfacing</w:t>
      </w:r>
      <w:r w:rsidR="001D555D" w:rsidRPr="000C7427">
        <w:rPr>
          <w:rFonts w:ascii="Arial" w:hAnsi="Arial" w:cs="Arial"/>
          <w:b/>
          <w:bCs/>
          <w:color w:val="000000"/>
          <w:sz w:val="32"/>
          <w:szCs w:val="32"/>
        </w:rPr>
        <w:t xml:space="preserve"> </w:t>
      </w:r>
      <w:r w:rsidR="003C142C" w:rsidRPr="000C7427">
        <w:rPr>
          <w:rFonts w:ascii="Arial" w:hAnsi="Arial" w:cs="Arial"/>
          <w:b/>
          <w:bCs/>
          <w:color w:val="000000"/>
          <w:sz w:val="32"/>
          <w:szCs w:val="32"/>
        </w:rPr>
        <w:t>for Concrete and Masonry</w:t>
      </w:r>
      <w:r w:rsidR="00092DC1" w:rsidRPr="000C7427">
        <w:rPr>
          <w:rFonts w:ascii="Arial" w:hAnsi="Arial" w:cs="Arial"/>
          <w:b/>
          <w:bCs/>
          <w:color w:val="000000"/>
          <w:sz w:val="32"/>
          <w:szCs w:val="32"/>
        </w:rPr>
        <w:t xml:space="preserve"> </w:t>
      </w:r>
      <w:r w:rsidR="004E2008" w:rsidRPr="000C7427">
        <w:rPr>
          <w:rFonts w:ascii="Arial" w:hAnsi="Arial" w:cs="Arial"/>
          <w:b/>
          <w:bCs/>
          <w:color w:val="000000"/>
          <w:sz w:val="32"/>
          <w:szCs w:val="32"/>
        </w:rPr>
        <w:t>Units</w:t>
      </w:r>
      <w:r w:rsidR="000C7427">
        <w:rPr>
          <w:rFonts w:ascii="Arial" w:hAnsi="Arial" w:cs="Arial"/>
          <w:b/>
          <w:bCs/>
          <w:color w:val="000000"/>
          <w:sz w:val="32"/>
          <w:szCs w:val="32"/>
        </w:rPr>
        <w:t xml:space="preserve"> </w:t>
      </w:r>
      <w:r w:rsidR="000C7427" w:rsidRPr="007D146A">
        <w:rPr>
          <w:rFonts w:ascii="Arial" w:hAnsi="Arial" w:cs="Arial"/>
          <w:b/>
          <w:bCs/>
          <w:color w:val="000000"/>
          <w:sz w:val="32"/>
          <w:szCs w:val="32"/>
        </w:rPr>
        <w:t xml:space="preserve">Section – </w:t>
      </w:r>
      <w:r w:rsidR="00A76F48">
        <w:rPr>
          <w:rFonts w:ascii="Arial" w:hAnsi="Arial" w:cs="Arial"/>
          <w:b/>
          <w:bCs/>
          <w:color w:val="000000"/>
          <w:sz w:val="32"/>
          <w:szCs w:val="32"/>
        </w:rPr>
        <w:t>04 43 13.16</w:t>
      </w:r>
      <w:r w:rsidR="00A76F48" w:rsidRPr="007D146A">
        <w:rPr>
          <w:rFonts w:ascii="Arial" w:hAnsi="Arial" w:cs="Arial"/>
          <w:b/>
          <w:bCs/>
          <w:color w:val="000000"/>
          <w:sz w:val="32"/>
          <w:szCs w:val="32"/>
        </w:rPr>
        <w:t xml:space="preserve"> or </w:t>
      </w:r>
      <w:r w:rsidR="00A76F48">
        <w:rPr>
          <w:rFonts w:ascii="Arial" w:hAnsi="Arial" w:cs="Arial"/>
          <w:b/>
          <w:bCs/>
          <w:color w:val="000000"/>
          <w:sz w:val="32"/>
          <w:szCs w:val="32"/>
        </w:rPr>
        <w:t>04 70 00</w:t>
      </w:r>
    </w:p>
    <w:p w14:paraId="53EB26CF" w14:textId="47455699" w:rsidR="00055AE6" w:rsidRDefault="004E2008" w:rsidP="00055AE6">
      <w:pPr>
        <w:autoSpaceDE w:val="0"/>
        <w:autoSpaceDN w:val="0"/>
        <w:adjustRightInd w:val="0"/>
        <w:rPr>
          <w:rFonts w:ascii="Arial" w:hAnsi="Arial" w:cs="Arial"/>
          <w:sz w:val="20"/>
          <w:szCs w:val="20"/>
        </w:rPr>
      </w:pPr>
      <w:r>
        <w:rPr>
          <w:rFonts w:ascii="Arial" w:hAnsi="Arial" w:cs="Arial"/>
          <w:sz w:val="20"/>
          <w:szCs w:val="20"/>
        </w:rPr>
        <w:t xml:space="preserve">Weather resistant surfacing system </w:t>
      </w:r>
      <w:r w:rsidR="00055AE6">
        <w:rPr>
          <w:rFonts w:ascii="Arial" w:hAnsi="Arial" w:cs="Arial"/>
          <w:sz w:val="20"/>
          <w:szCs w:val="20"/>
        </w:rPr>
        <w:t xml:space="preserve">incorporating </w:t>
      </w:r>
      <w:r w:rsidR="00CE208A">
        <w:rPr>
          <w:rFonts w:ascii="Arial" w:hAnsi="Arial" w:cs="Arial"/>
          <w:sz w:val="20"/>
          <w:szCs w:val="20"/>
        </w:rPr>
        <w:t xml:space="preserve">a </w:t>
      </w:r>
      <w:r w:rsidR="00BD1FDB">
        <w:rPr>
          <w:rFonts w:ascii="Arial" w:hAnsi="Arial" w:cs="Arial"/>
          <w:sz w:val="20"/>
          <w:szCs w:val="20"/>
        </w:rPr>
        <w:t xml:space="preserve">LaHabra Finestop </w:t>
      </w:r>
      <w:r w:rsidR="00CE208A">
        <w:rPr>
          <w:rFonts w:ascii="Arial" w:hAnsi="Arial" w:cs="Arial"/>
          <w:sz w:val="20"/>
          <w:szCs w:val="20"/>
        </w:rPr>
        <w:t>air/water-resistive barrier and</w:t>
      </w:r>
      <w:r w:rsidR="00055AE6">
        <w:rPr>
          <w:rFonts w:ascii="Arial" w:hAnsi="Arial" w:cs="Arial"/>
          <w:sz w:val="20"/>
          <w:szCs w:val="20"/>
        </w:rPr>
        <w:t xml:space="preserve"> adhered veneer finish. </w:t>
      </w:r>
    </w:p>
    <w:p w14:paraId="07E4B495" w14:textId="77777777" w:rsidR="00055AE6" w:rsidRDefault="00055AE6" w:rsidP="001D555D">
      <w:pPr>
        <w:autoSpaceDE w:val="0"/>
        <w:autoSpaceDN w:val="0"/>
        <w:adjustRightInd w:val="0"/>
        <w:spacing w:line="220" w:lineRule="exact"/>
        <w:rPr>
          <w:rFonts w:ascii="Arial" w:hAnsi="Arial" w:cs="Arial"/>
          <w:sz w:val="20"/>
          <w:szCs w:val="20"/>
        </w:rPr>
      </w:pPr>
    </w:p>
    <w:p w14:paraId="54BEB634" w14:textId="3F0A4422" w:rsidR="001D555D" w:rsidRPr="00C77963" w:rsidRDefault="001D555D" w:rsidP="001D555D">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3360BDEF" w14:textId="18C83890" w:rsidR="001D555D" w:rsidRPr="00C77963" w:rsidRDefault="001D555D" w:rsidP="00276834">
      <w:pPr>
        <w:autoSpaceDE w:val="0"/>
        <w:autoSpaceDN w:val="0"/>
        <w:adjustRightInd w:val="0"/>
        <w:rPr>
          <w:rFonts w:ascii="Arial" w:hAnsi="Arial" w:cs="Arial"/>
          <w:sz w:val="20"/>
          <w:szCs w:val="20"/>
        </w:rPr>
      </w:pPr>
      <w:r w:rsidRPr="00C77963">
        <w:rPr>
          <w:rFonts w:ascii="Arial" w:hAnsi="Arial" w:cs="Arial"/>
          <w:sz w:val="20"/>
          <w:szCs w:val="20"/>
        </w:rPr>
        <w:t xml:space="preserve">This specification refers to application of the </w:t>
      </w:r>
      <w:r w:rsidR="00BD1FDB">
        <w:rPr>
          <w:rFonts w:ascii="Arial" w:hAnsi="Arial" w:cs="Arial"/>
          <w:sz w:val="20"/>
          <w:szCs w:val="20"/>
        </w:rPr>
        <w:t>LaHabra</w:t>
      </w:r>
      <w:r w:rsidR="00426434">
        <w:rPr>
          <w:rFonts w:ascii="Arial" w:hAnsi="Arial" w:cs="Arial"/>
          <w:sz w:val="20"/>
          <w:szCs w:val="20"/>
        </w:rPr>
        <w:t xml:space="preserve"> Adhered Veneer</w:t>
      </w:r>
      <w:r w:rsidR="00095697">
        <w:rPr>
          <w:rFonts w:ascii="Arial" w:hAnsi="Arial" w:cs="Arial"/>
          <w:sz w:val="20"/>
          <w:szCs w:val="20"/>
        </w:rPr>
        <w:t xml:space="preserve"> </w:t>
      </w:r>
      <w:r w:rsidR="004E2008">
        <w:rPr>
          <w:rFonts w:ascii="Arial" w:hAnsi="Arial" w:cs="Arial"/>
          <w:sz w:val="20"/>
          <w:szCs w:val="20"/>
        </w:rPr>
        <w:t xml:space="preserve">Surfacing </w:t>
      </w:r>
      <w:r w:rsidRPr="00C77963">
        <w:rPr>
          <w:rFonts w:ascii="Arial" w:hAnsi="Arial" w:cs="Arial"/>
          <w:sz w:val="20"/>
          <w:szCs w:val="20"/>
        </w:rPr>
        <w:t xml:space="preserve">over </w:t>
      </w:r>
      <w:r w:rsidR="004E2008">
        <w:rPr>
          <w:rFonts w:ascii="Arial" w:hAnsi="Arial" w:cs="Arial"/>
          <w:sz w:val="20"/>
          <w:szCs w:val="20"/>
        </w:rPr>
        <w:t>concret</w:t>
      </w:r>
      <w:r w:rsidR="00426434">
        <w:rPr>
          <w:rFonts w:ascii="Arial" w:hAnsi="Arial" w:cs="Arial"/>
          <w:sz w:val="20"/>
          <w:szCs w:val="20"/>
        </w:rPr>
        <w:t>e</w:t>
      </w:r>
      <w:r w:rsidR="004E2008">
        <w:rPr>
          <w:rFonts w:ascii="Arial" w:hAnsi="Arial" w:cs="Arial"/>
          <w:sz w:val="20"/>
          <w:szCs w:val="20"/>
        </w:rPr>
        <w:t xml:space="preserve"> and concrete</w:t>
      </w:r>
      <w:r w:rsidRPr="00C77963">
        <w:rPr>
          <w:rFonts w:ascii="Arial" w:hAnsi="Arial" w:cs="Arial"/>
          <w:sz w:val="20"/>
          <w:szCs w:val="20"/>
        </w:rPr>
        <w:t xml:space="preserve"> masonry</w:t>
      </w:r>
      <w:r w:rsidR="004E2008">
        <w:rPr>
          <w:rFonts w:ascii="Arial" w:hAnsi="Arial" w:cs="Arial"/>
          <w:sz w:val="20"/>
          <w:szCs w:val="20"/>
        </w:rPr>
        <w:t xml:space="preserve"> units (CMU) </w:t>
      </w:r>
      <w:r w:rsidR="004E2008" w:rsidRPr="00C77963">
        <w:rPr>
          <w:rFonts w:ascii="Arial" w:hAnsi="Arial" w:cs="Arial"/>
          <w:sz w:val="20"/>
          <w:szCs w:val="20"/>
        </w:rPr>
        <w:t>walls</w:t>
      </w:r>
      <w:r w:rsidRPr="00C77963">
        <w:rPr>
          <w:rFonts w:ascii="Arial" w:hAnsi="Arial" w:cs="Arial"/>
          <w:sz w:val="20"/>
          <w:szCs w:val="20"/>
        </w:rPr>
        <w:t>.</w:t>
      </w:r>
    </w:p>
    <w:p w14:paraId="216359E2" w14:textId="77777777" w:rsidR="001D555D" w:rsidRPr="00C77963" w:rsidRDefault="001D555D" w:rsidP="001D555D">
      <w:pPr>
        <w:autoSpaceDE w:val="0"/>
        <w:autoSpaceDN w:val="0"/>
        <w:adjustRightInd w:val="0"/>
        <w:rPr>
          <w:rFonts w:ascii="Arial" w:hAnsi="Arial" w:cs="Arial"/>
          <w:sz w:val="20"/>
          <w:szCs w:val="20"/>
        </w:rPr>
      </w:pPr>
    </w:p>
    <w:p w14:paraId="7B7C07B1"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14D05C5D" w14:textId="1B531E74" w:rsidR="000C7427" w:rsidRPr="005D31AF" w:rsidRDefault="000C7427" w:rsidP="000C742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43820919"/>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BD1FDB">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Pr>
          <w:rFonts w:ascii="Arial" w:hAnsi="Arial" w:cs="Arial"/>
          <w:sz w:val="20"/>
          <w:szCs w:val="20"/>
        </w:rPr>
        <w:t>Sika</w:t>
      </w:r>
      <w:r w:rsidRPr="005D31AF">
        <w:rPr>
          <w:rFonts w:ascii="Arial" w:hAnsi="Arial" w:cs="Arial"/>
          <w:sz w:val="20"/>
          <w:szCs w:val="20"/>
        </w:rPr>
        <w:t xml:space="preserve"> published comments.</w:t>
      </w:r>
    </w:p>
    <w:p w14:paraId="48C4DFD9" w14:textId="0253781C" w:rsidR="00DC1638" w:rsidRDefault="00DC1638" w:rsidP="00DC163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2" w:name="_Hlk43902332"/>
      <w:bookmarkEnd w:id="0"/>
      <w:r w:rsidRPr="0058069F">
        <w:rPr>
          <w:rFonts w:ascii="Arial" w:hAnsi="Arial" w:cs="Arial"/>
          <w:sz w:val="20"/>
          <w:szCs w:val="20"/>
        </w:rPr>
        <w:t xml:space="preserve">The International Building Code and TMS 402/602 </w:t>
      </w:r>
      <w:r w:rsidRPr="0058069F">
        <w:rPr>
          <w:rFonts w:ascii="Arial" w:hAnsi="Arial" w:cs="Arial"/>
          <w:i/>
          <w:sz w:val="20"/>
          <w:szCs w:val="20"/>
        </w:rPr>
        <w:t>Building Code Requirements and Specification for Masonry Structures</w:t>
      </w:r>
      <w:r w:rsidRPr="0058069F">
        <w:rPr>
          <w:rFonts w:ascii="Arial" w:hAnsi="Arial" w:cs="Arial"/>
          <w:sz w:val="20"/>
          <w:szCs w:val="20"/>
        </w:rPr>
        <w:t xml:space="preserve"> do not place a specific height limit on this application. However local building code may impose certain restrictions that would limit the height that the system can be placed. Consult the authority having jurisdiction (AHJ) for the project to ensure local requirements are satisfied.</w:t>
      </w:r>
      <w:r>
        <w:rPr>
          <w:rFonts w:ascii="Arial" w:hAnsi="Arial" w:cs="Arial"/>
          <w:sz w:val="20"/>
          <w:szCs w:val="20"/>
        </w:rPr>
        <w:t xml:space="preserve"> </w:t>
      </w:r>
      <w:bookmarkEnd w:id="1"/>
    </w:p>
    <w:p w14:paraId="164A8E86" w14:textId="77777777" w:rsidR="00DC1638" w:rsidRPr="005D31AF" w:rsidRDefault="00DC1638" w:rsidP="00DC163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2"/>
    <w:p w14:paraId="397AD61D" w14:textId="234783A7"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Pr>
          <w:rFonts w:ascii="Arial" w:hAnsi="Arial" w:cs="Arial"/>
          <w:b/>
          <w:sz w:val="20"/>
          <w:szCs w:val="20"/>
        </w:rPr>
        <w:t xml:space="preserve">DESIGNING AND DETAILING A </w:t>
      </w:r>
      <w:r w:rsidR="00BD1FDB">
        <w:rPr>
          <w:rFonts w:ascii="Arial" w:hAnsi="Arial" w:cs="Arial"/>
          <w:b/>
          <w:sz w:val="20"/>
          <w:szCs w:val="20"/>
        </w:rPr>
        <w:t>LAHABRA</w:t>
      </w:r>
      <w:r w:rsidR="00A93EC1">
        <w:rPr>
          <w:rFonts w:ascii="Arial" w:hAnsi="Arial" w:cs="Arial"/>
          <w:b/>
          <w:sz w:val="20"/>
          <w:szCs w:val="20"/>
        </w:rPr>
        <w:t xml:space="preserve"> ADHERED VENEER</w:t>
      </w:r>
      <w:r>
        <w:rPr>
          <w:rFonts w:ascii="Arial" w:hAnsi="Arial" w:cs="Arial"/>
          <w:b/>
          <w:sz w:val="20"/>
          <w:szCs w:val="20"/>
        </w:rPr>
        <w:t xml:space="preserve"> SURFACING SYSTEM</w:t>
      </w:r>
    </w:p>
    <w:p w14:paraId="3874F29F" w14:textId="77777777" w:rsidR="006D425F" w:rsidRDefault="006D425F"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w:t>
      </w:r>
    </w:p>
    <w:p w14:paraId="798CA0AA" w14:textId="77777777" w:rsidR="00956B33" w:rsidRDefault="00956B33"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p>
    <w:p w14:paraId="22FC90F9" w14:textId="77777777" w:rsidR="00956B33" w:rsidRPr="001A1E06" w:rsidRDefault="00956B33" w:rsidP="007A495B">
      <w:pPr>
        <w:widowControl w:val="0"/>
        <w:numPr>
          <w:ilvl w:val="0"/>
          <w:numId w:val="16"/>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1A1E06">
        <w:rPr>
          <w:rFonts w:ascii="Arial" w:hAnsi="Arial"/>
          <w:b/>
          <w:sz w:val="20"/>
        </w:rPr>
        <w:t>Substrate Systems</w:t>
      </w:r>
      <w:r>
        <w:rPr>
          <w:rFonts w:ascii="Arial" w:hAnsi="Arial"/>
          <w:b/>
          <w:sz w:val="20"/>
        </w:rPr>
        <w:t>:</w:t>
      </w:r>
    </w:p>
    <w:p w14:paraId="4E5253A2" w14:textId="16001EC6" w:rsidR="00956B33" w:rsidRDefault="00956B33" w:rsidP="007A495B">
      <w:pPr>
        <w:widowControl w:val="0"/>
        <w:numPr>
          <w:ilvl w:val="0"/>
          <w:numId w:val="17"/>
        </w:numPr>
        <w:tabs>
          <w:tab w:val="left" w:pos="144"/>
          <w:tab w:val="left" w:pos="432"/>
        </w:tabs>
        <w:autoSpaceDE w:val="0"/>
        <w:autoSpaceDN w:val="0"/>
        <w:adjustRightInd w:val="0"/>
        <w:ind w:hanging="270"/>
        <w:rPr>
          <w:rFonts w:ascii="Arial" w:hAnsi="Arial"/>
          <w:sz w:val="20"/>
        </w:rPr>
      </w:pPr>
      <w:r w:rsidRPr="00470454">
        <w:rPr>
          <w:rFonts w:ascii="Arial" w:hAnsi="Arial"/>
          <w:sz w:val="20"/>
        </w:rPr>
        <w:t xml:space="preserve">Acceptable substrates are </w:t>
      </w:r>
      <w:r>
        <w:rPr>
          <w:rFonts w:ascii="Arial" w:hAnsi="Arial"/>
          <w:sz w:val="20"/>
        </w:rPr>
        <w:t>Concrete Masonry Units (excluding fluted block</w:t>
      </w:r>
      <w:r w:rsidR="002C69D3">
        <w:rPr>
          <w:rFonts w:ascii="Arial" w:hAnsi="Arial"/>
          <w:sz w:val="20"/>
        </w:rPr>
        <w:t>; s</w:t>
      </w:r>
      <w:r>
        <w:rPr>
          <w:rFonts w:ascii="Arial" w:hAnsi="Arial"/>
          <w:sz w:val="20"/>
        </w:rPr>
        <w:t>plit face</w:t>
      </w:r>
      <w:r w:rsidR="002C69D3">
        <w:rPr>
          <w:rFonts w:ascii="Arial" w:hAnsi="Arial"/>
          <w:sz w:val="20"/>
        </w:rPr>
        <w:t>d block</w:t>
      </w:r>
      <w:r>
        <w:rPr>
          <w:rFonts w:ascii="Arial" w:hAnsi="Arial"/>
          <w:sz w:val="20"/>
        </w:rPr>
        <w:t xml:space="preserve"> should be asses</w:t>
      </w:r>
      <w:r w:rsidR="002C69D3">
        <w:rPr>
          <w:rFonts w:ascii="Arial" w:hAnsi="Arial"/>
          <w:sz w:val="20"/>
        </w:rPr>
        <w:t>sed</w:t>
      </w:r>
      <w:r>
        <w:rPr>
          <w:rFonts w:ascii="Arial" w:hAnsi="Arial"/>
          <w:sz w:val="20"/>
        </w:rPr>
        <w:t xml:space="preserve"> on project by project basis</w:t>
      </w:r>
      <w:r w:rsidR="002C69D3">
        <w:rPr>
          <w:rFonts w:ascii="Arial" w:hAnsi="Arial"/>
          <w:sz w:val="20"/>
        </w:rPr>
        <w:t>)</w:t>
      </w:r>
      <w:r>
        <w:rPr>
          <w:rFonts w:ascii="Arial" w:hAnsi="Arial"/>
          <w:sz w:val="20"/>
        </w:rPr>
        <w:t xml:space="preserve"> </w:t>
      </w:r>
      <w:r w:rsidR="00F67D93">
        <w:rPr>
          <w:rFonts w:ascii="Arial" w:hAnsi="Arial"/>
          <w:sz w:val="20"/>
        </w:rPr>
        <w:t xml:space="preserve">brick </w:t>
      </w:r>
      <w:r w:rsidR="002C69D3">
        <w:rPr>
          <w:rFonts w:ascii="Arial" w:hAnsi="Arial"/>
          <w:sz w:val="20"/>
        </w:rPr>
        <w:t xml:space="preserve">and </w:t>
      </w:r>
      <w:r>
        <w:rPr>
          <w:rFonts w:ascii="Arial" w:hAnsi="Arial"/>
          <w:sz w:val="20"/>
        </w:rPr>
        <w:t>concrete walls.</w:t>
      </w:r>
    </w:p>
    <w:p w14:paraId="475F4A03" w14:textId="62A947E1" w:rsidR="00956B33" w:rsidRDefault="00956B33" w:rsidP="007A495B">
      <w:pPr>
        <w:widowControl w:val="0"/>
        <w:numPr>
          <w:ilvl w:val="0"/>
          <w:numId w:val="17"/>
        </w:numPr>
        <w:tabs>
          <w:tab w:val="left" w:pos="144"/>
          <w:tab w:val="left" w:pos="432"/>
        </w:tabs>
        <w:autoSpaceDE w:val="0"/>
        <w:autoSpaceDN w:val="0"/>
        <w:adjustRightInd w:val="0"/>
        <w:ind w:hanging="270"/>
        <w:rPr>
          <w:rFonts w:ascii="Arial" w:hAnsi="Arial"/>
          <w:sz w:val="20"/>
        </w:rPr>
      </w:pPr>
      <w:r>
        <w:rPr>
          <w:rFonts w:ascii="Arial" w:hAnsi="Arial"/>
          <w:sz w:val="20"/>
        </w:rPr>
        <w:t>P</w:t>
      </w:r>
      <w:r w:rsidRPr="00470454">
        <w:rPr>
          <w:rFonts w:ascii="Arial" w:hAnsi="Arial"/>
          <w:sz w:val="20"/>
        </w:rPr>
        <w:t xml:space="preserve">ainted and otherwise coated surfaces </w:t>
      </w:r>
      <w:r w:rsidR="002C69D3">
        <w:rPr>
          <w:rFonts w:ascii="Arial" w:hAnsi="Arial"/>
          <w:sz w:val="20"/>
        </w:rPr>
        <w:t xml:space="preserve">should </w:t>
      </w:r>
      <w:r w:rsidRPr="00470454">
        <w:rPr>
          <w:rFonts w:ascii="Arial" w:hAnsi="Arial"/>
          <w:sz w:val="20"/>
        </w:rPr>
        <w:t xml:space="preserve">be inspected and prepared as approved by </w:t>
      </w:r>
      <w:r w:rsidR="008A75AA">
        <w:rPr>
          <w:rFonts w:ascii="Arial" w:hAnsi="Arial" w:cs="Arial"/>
          <w:sz w:val="20"/>
          <w:szCs w:val="20"/>
        </w:rPr>
        <w:t>Sika</w:t>
      </w:r>
      <w:r w:rsidR="00DC1638" w:rsidRPr="00470454">
        <w:rPr>
          <w:rFonts w:ascii="Arial" w:hAnsi="Arial"/>
          <w:sz w:val="20"/>
        </w:rPr>
        <w:t xml:space="preserve"> </w:t>
      </w:r>
      <w:r w:rsidRPr="00470454">
        <w:rPr>
          <w:rFonts w:ascii="Arial" w:hAnsi="Arial"/>
          <w:sz w:val="20"/>
        </w:rPr>
        <w:t>before application.</w:t>
      </w:r>
      <w:r>
        <w:rPr>
          <w:rFonts w:ascii="Arial" w:hAnsi="Arial"/>
          <w:sz w:val="20"/>
        </w:rPr>
        <w:t xml:space="preserve"> </w:t>
      </w:r>
      <w:r w:rsidRPr="00470454">
        <w:rPr>
          <w:rFonts w:ascii="Arial" w:hAnsi="Arial"/>
          <w:sz w:val="20"/>
        </w:rPr>
        <w:t xml:space="preserve">The applicator shall verify that the proposed substrate is acceptable prior to the </w:t>
      </w:r>
      <w:r w:rsidR="00BD1FDB">
        <w:rPr>
          <w:rFonts w:ascii="Arial" w:hAnsi="Arial"/>
          <w:sz w:val="20"/>
        </w:rPr>
        <w:t>LaHabra</w:t>
      </w:r>
      <w:r w:rsidR="002A46E9">
        <w:rPr>
          <w:rFonts w:ascii="Arial" w:hAnsi="Arial"/>
          <w:sz w:val="20"/>
        </w:rPr>
        <w:t xml:space="preserve"> Adhered Veneer</w:t>
      </w:r>
      <w:r w:rsidR="003D7C52">
        <w:rPr>
          <w:rFonts w:ascii="Arial" w:hAnsi="Arial"/>
          <w:sz w:val="20"/>
        </w:rPr>
        <w:t xml:space="preserve"> Surfacing</w:t>
      </w:r>
      <w:r>
        <w:rPr>
          <w:rFonts w:ascii="Arial" w:hAnsi="Arial"/>
          <w:sz w:val="20"/>
        </w:rPr>
        <w:t xml:space="preserve"> </w:t>
      </w:r>
      <w:r w:rsidRPr="00470454">
        <w:rPr>
          <w:rFonts w:ascii="Arial" w:hAnsi="Arial"/>
          <w:sz w:val="20"/>
        </w:rPr>
        <w:t>System installation</w:t>
      </w:r>
      <w:r w:rsidRPr="00470454">
        <w:rPr>
          <w:rFonts w:ascii="Arial" w:hAnsi="Arial"/>
          <w:sz w:val="20"/>
        </w:rPr>
        <w:t>.</w:t>
      </w:r>
      <w:r w:rsidR="00A76F48">
        <w:rPr>
          <w:rFonts w:ascii="Arial" w:hAnsi="Arial"/>
          <w:sz w:val="20"/>
        </w:rPr>
        <w:t xml:space="preserve"> Perform field adhesion tests as required.</w:t>
      </w:r>
    </w:p>
    <w:p w14:paraId="2DA73EF7" w14:textId="77777777" w:rsidR="004E395A" w:rsidRDefault="004E395A" w:rsidP="004E395A">
      <w:pPr>
        <w:widowControl w:val="0"/>
        <w:tabs>
          <w:tab w:val="left" w:pos="144"/>
          <w:tab w:val="left" w:pos="432"/>
        </w:tabs>
        <w:autoSpaceDE w:val="0"/>
        <w:autoSpaceDN w:val="0"/>
        <w:adjustRightInd w:val="0"/>
        <w:rPr>
          <w:rFonts w:ascii="Arial" w:hAnsi="Arial"/>
          <w:sz w:val="20"/>
        </w:rPr>
      </w:pPr>
    </w:p>
    <w:p w14:paraId="04275676" w14:textId="77777777" w:rsidR="004E395A" w:rsidRPr="004E395A" w:rsidRDefault="004E395A" w:rsidP="007A495B">
      <w:pPr>
        <w:widowControl w:val="0"/>
        <w:numPr>
          <w:ilvl w:val="0"/>
          <w:numId w:val="16"/>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E395A">
        <w:rPr>
          <w:rFonts w:ascii="Arial" w:hAnsi="Arial"/>
          <w:b/>
          <w:sz w:val="20"/>
        </w:rPr>
        <w:t>System Joints</w:t>
      </w:r>
    </w:p>
    <w:p w14:paraId="742CA057" w14:textId="77777777" w:rsidR="004E395A" w:rsidRPr="005D31AF" w:rsidRDefault="004E395A" w:rsidP="007A495B">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508894623"/>
      <w:r w:rsidRPr="005D31AF">
        <w:rPr>
          <w:rFonts w:ascii="Arial" w:hAnsi="Arial" w:cs="Arial"/>
          <w:sz w:val="20"/>
          <w:szCs w:val="20"/>
        </w:rPr>
        <w:t>It is the sole responsibility of the project design team, including the architect, engineer, etc., to ultimately determine specific expansion joint placement, width and design. Detail specific locations in construction drawings.</w:t>
      </w:r>
    </w:p>
    <w:bookmarkEnd w:id="3"/>
    <w:p w14:paraId="6F1021A3" w14:textId="6BFDA797" w:rsidR="004E395A" w:rsidRPr="005D31AF" w:rsidRDefault="004E395A" w:rsidP="007A495B">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BD1FDB">
        <w:rPr>
          <w:rFonts w:ascii="Arial" w:hAnsi="Arial" w:cs="Arial"/>
          <w:sz w:val="20"/>
          <w:szCs w:val="20"/>
        </w:rPr>
        <w:t>LaHabra</w:t>
      </w:r>
      <w:r>
        <w:rPr>
          <w:rFonts w:ascii="Arial" w:hAnsi="Arial" w:cs="Arial"/>
          <w:sz w:val="20"/>
          <w:szCs w:val="20"/>
        </w:rPr>
        <w:t xml:space="preserve"> System.</w:t>
      </w:r>
    </w:p>
    <w:p w14:paraId="58E76A1E" w14:textId="63BF2238" w:rsidR="00A654F9" w:rsidRPr="00A654F9" w:rsidRDefault="004E395A" w:rsidP="007A495B">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rPr>
      </w:pPr>
      <w:r w:rsidRPr="00E360F2">
        <w:rPr>
          <w:rFonts w:ascii="Arial" w:hAnsi="Arial"/>
          <w:sz w:val="20"/>
        </w:rPr>
        <w:t xml:space="preserve">For a list of acceptable sealants refer to </w:t>
      </w:r>
      <w:r w:rsidRPr="00595247">
        <w:rPr>
          <w:rFonts w:ascii="Arial" w:hAnsi="Arial"/>
          <w:i/>
          <w:sz w:val="20"/>
        </w:rPr>
        <w:t xml:space="preserve">Acceptable Sealants for use with </w:t>
      </w:r>
      <w:r w:rsidR="00BD1FDB">
        <w:rPr>
          <w:rFonts w:ascii="Arial" w:hAnsi="Arial"/>
          <w:i/>
          <w:sz w:val="20"/>
        </w:rPr>
        <w:t>LaHabra</w:t>
      </w:r>
      <w:r w:rsidRPr="00595247">
        <w:rPr>
          <w:rFonts w:ascii="Arial" w:hAnsi="Arial"/>
          <w:i/>
          <w:sz w:val="20"/>
        </w:rPr>
        <w:t xml:space="preserve"> Wall Systems</w:t>
      </w:r>
      <w:r w:rsidRPr="00595247">
        <w:rPr>
          <w:rFonts w:ascii="Arial" w:hAnsi="Arial"/>
          <w:sz w:val="20"/>
        </w:rPr>
        <w:t xml:space="preserve"> </w:t>
      </w:r>
      <w:r w:rsidRPr="00E360F2">
        <w:rPr>
          <w:rFonts w:ascii="Arial" w:hAnsi="Arial"/>
          <w:sz w:val="20"/>
        </w:rPr>
        <w:t>technical bulletin</w:t>
      </w:r>
      <w:r>
        <w:rPr>
          <w:rFonts w:ascii="Arial" w:hAnsi="Arial" w:cs="Arial"/>
          <w:sz w:val="20"/>
          <w:szCs w:val="20"/>
        </w:rPr>
        <w:t>.</w:t>
      </w:r>
    </w:p>
    <w:p w14:paraId="40DEDD23" w14:textId="77777777" w:rsidR="00A654F9" w:rsidRDefault="00A654F9" w:rsidP="00A654F9">
      <w:pPr>
        <w:widowControl w:val="0"/>
        <w:tabs>
          <w:tab w:val="left" w:pos="144"/>
          <w:tab w:val="left" w:pos="432"/>
          <w:tab w:val="left" w:pos="720"/>
          <w:tab w:val="left" w:pos="1296"/>
          <w:tab w:val="left" w:pos="1584"/>
          <w:tab w:val="left" w:pos="1872"/>
          <w:tab w:val="left" w:pos="2160"/>
        </w:tabs>
        <w:autoSpaceDE w:val="0"/>
        <w:autoSpaceDN w:val="0"/>
        <w:adjustRightInd w:val="0"/>
        <w:ind w:left="540"/>
        <w:outlineLvl w:val="0"/>
        <w:rPr>
          <w:rFonts w:ascii="Arial" w:hAnsi="Arial"/>
          <w:sz w:val="20"/>
        </w:rPr>
      </w:pPr>
    </w:p>
    <w:p w14:paraId="40D65232" w14:textId="69228C95" w:rsidR="00A654F9" w:rsidRPr="00A654F9" w:rsidRDefault="00A654F9" w:rsidP="007A495B">
      <w:pPr>
        <w:widowControl w:val="0"/>
        <w:numPr>
          <w:ilvl w:val="0"/>
          <w:numId w:val="16"/>
        </w:numPr>
        <w:tabs>
          <w:tab w:val="clear" w:pos="1080"/>
          <w:tab w:val="left" w:pos="144"/>
          <w:tab w:val="left" w:pos="270"/>
          <w:tab w:val="left" w:pos="1296"/>
          <w:tab w:val="left" w:pos="1584"/>
          <w:tab w:val="left" w:pos="1872"/>
          <w:tab w:val="left" w:pos="2160"/>
        </w:tabs>
        <w:autoSpaceDE w:val="0"/>
        <w:autoSpaceDN w:val="0"/>
        <w:adjustRightInd w:val="0"/>
        <w:ind w:left="270" w:hanging="270"/>
        <w:outlineLvl w:val="0"/>
        <w:rPr>
          <w:rFonts w:ascii="Arial" w:hAnsi="Arial"/>
          <w:sz w:val="20"/>
        </w:rPr>
      </w:pPr>
      <w:r w:rsidRPr="00A654F9">
        <w:rPr>
          <w:rFonts w:ascii="Arial" w:hAnsi="Arial"/>
          <w:b/>
          <w:sz w:val="20"/>
        </w:rPr>
        <w:t xml:space="preserve">Grade Condition: </w:t>
      </w:r>
      <w:r w:rsidRPr="00A654F9">
        <w:rPr>
          <w:rFonts w:ascii="Arial" w:hAnsi="Arial" w:cs="Arial"/>
          <w:sz w:val="20"/>
          <w:szCs w:val="20"/>
        </w:rPr>
        <w:t xml:space="preserve">The </w:t>
      </w:r>
      <w:r w:rsidR="00BD1FDB">
        <w:rPr>
          <w:rFonts w:ascii="Arial" w:hAnsi="Arial" w:cs="Arial"/>
          <w:sz w:val="20"/>
          <w:szCs w:val="20"/>
        </w:rPr>
        <w:t>LaHabra</w:t>
      </w:r>
      <w:r w:rsidRPr="00A654F9">
        <w:rPr>
          <w:rFonts w:ascii="Arial" w:hAnsi="Arial" w:cs="Arial"/>
          <w:sz w:val="20"/>
          <w:szCs w:val="20"/>
        </w:rPr>
        <w:t xml:space="preserve"> Surfacing System </w:t>
      </w:r>
      <w:r w:rsidRPr="00A654F9">
        <w:rPr>
          <w:rFonts w:ascii="Arial" w:hAnsi="Arial" w:cs="Arial"/>
          <w:sz w:val="20"/>
        </w:rPr>
        <w:t>is not intended for use below grade or on surfaces subject to continuous or intermittent immersion in water or hydrostatic pressure.</w:t>
      </w:r>
      <w:r w:rsidR="00A76F48">
        <w:rPr>
          <w:rFonts w:ascii="Arial" w:hAnsi="Arial" w:cs="Arial"/>
          <w:sz w:val="20"/>
        </w:rPr>
        <w:t xml:space="preserve"> Per NCMS/MSV guide for installation of adhered manufactured stone veneer - maintain a 2” (51 mm) clearance from grade or ½” (13 mm) from a paved surface provided that frost heave of adjacent surfaces is taken into consideration. </w:t>
      </w:r>
      <w:r w:rsidRPr="00A654F9">
        <w:rPr>
          <w:rFonts w:ascii="Arial" w:hAnsi="Arial" w:cs="Arial"/>
          <w:sz w:val="20"/>
        </w:rPr>
        <w:t xml:space="preserve">  </w:t>
      </w:r>
    </w:p>
    <w:p w14:paraId="791C10C4" w14:textId="77777777"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44BC2FC8" w14:textId="77777777" w:rsidR="00341E4B" w:rsidRPr="004615F6" w:rsidRDefault="00341E4B" w:rsidP="00341E4B">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2C837537" w14:textId="01209034" w:rsidR="008A75AA" w:rsidRPr="005D31AF" w:rsidRDefault="008A75AA" w:rsidP="008A75AA">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BD1FDB">
        <w:rPr>
          <w:rFonts w:ascii="Arial" w:hAnsi="Arial" w:cs="Arial"/>
          <w:sz w:val="20"/>
          <w:szCs w:val="20"/>
        </w:rPr>
        <w:t>LaHabra</w:t>
      </w:r>
      <w:r w:rsidRPr="005D31AF">
        <w:rPr>
          <w:rFonts w:ascii="Arial" w:hAnsi="Arial" w:cs="Arial"/>
          <w:sz w:val="20"/>
          <w:szCs w:val="20"/>
        </w:rPr>
        <w:t xml:space="preserve"> website, </w:t>
      </w:r>
      <w:bookmarkStart w:id="4" w:name="_Hlk157420603"/>
      <w:r>
        <w:rPr>
          <w:rFonts w:ascii="Arial" w:hAnsi="Arial" w:cs="Arial"/>
          <w:sz w:val="20"/>
          <w:szCs w:val="20"/>
        </w:rPr>
        <w:t>usa.sika.com/</w:t>
      </w:r>
      <w:bookmarkEnd w:id="4"/>
      <w:proofErr w:type="spellStart"/>
      <w:r w:rsidR="00BD1FDB">
        <w:rPr>
          <w:rFonts w:ascii="Arial" w:hAnsi="Arial" w:cs="Arial"/>
          <w:sz w:val="20"/>
          <w:szCs w:val="20"/>
        </w:rPr>
        <w:t>lahabra</w:t>
      </w:r>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p>
    <w:p w14:paraId="4A8D9EFC" w14:textId="77777777" w:rsidR="00A654F9" w:rsidRDefault="00A654F9"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5012028F" w14:textId="77777777" w:rsidR="00491E3D" w:rsidRDefault="00491E3D"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5D19F9D1" w14:textId="77777777" w:rsidR="007A495B" w:rsidRDefault="007A495B"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6F98E6C1" w14:textId="7A2B2B8F"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57D9778B"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CCBEC08"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62AD542" w14:textId="56C8F8D9" w:rsidR="00F70F8A" w:rsidRPr="00F70F8A" w:rsidRDefault="00BD1FDB" w:rsidP="00F70F8A">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F70F8A" w:rsidRPr="00F70F8A">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4442375" w14:textId="5F351D1E" w:rsidR="001D555D" w:rsidRPr="00C77963" w:rsidRDefault="00BD1FDB" w:rsidP="00A53D73">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E70C14">
        <w:rPr>
          <w:rFonts w:ascii="Arial" w:hAnsi="Arial" w:cs="Arial"/>
          <w:sz w:val="20"/>
          <w:szCs w:val="20"/>
        </w:rPr>
        <w:t xml:space="preserve"> Adhered Veneer</w:t>
      </w:r>
      <w:r w:rsidR="004E2008" w:rsidRPr="004E2008">
        <w:rPr>
          <w:rFonts w:ascii="Arial" w:hAnsi="Arial" w:cs="Arial"/>
          <w:sz w:val="20"/>
          <w:szCs w:val="20"/>
        </w:rPr>
        <w:t xml:space="preserve"> Surfacing System</w:t>
      </w:r>
      <w:r w:rsidR="001D555D" w:rsidRPr="00C77963">
        <w:rPr>
          <w:rFonts w:ascii="Arial" w:hAnsi="Arial" w:cs="Arial"/>
          <w:sz w:val="20"/>
          <w:szCs w:val="20"/>
        </w:rPr>
        <w:t xml:space="preserve">: consisting of </w:t>
      </w:r>
      <w:r>
        <w:rPr>
          <w:rFonts w:ascii="Arial" w:hAnsi="Arial" w:cs="Arial"/>
          <w:sz w:val="20"/>
          <w:szCs w:val="20"/>
        </w:rPr>
        <w:t>LaHabra</w:t>
      </w:r>
      <w:r w:rsidR="00F16C1F" w:rsidRPr="00C77963">
        <w:rPr>
          <w:rFonts w:ascii="Arial" w:hAnsi="Arial" w:cs="Arial"/>
          <w:sz w:val="20"/>
          <w:szCs w:val="20"/>
        </w:rPr>
        <w:t xml:space="preserve"> </w:t>
      </w:r>
      <w:r>
        <w:rPr>
          <w:rFonts w:ascii="Arial" w:hAnsi="Arial" w:cs="Arial"/>
          <w:sz w:val="20"/>
          <w:szCs w:val="20"/>
        </w:rPr>
        <w:t xml:space="preserve">Finestop </w:t>
      </w:r>
      <w:r w:rsidR="00E70C14">
        <w:rPr>
          <w:rFonts w:ascii="Arial" w:hAnsi="Arial" w:cs="Arial"/>
          <w:sz w:val="20"/>
          <w:szCs w:val="20"/>
        </w:rPr>
        <w:t>air/water-resistive barrier</w:t>
      </w:r>
      <w:r w:rsidR="00055AE6">
        <w:rPr>
          <w:rFonts w:ascii="Arial" w:hAnsi="Arial" w:cs="Arial"/>
          <w:sz w:val="20"/>
          <w:szCs w:val="20"/>
        </w:rPr>
        <w:t xml:space="preserve"> and</w:t>
      </w:r>
      <w:r w:rsidR="001D555D" w:rsidRPr="00C77963">
        <w:rPr>
          <w:rFonts w:ascii="Arial" w:hAnsi="Arial" w:cs="Arial"/>
          <w:sz w:val="20"/>
          <w:szCs w:val="20"/>
        </w:rPr>
        <w:t xml:space="preserve"> </w:t>
      </w:r>
      <w:r w:rsidR="00B67549">
        <w:rPr>
          <w:rFonts w:ascii="Arial" w:hAnsi="Arial" w:cs="Arial"/>
          <w:sz w:val="20"/>
          <w:szCs w:val="20"/>
        </w:rPr>
        <w:t xml:space="preserve">MaxGrip Veneer </w:t>
      </w:r>
      <w:r w:rsidR="007A495B">
        <w:rPr>
          <w:rFonts w:ascii="Arial" w:hAnsi="Arial" w:cs="Arial"/>
          <w:sz w:val="20"/>
          <w:szCs w:val="20"/>
        </w:rPr>
        <w:t>Adhesive</w:t>
      </w:r>
      <w:r w:rsidR="00055AE6">
        <w:rPr>
          <w:rFonts w:ascii="Arial" w:hAnsi="Arial" w:cs="Arial"/>
          <w:sz w:val="20"/>
          <w:szCs w:val="20"/>
        </w:rPr>
        <w:t>.</w:t>
      </w:r>
    </w:p>
    <w:p w14:paraId="75114194"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320DB132"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52538A54"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69EE9713"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01269696"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SUBMITTALS</w:t>
      </w:r>
    </w:p>
    <w:p w14:paraId="406BB46F"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7EF5EC26" w14:textId="214077B1"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BD1FDB">
        <w:rPr>
          <w:rFonts w:ascii="Arial" w:hAnsi="Arial" w:cs="Arial"/>
          <w:sz w:val="20"/>
          <w:szCs w:val="20"/>
        </w:rPr>
        <w:t>LaHabra</w:t>
      </w:r>
      <w:r w:rsidR="004E2008" w:rsidRPr="004E2008">
        <w:rPr>
          <w:rFonts w:ascii="Arial" w:hAnsi="Arial" w:cs="Arial"/>
          <w:sz w:val="20"/>
          <w:szCs w:val="20"/>
        </w:rPr>
        <w:t xml:space="preserve"> </w:t>
      </w:r>
      <w:r w:rsidR="002A46E9">
        <w:rPr>
          <w:rFonts w:ascii="Arial" w:hAnsi="Arial" w:cs="Arial"/>
          <w:sz w:val="20"/>
          <w:szCs w:val="20"/>
        </w:rPr>
        <w:t xml:space="preserve">Adhered Veneer </w:t>
      </w:r>
      <w:r w:rsidR="004E2008" w:rsidRPr="004E2008">
        <w:rPr>
          <w:rFonts w:ascii="Arial" w:hAnsi="Arial" w:cs="Arial"/>
          <w:sz w:val="20"/>
          <w:szCs w:val="20"/>
        </w:rPr>
        <w:t>Surfacing System</w:t>
      </w:r>
      <w:r w:rsidR="004E2008" w:rsidRPr="00C77963">
        <w:rPr>
          <w:rFonts w:ascii="Arial" w:hAnsi="Arial" w:cs="Arial"/>
          <w:color w:val="000000"/>
          <w:sz w:val="20"/>
          <w:szCs w:val="20"/>
        </w:rPr>
        <w:t xml:space="preserve"> </w:t>
      </w:r>
      <w:r w:rsidRPr="00C77963">
        <w:rPr>
          <w:rFonts w:ascii="Arial" w:hAnsi="Arial" w:cs="Arial"/>
          <w:color w:val="000000"/>
          <w:sz w:val="20"/>
          <w:szCs w:val="20"/>
        </w:rPr>
        <w:t>materials, product characteristics, performance criteria, limitations and durability.</w:t>
      </w:r>
    </w:p>
    <w:p w14:paraId="0A708AA6"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1A83B602"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49EA2AF1" w14:textId="7B6D2473"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System manufacturer’s current specifications, typical details, system overview and related product literature which indicate preparation required, storage, installation techniques</w:t>
      </w:r>
      <w:r w:rsidR="00055AE6">
        <w:rPr>
          <w:rFonts w:ascii="Arial" w:hAnsi="Arial" w:cs="Arial"/>
          <w:color w:val="000000"/>
          <w:sz w:val="20"/>
          <w:szCs w:val="20"/>
        </w:rPr>
        <w:t xml:space="preserve"> and</w:t>
      </w:r>
      <w:r w:rsidRPr="00C77963">
        <w:rPr>
          <w:rFonts w:ascii="Arial" w:hAnsi="Arial" w:cs="Arial"/>
          <w:color w:val="000000"/>
          <w:sz w:val="20"/>
          <w:szCs w:val="20"/>
        </w:rPr>
        <w:t xml:space="preserve"> jointing requirements</w:t>
      </w:r>
      <w:r w:rsidR="00055AE6">
        <w:rPr>
          <w:rFonts w:ascii="Arial" w:hAnsi="Arial" w:cs="Arial"/>
          <w:color w:val="000000"/>
          <w:sz w:val="20"/>
          <w:szCs w:val="20"/>
        </w:rPr>
        <w:t>.</w:t>
      </w:r>
    </w:p>
    <w:p w14:paraId="377E2C94" w14:textId="77777777" w:rsidR="001D555D" w:rsidRPr="00C77963" w:rsidRDefault="001D555D" w:rsidP="001D555D">
      <w:pPr>
        <w:autoSpaceDE w:val="0"/>
        <w:autoSpaceDN w:val="0"/>
        <w:adjustRightInd w:val="0"/>
        <w:rPr>
          <w:rFonts w:ascii="Arial" w:hAnsi="Arial" w:cs="Arial"/>
          <w:sz w:val="20"/>
          <w:szCs w:val="20"/>
        </w:rPr>
      </w:pPr>
      <w:r w:rsidRPr="00C77963">
        <w:rPr>
          <w:rFonts w:ascii="Arial" w:hAnsi="Arial" w:cs="Arial"/>
          <w:b/>
          <w:bCs/>
          <w:sz w:val="20"/>
          <w:szCs w:val="20"/>
        </w:rPr>
        <w:tab/>
      </w:r>
    </w:p>
    <w:p w14:paraId="7E80F91C"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QUALITY ASSURANCE</w:t>
      </w:r>
    </w:p>
    <w:p w14:paraId="34E1B516"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Manufacturer: More than 10 years in the industry, with more than 1000 </w:t>
      </w:r>
      <w:r w:rsidR="006D7F35">
        <w:rPr>
          <w:rFonts w:ascii="Arial" w:hAnsi="Arial" w:cs="Arial"/>
          <w:sz w:val="20"/>
          <w:szCs w:val="20"/>
        </w:rPr>
        <w:t xml:space="preserve">completed </w:t>
      </w:r>
      <w:r w:rsidRPr="00C77963">
        <w:rPr>
          <w:rFonts w:ascii="Arial" w:hAnsi="Arial" w:cs="Arial"/>
          <w:sz w:val="20"/>
          <w:szCs w:val="20"/>
        </w:rPr>
        <w:t>projects.</w:t>
      </w:r>
    </w:p>
    <w:p w14:paraId="51ECE807" w14:textId="40B80534"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 xml:space="preserve">Applicator: Approved by </w:t>
      </w:r>
      <w:r w:rsidR="00F4519E">
        <w:rPr>
          <w:rFonts w:ascii="Arial" w:hAnsi="Arial" w:cs="Arial"/>
          <w:sz w:val="20"/>
          <w:szCs w:val="20"/>
        </w:rPr>
        <w:t>Sika</w:t>
      </w:r>
      <w:r w:rsidR="00655BC3" w:rsidRPr="00C77963">
        <w:rPr>
          <w:rFonts w:ascii="Arial" w:hAnsi="Arial" w:cs="Arial"/>
          <w:sz w:val="20"/>
          <w:szCs w:val="20"/>
        </w:rPr>
        <w:t xml:space="preserve"> </w:t>
      </w:r>
      <w:r w:rsidRPr="00C77963">
        <w:rPr>
          <w:rFonts w:ascii="Arial" w:hAnsi="Arial" w:cs="Arial"/>
          <w:sz w:val="20"/>
          <w:szCs w:val="20"/>
        </w:rPr>
        <w:t>in performing work of this section.</w:t>
      </w:r>
    </w:p>
    <w:p w14:paraId="088E48FC"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Regulatory Requirements: Conform to applicable code requirements </w:t>
      </w:r>
      <w:r w:rsidR="007E1ABD">
        <w:rPr>
          <w:rFonts w:ascii="Arial" w:hAnsi="Arial" w:cs="Arial"/>
          <w:sz w:val="20"/>
          <w:szCs w:val="20"/>
        </w:rPr>
        <w:t>resurfacing</w:t>
      </w:r>
      <w:r w:rsidRPr="00C77963">
        <w:rPr>
          <w:rFonts w:ascii="Arial" w:hAnsi="Arial" w:cs="Arial"/>
          <w:sz w:val="20"/>
          <w:szCs w:val="20"/>
        </w:rPr>
        <w:t xml:space="preserve"> system.</w:t>
      </w:r>
    </w:p>
    <w:p w14:paraId="5592A95D" w14:textId="77777777"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76782900"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Provide under provisions of Section </w:t>
      </w:r>
      <w:r w:rsidRPr="00C77963">
        <w:rPr>
          <w:rFonts w:ascii="Arial" w:hAnsi="Arial" w:cs="Arial"/>
          <w:sz w:val="20"/>
          <w:szCs w:val="20"/>
          <w:u w:val="single"/>
        </w:rPr>
        <w:t>[01 43 36] [01 43 39]</w:t>
      </w:r>
      <w:r w:rsidRPr="00C77963">
        <w:rPr>
          <w:rFonts w:ascii="Arial" w:hAnsi="Arial" w:cs="Arial"/>
          <w:sz w:val="20"/>
          <w:szCs w:val="20"/>
        </w:rPr>
        <w:t>.</w:t>
      </w:r>
    </w:p>
    <w:p w14:paraId="2F5C42C6"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017A8578"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545EF069"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176A7D53" w14:textId="77777777" w:rsidR="00F53355" w:rsidRPr="00C77963" w:rsidRDefault="00BE43A5"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Testing:</w:t>
      </w:r>
    </w:p>
    <w:p w14:paraId="33474630" w14:textId="77777777" w:rsidR="005D710E" w:rsidRPr="005D710E" w:rsidRDefault="005D710E" w:rsidP="007A495B">
      <w:pPr>
        <w:pStyle w:val="ListParagraph"/>
        <w:numPr>
          <w:ilvl w:val="0"/>
          <w:numId w:val="27"/>
        </w:numPr>
        <w:ind w:left="540" w:hanging="270"/>
        <w:rPr>
          <w:rFonts w:ascii="Arial" w:hAnsi="Arial" w:cs="Arial"/>
          <w:sz w:val="20"/>
          <w:szCs w:val="20"/>
        </w:rPr>
      </w:pPr>
      <w:r w:rsidRPr="005D710E">
        <w:rPr>
          <w:rFonts w:ascii="Arial" w:hAnsi="Arial" w:cs="Arial"/>
          <w:sz w:val="20"/>
          <w:szCs w:val="20"/>
        </w:rPr>
        <w:t>General Air/Water-Resistive Barrier Minimum Performance:</w:t>
      </w:r>
    </w:p>
    <w:tbl>
      <w:tblPr>
        <w:tblW w:w="958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37"/>
        <w:gridCol w:w="2880"/>
        <w:gridCol w:w="3355"/>
      </w:tblGrid>
      <w:tr w:rsidR="005D710E" w:rsidRPr="005D710E" w14:paraId="2AB2CEFC" w14:textId="77777777" w:rsidTr="005D710E">
        <w:trPr>
          <w:trHeight w:val="167"/>
        </w:trPr>
        <w:tc>
          <w:tcPr>
            <w:tcW w:w="2116" w:type="dxa"/>
            <w:shd w:val="clear" w:color="auto" w:fill="auto"/>
          </w:tcPr>
          <w:p w14:paraId="179ECC55"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TEST</w:t>
            </w:r>
          </w:p>
        </w:tc>
        <w:tc>
          <w:tcPr>
            <w:tcW w:w="1237" w:type="dxa"/>
            <w:shd w:val="clear" w:color="auto" w:fill="auto"/>
          </w:tcPr>
          <w:p w14:paraId="4211974B"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METHOD</w:t>
            </w:r>
          </w:p>
        </w:tc>
        <w:tc>
          <w:tcPr>
            <w:tcW w:w="2880" w:type="dxa"/>
            <w:shd w:val="clear" w:color="auto" w:fill="auto"/>
          </w:tcPr>
          <w:p w14:paraId="37E5FDDA"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CRITERIA</w:t>
            </w:r>
          </w:p>
        </w:tc>
        <w:tc>
          <w:tcPr>
            <w:tcW w:w="3355" w:type="dxa"/>
            <w:shd w:val="clear" w:color="auto" w:fill="auto"/>
          </w:tcPr>
          <w:p w14:paraId="0D48535D"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RESULTS</w:t>
            </w:r>
          </w:p>
        </w:tc>
      </w:tr>
      <w:tr w:rsidR="005D710E" w:rsidRPr="005D710E" w14:paraId="7F1EE023" w14:textId="77777777" w:rsidTr="005D710E">
        <w:trPr>
          <w:trHeight w:val="167"/>
        </w:trPr>
        <w:tc>
          <w:tcPr>
            <w:tcW w:w="2116" w:type="dxa"/>
            <w:shd w:val="clear" w:color="auto" w:fill="auto"/>
          </w:tcPr>
          <w:p w14:paraId="28BB55D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Water-resistive barrier coatings used under EIFS</w:t>
            </w:r>
          </w:p>
        </w:tc>
        <w:tc>
          <w:tcPr>
            <w:tcW w:w="1237" w:type="dxa"/>
            <w:shd w:val="clear" w:color="auto" w:fill="auto"/>
          </w:tcPr>
          <w:p w14:paraId="35D9E19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E2570</w:t>
            </w:r>
          </w:p>
        </w:tc>
        <w:tc>
          <w:tcPr>
            <w:tcW w:w="2880" w:type="dxa"/>
            <w:shd w:val="clear" w:color="auto" w:fill="auto"/>
          </w:tcPr>
          <w:p w14:paraId="02B043B0" w14:textId="77777777" w:rsidR="005D710E" w:rsidRPr="005D710E" w:rsidRDefault="005D710E" w:rsidP="005D710E">
            <w:pPr>
              <w:widowControl w:val="0"/>
              <w:autoSpaceDE w:val="0"/>
              <w:autoSpaceDN w:val="0"/>
              <w:adjustRightInd w:val="0"/>
              <w:ind w:left="-90"/>
              <w:jc w:val="center"/>
              <w:outlineLvl w:val="0"/>
              <w:rPr>
                <w:rFonts w:ascii="Arial" w:hAnsi="Arial" w:cs="Arial"/>
                <w:sz w:val="16"/>
                <w:szCs w:val="16"/>
              </w:rPr>
            </w:pPr>
          </w:p>
        </w:tc>
        <w:tc>
          <w:tcPr>
            <w:tcW w:w="3355" w:type="dxa"/>
            <w:shd w:val="clear" w:color="auto" w:fill="auto"/>
          </w:tcPr>
          <w:p w14:paraId="3F2164A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Meets all performance requirements</w:t>
            </w:r>
          </w:p>
        </w:tc>
      </w:tr>
      <w:tr w:rsidR="005D710E" w:rsidRPr="005D710E" w14:paraId="3709B4FB" w14:textId="77777777" w:rsidTr="005D710E">
        <w:trPr>
          <w:trHeight w:val="710"/>
        </w:trPr>
        <w:tc>
          <w:tcPr>
            <w:tcW w:w="2116" w:type="dxa"/>
            <w:shd w:val="clear" w:color="auto" w:fill="auto"/>
          </w:tcPr>
          <w:p w14:paraId="5E89998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Air Leakage of Air Barrier Assemblies</w:t>
            </w:r>
          </w:p>
        </w:tc>
        <w:tc>
          <w:tcPr>
            <w:tcW w:w="1237" w:type="dxa"/>
            <w:shd w:val="clear" w:color="auto" w:fill="auto"/>
          </w:tcPr>
          <w:p w14:paraId="5FD3786D" w14:textId="77777777" w:rsidR="005D710E" w:rsidRPr="005D710E" w:rsidRDefault="005D710E" w:rsidP="005D710E">
            <w:pPr>
              <w:widowControl w:val="0"/>
              <w:autoSpaceDE w:val="0"/>
              <w:autoSpaceDN w:val="0"/>
              <w:adjustRightInd w:val="0"/>
              <w:ind w:left="-97"/>
              <w:outlineLvl w:val="0"/>
              <w:rPr>
                <w:rFonts w:ascii="Arial" w:hAnsi="Arial" w:cs="Arial"/>
                <w:sz w:val="16"/>
                <w:szCs w:val="16"/>
              </w:rPr>
            </w:pPr>
            <w:r w:rsidRPr="005D710E">
              <w:rPr>
                <w:rFonts w:ascii="Arial" w:hAnsi="Arial" w:cs="Arial"/>
                <w:sz w:val="16"/>
                <w:szCs w:val="16"/>
              </w:rPr>
              <w:t>ASTM E2357</w:t>
            </w:r>
          </w:p>
        </w:tc>
        <w:tc>
          <w:tcPr>
            <w:tcW w:w="2880" w:type="dxa"/>
            <w:shd w:val="clear" w:color="auto" w:fill="auto"/>
          </w:tcPr>
          <w:p w14:paraId="4EBFEA21" w14:textId="77777777" w:rsidR="005D710E" w:rsidRPr="005D710E" w:rsidRDefault="005D710E" w:rsidP="005D710E">
            <w:pPr>
              <w:widowControl w:val="0"/>
              <w:autoSpaceDE w:val="0"/>
              <w:autoSpaceDN w:val="0"/>
              <w:adjustRightInd w:val="0"/>
              <w:ind w:left="-100"/>
              <w:outlineLvl w:val="0"/>
              <w:rPr>
                <w:rFonts w:ascii="Arial" w:hAnsi="Arial" w:cs="Arial"/>
                <w:sz w:val="16"/>
                <w:szCs w:val="16"/>
              </w:rPr>
            </w:pPr>
            <w:r w:rsidRPr="005D710E">
              <w:rPr>
                <w:rFonts w:ascii="Arial" w:hAnsi="Arial" w:cs="Arial"/>
                <w:sz w:val="16"/>
                <w:szCs w:val="16"/>
              </w:rPr>
              <w:t>0.2 l</w:t>
            </w:r>
            <w:proofErr w:type="gramStart"/>
            <w:r w:rsidRPr="005D710E">
              <w:rPr>
                <w:rFonts w:ascii="Arial" w:hAnsi="Arial" w:cs="Arial"/>
                <w:sz w:val="16"/>
                <w:szCs w:val="16"/>
              </w:rPr>
              <w:t>/(</w:t>
            </w:r>
            <w:proofErr w:type="gramEnd"/>
            <w:r w:rsidRPr="005D710E">
              <w:rPr>
                <w:rFonts w:ascii="Arial" w:hAnsi="Arial" w:cs="Arial"/>
                <w:sz w:val="16"/>
                <w:szCs w:val="16"/>
              </w:rPr>
              <w:t>s.m</w:t>
            </w:r>
            <w:r w:rsidRPr="005D710E">
              <w:rPr>
                <w:rFonts w:ascii="Arial" w:hAnsi="Arial" w:cs="Arial"/>
                <w:sz w:val="16"/>
                <w:szCs w:val="16"/>
                <w:vertAlign w:val="superscript"/>
              </w:rPr>
              <w:t>2</w:t>
            </w:r>
            <w:r w:rsidRPr="005D710E">
              <w:rPr>
                <w:rFonts w:ascii="Arial" w:hAnsi="Arial" w:cs="Arial"/>
                <w:sz w:val="16"/>
                <w:szCs w:val="16"/>
              </w:rPr>
              <w:t>) @75 Pa</w:t>
            </w:r>
          </w:p>
          <w:p w14:paraId="3385C97C" w14:textId="77777777" w:rsidR="005D710E" w:rsidRPr="005D710E" w:rsidRDefault="005D710E" w:rsidP="005D710E">
            <w:pPr>
              <w:widowControl w:val="0"/>
              <w:autoSpaceDE w:val="0"/>
              <w:autoSpaceDN w:val="0"/>
              <w:adjustRightInd w:val="0"/>
              <w:ind w:left="-100"/>
              <w:outlineLvl w:val="0"/>
              <w:rPr>
                <w:rFonts w:ascii="Arial" w:hAnsi="Arial" w:cs="Arial"/>
                <w:sz w:val="16"/>
                <w:szCs w:val="16"/>
              </w:rPr>
            </w:pPr>
            <w:r w:rsidRPr="005D710E">
              <w:rPr>
                <w:rFonts w:ascii="Arial" w:hAnsi="Arial" w:cs="Arial"/>
                <w:sz w:val="16"/>
                <w:szCs w:val="16"/>
              </w:rPr>
              <w:t>(0.04 cfm/ft</w:t>
            </w:r>
            <w:r w:rsidRPr="005D710E">
              <w:rPr>
                <w:rFonts w:ascii="Arial" w:hAnsi="Arial" w:cs="Arial"/>
                <w:sz w:val="16"/>
                <w:szCs w:val="16"/>
                <w:vertAlign w:val="superscript"/>
              </w:rPr>
              <w:t>2</w:t>
            </w:r>
            <w:r w:rsidRPr="005D710E">
              <w:rPr>
                <w:rFonts w:ascii="Arial" w:hAnsi="Arial" w:cs="Arial"/>
                <w:sz w:val="16"/>
                <w:szCs w:val="16"/>
              </w:rPr>
              <w:t xml:space="preserve"> @ 1.57 psf)</w:t>
            </w:r>
          </w:p>
        </w:tc>
        <w:tc>
          <w:tcPr>
            <w:tcW w:w="3355" w:type="dxa"/>
            <w:shd w:val="clear" w:color="auto" w:fill="auto"/>
          </w:tcPr>
          <w:p w14:paraId="2E8F5731" w14:textId="77777777" w:rsidR="005D710E" w:rsidRPr="005D710E" w:rsidRDefault="005D710E" w:rsidP="005D710E">
            <w:pPr>
              <w:widowControl w:val="0"/>
              <w:autoSpaceDE w:val="0"/>
              <w:autoSpaceDN w:val="0"/>
              <w:adjustRightInd w:val="0"/>
              <w:ind w:left="-46"/>
              <w:outlineLvl w:val="0"/>
              <w:rPr>
                <w:rFonts w:ascii="Arial" w:hAnsi="Arial" w:cs="Arial"/>
                <w:sz w:val="16"/>
                <w:szCs w:val="16"/>
              </w:rPr>
            </w:pPr>
            <w:r w:rsidRPr="005D710E">
              <w:rPr>
                <w:rFonts w:ascii="Arial" w:hAnsi="Arial" w:cs="Arial"/>
                <w:sz w:val="16"/>
                <w:szCs w:val="16"/>
              </w:rPr>
              <w:t>0.0007 l/s.m</w:t>
            </w:r>
            <w:r w:rsidRPr="005D710E">
              <w:rPr>
                <w:rFonts w:ascii="Arial" w:hAnsi="Arial" w:cs="Arial"/>
                <w:sz w:val="16"/>
                <w:szCs w:val="16"/>
                <w:vertAlign w:val="superscript"/>
              </w:rPr>
              <w:t>2</w:t>
            </w:r>
            <w:r w:rsidRPr="005D710E">
              <w:rPr>
                <w:rFonts w:ascii="Arial" w:hAnsi="Arial" w:cs="Arial"/>
                <w:sz w:val="16"/>
                <w:szCs w:val="16"/>
              </w:rPr>
              <w:t xml:space="preserve"> (0.0001 cfm/ft</w:t>
            </w:r>
            <w:r w:rsidRPr="005D710E">
              <w:rPr>
                <w:rFonts w:ascii="Arial" w:hAnsi="Arial" w:cs="Arial"/>
                <w:sz w:val="16"/>
                <w:szCs w:val="16"/>
                <w:vertAlign w:val="superscript"/>
              </w:rPr>
              <w:t>2</w:t>
            </w:r>
            <w:r w:rsidRPr="005D710E">
              <w:rPr>
                <w:rFonts w:ascii="Arial" w:hAnsi="Arial" w:cs="Arial"/>
                <w:sz w:val="16"/>
                <w:szCs w:val="16"/>
              </w:rPr>
              <w:t xml:space="preserve">) @ 75 Pa (1.57 psf) positive / post conditioning </w:t>
            </w:r>
          </w:p>
          <w:p w14:paraId="4C10AEAB" w14:textId="77777777" w:rsidR="005D710E" w:rsidRPr="005D710E" w:rsidRDefault="005D710E" w:rsidP="005D710E">
            <w:pPr>
              <w:widowControl w:val="0"/>
              <w:autoSpaceDE w:val="0"/>
              <w:autoSpaceDN w:val="0"/>
              <w:adjustRightInd w:val="0"/>
              <w:ind w:left="-46"/>
              <w:outlineLvl w:val="0"/>
              <w:rPr>
                <w:rFonts w:ascii="Arial" w:hAnsi="Arial" w:cs="Arial"/>
                <w:sz w:val="16"/>
                <w:szCs w:val="16"/>
              </w:rPr>
            </w:pPr>
            <w:r w:rsidRPr="005D710E">
              <w:rPr>
                <w:rFonts w:ascii="Arial" w:hAnsi="Arial" w:cs="Arial"/>
                <w:sz w:val="16"/>
                <w:szCs w:val="16"/>
              </w:rPr>
              <w:t>0.0014 l/s.m</w:t>
            </w:r>
            <w:r w:rsidRPr="005D710E">
              <w:rPr>
                <w:rFonts w:ascii="Arial" w:hAnsi="Arial" w:cs="Arial"/>
                <w:sz w:val="16"/>
                <w:szCs w:val="16"/>
                <w:vertAlign w:val="superscript"/>
              </w:rPr>
              <w:t>2</w:t>
            </w:r>
            <w:r w:rsidRPr="005D710E">
              <w:rPr>
                <w:rFonts w:ascii="Arial" w:hAnsi="Arial" w:cs="Arial"/>
                <w:sz w:val="16"/>
                <w:szCs w:val="16"/>
              </w:rPr>
              <w:t xml:space="preserve"> (0.0003 cfm/ft</w:t>
            </w:r>
            <w:r w:rsidRPr="005D710E">
              <w:rPr>
                <w:rFonts w:ascii="Arial" w:hAnsi="Arial" w:cs="Arial"/>
                <w:sz w:val="16"/>
                <w:szCs w:val="16"/>
                <w:vertAlign w:val="superscript"/>
              </w:rPr>
              <w:t>2</w:t>
            </w:r>
            <w:r w:rsidRPr="005D710E">
              <w:rPr>
                <w:rFonts w:ascii="Arial" w:hAnsi="Arial" w:cs="Arial"/>
                <w:sz w:val="16"/>
                <w:szCs w:val="16"/>
              </w:rPr>
              <w:t>) @ 75 Pa (1.57 psf) negative / post conditioning</w:t>
            </w:r>
          </w:p>
        </w:tc>
      </w:tr>
      <w:tr w:rsidR="005D710E" w:rsidRPr="005D710E" w14:paraId="6122C86F" w14:textId="77777777" w:rsidTr="005D710E">
        <w:trPr>
          <w:trHeight w:val="355"/>
        </w:trPr>
        <w:tc>
          <w:tcPr>
            <w:tcW w:w="2116" w:type="dxa"/>
            <w:shd w:val="clear" w:color="auto" w:fill="auto"/>
          </w:tcPr>
          <w:p w14:paraId="0A70D961"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Air Permeance of Building Materials</w:t>
            </w:r>
          </w:p>
        </w:tc>
        <w:tc>
          <w:tcPr>
            <w:tcW w:w="1237" w:type="dxa"/>
            <w:shd w:val="clear" w:color="auto" w:fill="auto"/>
          </w:tcPr>
          <w:p w14:paraId="265009B3"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E2178</w:t>
            </w:r>
          </w:p>
        </w:tc>
        <w:tc>
          <w:tcPr>
            <w:tcW w:w="2880" w:type="dxa"/>
            <w:shd w:val="clear" w:color="auto" w:fill="auto"/>
          </w:tcPr>
          <w:p w14:paraId="6790D8FD" w14:textId="77777777" w:rsidR="005D710E" w:rsidRPr="005D710E" w:rsidRDefault="005D710E" w:rsidP="005D710E">
            <w:pPr>
              <w:widowControl w:val="0"/>
              <w:autoSpaceDE w:val="0"/>
              <w:autoSpaceDN w:val="0"/>
              <w:adjustRightInd w:val="0"/>
              <w:ind w:left="-100"/>
              <w:outlineLvl w:val="0"/>
              <w:rPr>
                <w:rFonts w:ascii="Arial" w:hAnsi="Arial" w:cs="Arial"/>
                <w:sz w:val="16"/>
                <w:szCs w:val="16"/>
              </w:rPr>
            </w:pPr>
            <w:r w:rsidRPr="005D710E">
              <w:rPr>
                <w:rFonts w:ascii="Arial" w:hAnsi="Arial" w:cs="Arial"/>
                <w:sz w:val="16"/>
                <w:szCs w:val="16"/>
              </w:rPr>
              <w:t>0.02 l</w:t>
            </w:r>
            <w:proofErr w:type="gramStart"/>
            <w:r w:rsidRPr="005D710E">
              <w:rPr>
                <w:rFonts w:ascii="Arial" w:hAnsi="Arial" w:cs="Arial"/>
                <w:sz w:val="16"/>
                <w:szCs w:val="16"/>
              </w:rPr>
              <w:t>/(</w:t>
            </w:r>
            <w:proofErr w:type="gramEnd"/>
            <w:r w:rsidRPr="005D710E">
              <w:rPr>
                <w:rFonts w:ascii="Arial" w:hAnsi="Arial" w:cs="Arial"/>
                <w:sz w:val="16"/>
                <w:szCs w:val="16"/>
              </w:rPr>
              <w:t>s.m</w:t>
            </w:r>
            <w:r w:rsidRPr="005D710E">
              <w:rPr>
                <w:rFonts w:ascii="Arial" w:hAnsi="Arial" w:cs="Arial"/>
                <w:sz w:val="16"/>
                <w:szCs w:val="16"/>
                <w:vertAlign w:val="superscript"/>
              </w:rPr>
              <w:t>2</w:t>
            </w:r>
            <w:r w:rsidRPr="005D710E">
              <w:rPr>
                <w:rFonts w:ascii="Arial" w:hAnsi="Arial" w:cs="Arial"/>
                <w:sz w:val="16"/>
                <w:szCs w:val="16"/>
              </w:rPr>
              <w:t>) @75 Pa</w:t>
            </w:r>
          </w:p>
          <w:p w14:paraId="3AE14E4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(0.004 cfm/ft</w:t>
            </w:r>
            <w:r w:rsidRPr="005D710E">
              <w:rPr>
                <w:rFonts w:ascii="Arial" w:hAnsi="Arial" w:cs="Arial"/>
                <w:sz w:val="16"/>
                <w:szCs w:val="16"/>
                <w:vertAlign w:val="superscript"/>
              </w:rPr>
              <w:t>2</w:t>
            </w:r>
            <w:r w:rsidRPr="005D710E">
              <w:rPr>
                <w:rFonts w:ascii="Arial" w:hAnsi="Arial" w:cs="Arial"/>
                <w:sz w:val="16"/>
                <w:szCs w:val="16"/>
              </w:rPr>
              <w:t xml:space="preserve"> @ 1.57 psf)</w:t>
            </w:r>
          </w:p>
        </w:tc>
        <w:tc>
          <w:tcPr>
            <w:tcW w:w="3355" w:type="dxa"/>
            <w:shd w:val="clear" w:color="auto" w:fill="auto"/>
          </w:tcPr>
          <w:p w14:paraId="7084067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0.0049 l/s.m</w:t>
            </w:r>
            <w:r w:rsidRPr="005D710E">
              <w:rPr>
                <w:rFonts w:ascii="Arial" w:hAnsi="Arial" w:cs="Arial"/>
                <w:sz w:val="16"/>
                <w:szCs w:val="16"/>
                <w:vertAlign w:val="superscript"/>
              </w:rPr>
              <w:t>2</w:t>
            </w:r>
            <w:r w:rsidRPr="005D710E">
              <w:rPr>
                <w:rFonts w:ascii="Arial" w:hAnsi="Arial" w:cs="Arial"/>
                <w:sz w:val="16"/>
                <w:szCs w:val="16"/>
              </w:rPr>
              <w:t xml:space="preserve"> @ 75 Pa</w:t>
            </w:r>
          </w:p>
          <w:p w14:paraId="13F9619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(0.00098 cfm/ft</w:t>
            </w:r>
            <w:r w:rsidRPr="005D710E">
              <w:rPr>
                <w:rFonts w:ascii="Arial" w:hAnsi="Arial" w:cs="Arial"/>
                <w:sz w:val="16"/>
                <w:szCs w:val="16"/>
                <w:vertAlign w:val="superscript"/>
              </w:rPr>
              <w:t>2</w:t>
            </w:r>
            <w:r w:rsidRPr="005D710E">
              <w:rPr>
                <w:rFonts w:ascii="Arial" w:hAnsi="Arial" w:cs="Arial"/>
                <w:sz w:val="16"/>
                <w:szCs w:val="16"/>
              </w:rPr>
              <w:t xml:space="preserve"> @ 1.57 psf) </w:t>
            </w:r>
          </w:p>
        </w:tc>
      </w:tr>
      <w:tr w:rsidR="005D710E" w:rsidRPr="005D710E" w14:paraId="077D103E" w14:textId="77777777" w:rsidTr="005D710E">
        <w:trPr>
          <w:trHeight w:val="345"/>
        </w:trPr>
        <w:tc>
          <w:tcPr>
            <w:tcW w:w="2116" w:type="dxa"/>
            <w:shd w:val="clear" w:color="auto" w:fill="auto"/>
          </w:tcPr>
          <w:p w14:paraId="0E70229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Rate of Air Leakage</w:t>
            </w:r>
          </w:p>
        </w:tc>
        <w:tc>
          <w:tcPr>
            <w:tcW w:w="1237" w:type="dxa"/>
            <w:shd w:val="clear" w:color="auto" w:fill="auto"/>
          </w:tcPr>
          <w:p w14:paraId="7EEBD3A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E283</w:t>
            </w:r>
          </w:p>
        </w:tc>
        <w:tc>
          <w:tcPr>
            <w:tcW w:w="2880" w:type="dxa"/>
            <w:shd w:val="clear" w:color="auto" w:fill="auto"/>
          </w:tcPr>
          <w:p w14:paraId="38234426"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3BFA2C2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0.0185 l/s·m</w:t>
            </w:r>
            <w:r w:rsidRPr="005D710E">
              <w:rPr>
                <w:rFonts w:ascii="Arial" w:hAnsi="Arial" w:cs="Arial"/>
                <w:sz w:val="16"/>
                <w:szCs w:val="16"/>
                <w:vertAlign w:val="superscript"/>
              </w:rPr>
              <w:t>2</w:t>
            </w:r>
            <w:r w:rsidRPr="005D710E">
              <w:rPr>
                <w:rFonts w:ascii="Arial" w:hAnsi="Arial" w:cs="Arial"/>
                <w:sz w:val="16"/>
                <w:szCs w:val="16"/>
              </w:rPr>
              <w:t xml:space="preserve"> @ 75 Pa (0.0037 cfm/ft</w:t>
            </w:r>
            <w:r w:rsidRPr="005D710E">
              <w:rPr>
                <w:rFonts w:ascii="Arial" w:hAnsi="Arial" w:cs="Arial"/>
                <w:sz w:val="16"/>
                <w:szCs w:val="16"/>
                <w:vertAlign w:val="superscript"/>
              </w:rPr>
              <w:t>2</w:t>
            </w:r>
            <w:r w:rsidRPr="005D710E">
              <w:rPr>
                <w:rFonts w:ascii="Arial" w:hAnsi="Arial" w:cs="Arial"/>
                <w:sz w:val="16"/>
                <w:szCs w:val="16"/>
              </w:rPr>
              <w:t xml:space="preserve"> @ 1.57 psf)</w:t>
            </w:r>
          </w:p>
        </w:tc>
      </w:tr>
      <w:tr w:rsidR="005D710E" w:rsidRPr="005D710E" w14:paraId="56B4B4A3" w14:textId="77777777" w:rsidTr="005D710E">
        <w:trPr>
          <w:trHeight w:val="1066"/>
        </w:trPr>
        <w:tc>
          <w:tcPr>
            <w:tcW w:w="2116" w:type="dxa"/>
            <w:shd w:val="clear" w:color="auto" w:fill="auto"/>
          </w:tcPr>
          <w:p w14:paraId="63E4CAD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Water Vapor Transmission</w:t>
            </w:r>
          </w:p>
        </w:tc>
        <w:tc>
          <w:tcPr>
            <w:tcW w:w="1237" w:type="dxa"/>
            <w:shd w:val="clear" w:color="auto" w:fill="auto"/>
          </w:tcPr>
          <w:p w14:paraId="5B46ED1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E96</w:t>
            </w:r>
          </w:p>
        </w:tc>
        <w:tc>
          <w:tcPr>
            <w:tcW w:w="2880" w:type="dxa"/>
            <w:shd w:val="clear" w:color="auto" w:fill="auto"/>
          </w:tcPr>
          <w:p w14:paraId="4B02EB77"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Report value</w:t>
            </w:r>
          </w:p>
        </w:tc>
        <w:tc>
          <w:tcPr>
            <w:tcW w:w="3355" w:type="dxa"/>
            <w:shd w:val="clear" w:color="auto" w:fill="auto"/>
          </w:tcPr>
          <w:p w14:paraId="4A101915" w14:textId="7D920C56" w:rsidR="005D710E" w:rsidRPr="005D710E" w:rsidRDefault="001D5A3C" w:rsidP="005D710E">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5D710E" w:rsidRPr="005D710E">
              <w:rPr>
                <w:rFonts w:ascii="Arial" w:hAnsi="Arial" w:cs="Arial"/>
                <w:sz w:val="16"/>
                <w:szCs w:val="16"/>
              </w:rPr>
              <w:t xml:space="preserve"> - 18 Perms (grains/Hr. in Hg. ft</w:t>
            </w:r>
            <w:r w:rsidR="005D710E" w:rsidRPr="005D710E">
              <w:rPr>
                <w:rFonts w:ascii="Arial" w:hAnsi="Arial" w:cs="Arial"/>
                <w:sz w:val="16"/>
                <w:szCs w:val="16"/>
                <w:vertAlign w:val="superscript"/>
              </w:rPr>
              <w:t>2</w:t>
            </w:r>
            <w:r w:rsidR="005D710E" w:rsidRPr="005D710E">
              <w:rPr>
                <w:rFonts w:ascii="Arial" w:hAnsi="Arial" w:cs="Arial"/>
                <w:sz w:val="16"/>
                <w:szCs w:val="16"/>
              </w:rPr>
              <w:t>) @ 10 mils wet film thickness</w:t>
            </w:r>
          </w:p>
          <w:p w14:paraId="669F2733" w14:textId="13D1CE4D" w:rsidR="005D710E" w:rsidRPr="005D710E" w:rsidRDefault="001D5A3C" w:rsidP="005D710E">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RS</w:t>
            </w:r>
            <w:r w:rsidR="005D710E" w:rsidRPr="005D710E">
              <w:rPr>
                <w:rFonts w:ascii="Arial" w:hAnsi="Arial" w:cs="Arial"/>
                <w:sz w:val="16"/>
                <w:szCs w:val="16"/>
              </w:rPr>
              <w:t xml:space="preserve"> 18 Perms (grains/Hr. in Hg. ft2) @ 12 mils wet film thickness</w:t>
            </w:r>
          </w:p>
          <w:p w14:paraId="02AFB0F0" w14:textId="001F84B9" w:rsidR="005D710E" w:rsidRPr="005D710E" w:rsidRDefault="001D5A3C" w:rsidP="005D710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5D710E" w:rsidRPr="005D710E">
              <w:rPr>
                <w:rFonts w:ascii="Arial" w:hAnsi="Arial" w:cs="Arial"/>
                <w:sz w:val="16"/>
                <w:szCs w:val="16"/>
              </w:rPr>
              <w:t>R</w:t>
            </w:r>
            <w:r>
              <w:rPr>
                <w:rFonts w:ascii="Arial" w:hAnsi="Arial" w:cs="Arial"/>
                <w:sz w:val="16"/>
                <w:szCs w:val="16"/>
              </w:rPr>
              <w:t>A</w:t>
            </w:r>
            <w:r w:rsidR="005D710E" w:rsidRPr="005D710E">
              <w:rPr>
                <w:rFonts w:ascii="Arial" w:hAnsi="Arial" w:cs="Arial"/>
                <w:sz w:val="16"/>
                <w:szCs w:val="16"/>
              </w:rPr>
              <w:t>/RS - 14 Perms (grains/Hr. in Hg. ft</w:t>
            </w:r>
            <w:r w:rsidR="005D710E" w:rsidRPr="005D710E">
              <w:rPr>
                <w:rFonts w:ascii="Arial" w:hAnsi="Arial" w:cs="Arial"/>
                <w:sz w:val="16"/>
                <w:szCs w:val="16"/>
                <w:vertAlign w:val="superscript"/>
              </w:rPr>
              <w:t>2</w:t>
            </w:r>
            <w:r w:rsidR="005D710E" w:rsidRPr="005D710E">
              <w:rPr>
                <w:rFonts w:ascii="Arial" w:hAnsi="Arial" w:cs="Arial"/>
                <w:sz w:val="16"/>
                <w:szCs w:val="16"/>
              </w:rPr>
              <w:t>) @ 20 mils wet film thickness</w:t>
            </w:r>
          </w:p>
          <w:p w14:paraId="29239FC3" w14:textId="53190E97" w:rsidR="005D710E" w:rsidRPr="005D710E" w:rsidRDefault="001D5A3C" w:rsidP="005D710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5D710E" w:rsidRPr="005D710E">
              <w:rPr>
                <w:rFonts w:ascii="Arial" w:hAnsi="Arial" w:cs="Arial"/>
                <w:sz w:val="16"/>
                <w:szCs w:val="16"/>
              </w:rPr>
              <w:t>VB - 0.09 Perms (grains/Hr. in Hg. ft</w:t>
            </w:r>
            <w:r w:rsidR="005D710E" w:rsidRPr="005D710E">
              <w:rPr>
                <w:rFonts w:ascii="Arial" w:hAnsi="Arial" w:cs="Arial"/>
                <w:sz w:val="16"/>
                <w:szCs w:val="16"/>
                <w:vertAlign w:val="superscript"/>
              </w:rPr>
              <w:t>2</w:t>
            </w:r>
            <w:r w:rsidR="005D710E" w:rsidRPr="005D710E">
              <w:rPr>
                <w:rFonts w:ascii="Arial" w:hAnsi="Arial" w:cs="Arial"/>
                <w:sz w:val="16"/>
                <w:szCs w:val="16"/>
              </w:rPr>
              <w:t>) @ 26 mils wet film thickness</w:t>
            </w:r>
          </w:p>
        </w:tc>
      </w:tr>
      <w:tr w:rsidR="005D710E" w:rsidRPr="005D710E" w14:paraId="02F4FD87" w14:textId="77777777" w:rsidTr="005D710E">
        <w:trPr>
          <w:trHeight w:val="883"/>
        </w:trPr>
        <w:tc>
          <w:tcPr>
            <w:tcW w:w="2116" w:type="dxa"/>
            <w:shd w:val="clear" w:color="auto" w:fill="auto"/>
          </w:tcPr>
          <w:p w14:paraId="6D82B5E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lastRenderedPageBreak/>
              <w:t>Pull-Off Strength of Coatings</w:t>
            </w:r>
          </w:p>
        </w:tc>
        <w:tc>
          <w:tcPr>
            <w:tcW w:w="1237" w:type="dxa"/>
            <w:shd w:val="clear" w:color="auto" w:fill="auto"/>
          </w:tcPr>
          <w:p w14:paraId="4A89D701"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D4541</w:t>
            </w:r>
          </w:p>
        </w:tc>
        <w:tc>
          <w:tcPr>
            <w:tcW w:w="2880" w:type="dxa"/>
            <w:shd w:val="clear" w:color="auto" w:fill="auto"/>
          </w:tcPr>
          <w:p w14:paraId="250A2B17"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Min. 110 kPa (15.9 psi) or substrate failure </w:t>
            </w:r>
          </w:p>
        </w:tc>
        <w:tc>
          <w:tcPr>
            <w:tcW w:w="3355" w:type="dxa"/>
            <w:shd w:val="clear" w:color="auto" w:fill="auto"/>
          </w:tcPr>
          <w:p w14:paraId="1223D026"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Pass - Tested over exterior gypsum sheathing, ASTM C1177 glass-mat sheathing, cement board, OSB, plywood; </w:t>
            </w:r>
            <w:proofErr w:type="spellStart"/>
            <w:r w:rsidRPr="005D710E">
              <w:rPr>
                <w:rFonts w:ascii="Arial" w:hAnsi="Arial" w:cs="Arial"/>
                <w:sz w:val="16"/>
                <w:szCs w:val="16"/>
              </w:rPr>
              <w:t>pvc</w:t>
            </w:r>
            <w:proofErr w:type="spellEnd"/>
            <w:r w:rsidRPr="005D710E">
              <w:rPr>
                <w:rFonts w:ascii="Arial" w:hAnsi="Arial" w:cs="Arial"/>
                <w:sz w:val="16"/>
                <w:szCs w:val="16"/>
              </w:rPr>
              <w:t xml:space="preserve"> and galvanized flashing</w:t>
            </w:r>
          </w:p>
        </w:tc>
      </w:tr>
      <w:tr w:rsidR="005D710E" w:rsidRPr="005D710E" w14:paraId="49CBC39D" w14:textId="77777777" w:rsidTr="005D710E">
        <w:trPr>
          <w:trHeight w:val="528"/>
        </w:trPr>
        <w:tc>
          <w:tcPr>
            <w:tcW w:w="2116" w:type="dxa"/>
            <w:shd w:val="clear" w:color="auto" w:fill="auto"/>
          </w:tcPr>
          <w:p w14:paraId="0BAECE9B"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Nail Sealability (without Sheathing Fabric)</w:t>
            </w:r>
          </w:p>
        </w:tc>
        <w:tc>
          <w:tcPr>
            <w:tcW w:w="1237" w:type="dxa"/>
            <w:shd w:val="clear" w:color="auto" w:fill="auto"/>
          </w:tcPr>
          <w:p w14:paraId="4C38CA61"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D1970</w:t>
            </w:r>
          </w:p>
        </w:tc>
        <w:tc>
          <w:tcPr>
            <w:tcW w:w="2880" w:type="dxa"/>
            <w:shd w:val="clear" w:color="auto" w:fill="auto"/>
          </w:tcPr>
          <w:p w14:paraId="39B8D34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028F2D5C"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w:t>
            </w:r>
          </w:p>
        </w:tc>
      </w:tr>
      <w:tr w:rsidR="005D710E" w:rsidRPr="005D710E" w14:paraId="3BE8F218" w14:textId="77777777" w:rsidTr="005D710E">
        <w:trPr>
          <w:trHeight w:val="355"/>
        </w:trPr>
        <w:tc>
          <w:tcPr>
            <w:tcW w:w="2116" w:type="dxa"/>
            <w:shd w:val="clear" w:color="auto" w:fill="auto"/>
          </w:tcPr>
          <w:p w14:paraId="291C49C9"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Surface Burning</w:t>
            </w:r>
          </w:p>
        </w:tc>
        <w:tc>
          <w:tcPr>
            <w:tcW w:w="1237" w:type="dxa"/>
            <w:shd w:val="clear" w:color="auto" w:fill="auto"/>
          </w:tcPr>
          <w:p w14:paraId="3D47762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E84</w:t>
            </w:r>
          </w:p>
        </w:tc>
        <w:tc>
          <w:tcPr>
            <w:tcW w:w="2880" w:type="dxa"/>
            <w:shd w:val="clear" w:color="auto" w:fill="auto"/>
          </w:tcPr>
          <w:p w14:paraId="798C1FE9"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Flame Spread &lt; </w:t>
            </w:r>
            <w:proofErr w:type="gramStart"/>
            <w:r w:rsidRPr="005D710E">
              <w:rPr>
                <w:rFonts w:ascii="Arial" w:hAnsi="Arial" w:cs="Arial"/>
                <w:sz w:val="16"/>
                <w:szCs w:val="16"/>
              </w:rPr>
              <w:t>25</w:t>
            </w:r>
            <w:proofErr w:type="gramEnd"/>
          </w:p>
          <w:p w14:paraId="0FB12FE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Smoke Development &lt; 450</w:t>
            </w:r>
          </w:p>
        </w:tc>
        <w:tc>
          <w:tcPr>
            <w:tcW w:w="3355" w:type="dxa"/>
            <w:shd w:val="clear" w:color="auto" w:fill="auto"/>
          </w:tcPr>
          <w:p w14:paraId="1B864C2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Meets Class A: Flame spread =15</w:t>
            </w:r>
          </w:p>
          <w:p w14:paraId="0A24AC0C"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Smoke developed = 95</w:t>
            </w:r>
          </w:p>
        </w:tc>
      </w:tr>
    </w:tbl>
    <w:p w14:paraId="63A3F990" w14:textId="77777777" w:rsidR="001D555D" w:rsidRPr="00C77963" w:rsidRDefault="001D555D" w:rsidP="004A6AAF">
      <w:pPr>
        <w:autoSpaceDE w:val="0"/>
        <w:autoSpaceDN w:val="0"/>
        <w:adjustRightInd w:val="0"/>
        <w:ind w:left="1296"/>
        <w:rPr>
          <w:rFonts w:ascii="Arial" w:hAnsi="Arial" w:cs="Arial"/>
          <w:sz w:val="20"/>
          <w:szCs w:val="20"/>
        </w:rPr>
      </w:pPr>
    </w:p>
    <w:p w14:paraId="1A9A6EC6" w14:textId="77777777" w:rsidR="005D710E" w:rsidRPr="005D710E" w:rsidRDefault="005D710E" w:rsidP="007A495B">
      <w:pPr>
        <w:pStyle w:val="ListParagraph"/>
        <w:numPr>
          <w:ilvl w:val="0"/>
          <w:numId w:val="27"/>
        </w:numPr>
        <w:ind w:left="540" w:hanging="270"/>
        <w:rPr>
          <w:rFonts w:ascii="Arial" w:hAnsi="Arial" w:cs="Arial"/>
          <w:sz w:val="20"/>
          <w:szCs w:val="20"/>
          <w:lang w:eastAsia="zh-CN"/>
        </w:rPr>
      </w:pPr>
      <w:r w:rsidRPr="005D710E">
        <w:rPr>
          <w:rFonts w:ascii="Arial" w:hAnsi="Arial" w:cs="Arial"/>
          <w:sz w:val="20"/>
          <w:szCs w:val="20"/>
          <w:lang w:eastAsia="zh-CN"/>
        </w:rPr>
        <w:t>Air/Water-Resistive Barrier ICC-ES AC-212:</w:t>
      </w:r>
    </w:p>
    <w:tbl>
      <w:tblPr>
        <w:tblW w:w="958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521"/>
        <w:gridCol w:w="2767"/>
        <w:gridCol w:w="3203"/>
      </w:tblGrid>
      <w:tr w:rsidR="005D710E" w:rsidRPr="005D710E" w14:paraId="24974256" w14:textId="77777777" w:rsidTr="005D710E">
        <w:tc>
          <w:tcPr>
            <w:tcW w:w="2097" w:type="dxa"/>
            <w:shd w:val="clear" w:color="auto" w:fill="auto"/>
          </w:tcPr>
          <w:p w14:paraId="25846009" w14:textId="77777777" w:rsidR="005D710E" w:rsidRPr="005D710E" w:rsidRDefault="005D710E" w:rsidP="005D710E">
            <w:pPr>
              <w:widowControl w:val="0"/>
              <w:autoSpaceDE w:val="0"/>
              <w:autoSpaceDN w:val="0"/>
              <w:adjustRightInd w:val="0"/>
              <w:ind w:left="-90"/>
              <w:jc w:val="center"/>
              <w:outlineLvl w:val="0"/>
              <w:rPr>
                <w:sz w:val="16"/>
                <w:szCs w:val="16"/>
              </w:rPr>
            </w:pPr>
            <w:r w:rsidRPr="005D710E">
              <w:rPr>
                <w:rFonts w:ascii="Arial" w:hAnsi="Arial" w:cs="Arial"/>
                <w:b/>
                <w:bCs/>
                <w:sz w:val="16"/>
                <w:szCs w:val="16"/>
              </w:rPr>
              <w:t>TEST</w:t>
            </w:r>
          </w:p>
        </w:tc>
        <w:tc>
          <w:tcPr>
            <w:tcW w:w="1521" w:type="dxa"/>
            <w:shd w:val="clear" w:color="auto" w:fill="auto"/>
          </w:tcPr>
          <w:p w14:paraId="6264F24A"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METHOD</w:t>
            </w:r>
          </w:p>
        </w:tc>
        <w:tc>
          <w:tcPr>
            <w:tcW w:w="2767" w:type="dxa"/>
            <w:shd w:val="clear" w:color="auto" w:fill="auto"/>
          </w:tcPr>
          <w:p w14:paraId="55AFE37D"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 xml:space="preserve">CRITERIA </w:t>
            </w:r>
          </w:p>
        </w:tc>
        <w:tc>
          <w:tcPr>
            <w:tcW w:w="3203" w:type="dxa"/>
            <w:shd w:val="clear" w:color="auto" w:fill="auto"/>
          </w:tcPr>
          <w:p w14:paraId="57B70DBF"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RESULTS</w:t>
            </w:r>
          </w:p>
        </w:tc>
      </w:tr>
      <w:tr w:rsidR="005D710E" w:rsidRPr="005D710E" w14:paraId="60921FE7" w14:textId="77777777" w:rsidTr="005D710E">
        <w:trPr>
          <w:trHeight w:val="1240"/>
        </w:trPr>
        <w:tc>
          <w:tcPr>
            <w:tcW w:w="2097" w:type="dxa"/>
            <w:shd w:val="clear" w:color="auto" w:fill="auto"/>
          </w:tcPr>
          <w:p w14:paraId="59D8B0F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Sequential Testing:</w:t>
            </w:r>
          </w:p>
          <w:p w14:paraId="6908BCE7"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Structural</w:t>
            </w:r>
          </w:p>
          <w:p w14:paraId="0F43E255"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Racking</w:t>
            </w:r>
          </w:p>
          <w:p w14:paraId="3A4E8662"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Restrained Environmental Conditioning</w:t>
            </w:r>
          </w:p>
          <w:p w14:paraId="71863D95"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Water Penetration</w:t>
            </w:r>
          </w:p>
        </w:tc>
        <w:tc>
          <w:tcPr>
            <w:tcW w:w="1521" w:type="dxa"/>
            <w:shd w:val="clear" w:color="auto" w:fill="auto"/>
          </w:tcPr>
          <w:p w14:paraId="45F5711E"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ASTM E 1233 Procedure A</w:t>
            </w:r>
          </w:p>
          <w:p w14:paraId="74016CA1"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ASTM E 72</w:t>
            </w:r>
          </w:p>
          <w:p w14:paraId="75B1496E"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ICC-ES AC-212</w:t>
            </w:r>
          </w:p>
          <w:p w14:paraId="2D5B055C"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ASTM E 331</w:t>
            </w:r>
          </w:p>
        </w:tc>
        <w:tc>
          <w:tcPr>
            <w:tcW w:w="2767" w:type="dxa"/>
            <w:shd w:val="clear" w:color="auto" w:fill="auto"/>
          </w:tcPr>
          <w:p w14:paraId="17E972C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cracking at joints or interface of flashing</w:t>
            </w:r>
          </w:p>
          <w:p w14:paraId="71E4829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No water penetration after 15 min @ 137 Pa (2.86 psf) </w:t>
            </w:r>
          </w:p>
          <w:p w14:paraId="667306A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p>
        </w:tc>
        <w:tc>
          <w:tcPr>
            <w:tcW w:w="3203" w:type="dxa"/>
            <w:shd w:val="clear" w:color="auto" w:fill="auto"/>
          </w:tcPr>
          <w:p w14:paraId="65D394ED"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Pass - Tested over OSB and gypsum </w:t>
            </w:r>
            <w:proofErr w:type="gramStart"/>
            <w:r w:rsidRPr="005D710E">
              <w:rPr>
                <w:rFonts w:ascii="Arial" w:hAnsi="Arial" w:cs="Arial"/>
                <w:sz w:val="16"/>
                <w:szCs w:val="16"/>
              </w:rPr>
              <w:t>sheathing</w:t>
            </w:r>
            <w:proofErr w:type="gramEnd"/>
          </w:p>
          <w:p w14:paraId="01053AE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No water penetration after 90 min @ 299 Pa (6.24 psf) </w:t>
            </w:r>
          </w:p>
          <w:p w14:paraId="40B0FACB"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p>
        </w:tc>
      </w:tr>
      <w:tr w:rsidR="005D710E" w:rsidRPr="005D710E" w14:paraId="06ED3231" w14:textId="77777777" w:rsidTr="005D710E">
        <w:trPr>
          <w:trHeight w:val="736"/>
        </w:trPr>
        <w:tc>
          <w:tcPr>
            <w:tcW w:w="2097" w:type="dxa"/>
            <w:shd w:val="clear" w:color="auto" w:fill="auto"/>
          </w:tcPr>
          <w:p w14:paraId="60DEC44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Sequential Testing:</w:t>
            </w:r>
          </w:p>
          <w:p w14:paraId="5D1C85B9" w14:textId="77777777" w:rsidR="005D710E" w:rsidRPr="005D710E" w:rsidRDefault="005D710E" w:rsidP="007A495B">
            <w:pPr>
              <w:widowControl w:val="0"/>
              <w:numPr>
                <w:ilvl w:val="0"/>
                <w:numId w:val="29"/>
              </w:numPr>
              <w:autoSpaceDE w:val="0"/>
              <w:autoSpaceDN w:val="0"/>
              <w:adjustRightInd w:val="0"/>
              <w:ind w:left="162" w:hanging="180"/>
              <w:outlineLvl w:val="0"/>
              <w:rPr>
                <w:rFonts w:ascii="Arial" w:hAnsi="Arial" w:cs="Arial"/>
                <w:sz w:val="16"/>
                <w:szCs w:val="16"/>
              </w:rPr>
            </w:pPr>
            <w:r w:rsidRPr="005D710E">
              <w:rPr>
                <w:rFonts w:ascii="Arial" w:hAnsi="Arial" w:cs="Arial"/>
                <w:sz w:val="16"/>
                <w:szCs w:val="16"/>
              </w:rPr>
              <w:t>UV Light Exposure</w:t>
            </w:r>
          </w:p>
          <w:p w14:paraId="2A42F14F" w14:textId="77777777" w:rsidR="005D710E" w:rsidRPr="005D710E" w:rsidRDefault="005D710E" w:rsidP="007A495B">
            <w:pPr>
              <w:widowControl w:val="0"/>
              <w:numPr>
                <w:ilvl w:val="0"/>
                <w:numId w:val="29"/>
              </w:numPr>
              <w:autoSpaceDE w:val="0"/>
              <w:autoSpaceDN w:val="0"/>
              <w:adjustRightInd w:val="0"/>
              <w:ind w:left="162" w:hanging="180"/>
              <w:outlineLvl w:val="0"/>
              <w:rPr>
                <w:rFonts w:ascii="Arial" w:hAnsi="Arial" w:cs="Arial"/>
                <w:sz w:val="16"/>
                <w:szCs w:val="16"/>
              </w:rPr>
            </w:pPr>
            <w:r w:rsidRPr="005D710E">
              <w:rPr>
                <w:rFonts w:ascii="Arial" w:hAnsi="Arial" w:cs="Arial"/>
                <w:sz w:val="16"/>
                <w:szCs w:val="16"/>
              </w:rPr>
              <w:t>Accelerated Aging</w:t>
            </w:r>
          </w:p>
          <w:p w14:paraId="65303B23" w14:textId="77777777" w:rsidR="005D710E" w:rsidRPr="005D710E" w:rsidRDefault="005D710E" w:rsidP="007A495B">
            <w:pPr>
              <w:widowControl w:val="0"/>
              <w:numPr>
                <w:ilvl w:val="0"/>
                <w:numId w:val="29"/>
              </w:numPr>
              <w:autoSpaceDE w:val="0"/>
              <w:autoSpaceDN w:val="0"/>
              <w:adjustRightInd w:val="0"/>
              <w:ind w:left="162" w:hanging="180"/>
              <w:outlineLvl w:val="0"/>
              <w:rPr>
                <w:rFonts w:ascii="Arial" w:hAnsi="Arial" w:cs="Arial"/>
                <w:sz w:val="16"/>
                <w:szCs w:val="16"/>
              </w:rPr>
            </w:pPr>
            <w:r w:rsidRPr="005D710E">
              <w:rPr>
                <w:rFonts w:ascii="Arial" w:hAnsi="Arial" w:cs="Arial"/>
                <w:sz w:val="16"/>
                <w:szCs w:val="16"/>
              </w:rPr>
              <w:t>Hydrostatic Pressure Test</w:t>
            </w:r>
          </w:p>
        </w:tc>
        <w:tc>
          <w:tcPr>
            <w:tcW w:w="1521" w:type="dxa"/>
            <w:shd w:val="clear" w:color="auto" w:fill="auto"/>
          </w:tcPr>
          <w:p w14:paraId="0659ACF2" w14:textId="77777777" w:rsidR="005D710E" w:rsidRPr="005D710E" w:rsidRDefault="005D710E" w:rsidP="007A495B">
            <w:pPr>
              <w:widowControl w:val="0"/>
              <w:numPr>
                <w:ilvl w:val="0"/>
                <w:numId w:val="31"/>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ICC-ES AC-212</w:t>
            </w:r>
          </w:p>
          <w:p w14:paraId="394C83BA" w14:textId="77777777" w:rsidR="005D710E" w:rsidRPr="005D710E" w:rsidRDefault="005D710E" w:rsidP="007A495B">
            <w:pPr>
              <w:widowControl w:val="0"/>
              <w:numPr>
                <w:ilvl w:val="0"/>
                <w:numId w:val="31"/>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ICC-ES AC-212</w:t>
            </w:r>
          </w:p>
          <w:p w14:paraId="476638CF" w14:textId="77777777" w:rsidR="005D710E" w:rsidRPr="005D710E" w:rsidRDefault="005D710E" w:rsidP="007A495B">
            <w:pPr>
              <w:widowControl w:val="0"/>
              <w:numPr>
                <w:ilvl w:val="0"/>
                <w:numId w:val="31"/>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AATCC 127-1985</w:t>
            </w:r>
          </w:p>
        </w:tc>
        <w:tc>
          <w:tcPr>
            <w:tcW w:w="2767" w:type="dxa"/>
            <w:shd w:val="clear" w:color="auto" w:fill="auto"/>
          </w:tcPr>
          <w:p w14:paraId="379E268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cracking or bond failure to substrate</w:t>
            </w:r>
          </w:p>
          <w:p w14:paraId="4939E8C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water penetration after 21.7 in (550 mm) water for 5 hours</w:t>
            </w:r>
          </w:p>
        </w:tc>
        <w:tc>
          <w:tcPr>
            <w:tcW w:w="3203" w:type="dxa"/>
            <w:shd w:val="clear" w:color="auto" w:fill="auto"/>
          </w:tcPr>
          <w:p w14:paraId="4DA325C7"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w:t>
            </w:r>
          </w:p>
        </w:tc>
      </w:tr>
      <w:tr w:rsidR="005D710E" w:rsidRPr="005D710E" w14:paraId="4FA05631" w14:textId="77777777" w:rsidTr="005D710E">
        <w:tc>
          <w:tcPr>
            <w:tcW w:w="2097" w:type="dxa"/>
            <w:shd w:val="clear" w:color="auto" w:fill="auto"/>
          </w:tcPr>
          <w:p w14:paraId="54AB2EA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Freeze-Thaw</w:t>
            </w:r>
          </w:p>
        </w:tc>
        <w:tc>
          <w:tcPr>
            <w:tcW w:w="1521" w:type="dxa"/>
            <w:shd w:val="clear" w:color="auto" w:fill="auto"/>
          </w:tcPr>
          <w:p w14:paraId="462AC1D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 2485 (Method B)</w:t>
            </w:r>
          </w:p>
        </w:tc>
        <w:tc>
          <w:tcPr>
            <w:tcW w:w="2767" w:type="dxa"/>
            <w:shd w:val="clear" w:color="auto" w:fill="auto"/>
          </w:tcPr>
          <w:p w14:paraId="715B663D"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sign of deleterious effects after 10 cycles</w:t>
            </w:r>
          </w:p>
        </w:tc>
        <w:tc>
          <w:tcPr>
            <w:tcW w:w="3203" w:type="dxa"/>
            <w:shd w:val="clear" w:color="auto" w:fill="auto"/>
          </w:tcPr>
          <w:p w14:paraId="5A6E2C2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 - Tested over exterior gypsum sheathing, ASTM C1177 glass-mat sheathing, cement board, OSB, plywood</w:t>
            </w:r>
          </w:p>
        </w:tc>
      </w:tr>
      <w:tr w:rsidR="005D710E" w:rsidRPr="005D710E" w14:paraId="68183681" w14:textId="77777777" w:rsidTr="005D710E">
        <w:tc>
          <w:tcPr>
            <w:tcW w:w="2097" w:type="dxa"/>
            <w:shd w:val="clear" w:color="auto" w:fill="auto"/>
          </w:tcPr>
          <w:p w14:paraId="55176BF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Water Resistance</w:t>
            </w:r>
          </w:p>
        </w:tc>
        <w:tc>
          <w:tcPr>
            <w:tcW w:w="1521" w:type="dxa"/>
            <w:shd w:val="clear" w:color="auto" w:fill="auto"/>
          </w:tcPr>
          <w:p w14:paraId="7E95DE9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D2247</w:t>
            </w:r>
          </w:p>
        </w:tc>
        <w:tc>
          <w:tcPr>
            <w:tcW w:w="2767" w:type="dxa"/>
            <w:shd w:val="clear" w:color="auto" w:fill="auto"/>
          </w:tcPr>
          <w:p w14:paraId="568903F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deleterious effects after 14 day exposure</w:t>
            </w:r>
          </w:p>
        </w:tc>
        <w:tc>
          <w:tcPr>
            <w:tcW w:w="3203" w:type="dxa"/>
            <w:shd w:val="clear" w:color="auto" w:fill="auto"/>
          </w:tcPr>
          <w:p w14:paraId="616B2FD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 - Tested over exterior gypsum sheathing, ASTM C1177 glass-mat sheathing, cement board, OSB, plywood</w:t>
            </w:r>
          </w:p>
        </w:tc>
      </w:tr>
      <w:tr w:rsidR="005D710E" w:rsidRPr="005D710E" w14:paraId="52D31475" w14:textId="77777777" w:rsidTr="005D710E">
        <w:tc>
          <w:tcPr>
            <w:tcW w:w="2097" w:type="dxa"/>
            <w:shd w:val="clear" w:color="auto" w:fill="auto"/>
          </w:tcPr>
          <w:p w14:paraId="03EFF16C"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Tensile Bond</w:t>
            </w:r>
          </w:p>
        </w:tc>
        <w:tc>
          <w:tcPr>
            <w:tcW w:w="1521" w:type="dxa"/>
            <w:shd w:val="clear" w:color="auto" w:fill="auto"/>
          </w:tcPr>
          <w:p w14:paraId="270D67B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C 297</w:t>
            </w:r>
          </w:p>
        </w:tc>
        <w:tc>
          <w:tcPr>
            <w:tcW w:w="2767" w:type="dxa"/>
            <w:shd w:val="clear" w:color="auto" w:fill="auto"/>
          </w:tcPr>
          <w:p w14:paraId="484FD8A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Minimum 103 kPa (15 psi)</w:t>
            </w:r>
          </w:p>
        </w:tc>
        <w:tc>
          <w:tcPr>
            <w:tcW w:w="3203" w:type="dxa"/>
            <w:shd w:val="clear" w:color="auto" w:fill="auto"/>
          </w:tcPr>
          <w:p w14:paraId="3A365E79"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Pass - Tested over exterior gypsum sheathing, ASTM C1177 glass-mat sheathing, cement board, OSB, plywood, CMU; </w:t>
            </w:r>
            <w:proofErr w:type="spellStart"/>
            <w:r w:rsidRPr="005D710E">
              <w:rPr>
                <w:rFonts w:ascii="Arial" w:hAnsi="Arial" w:cs="Arial"/>
                <w:sz w:val="16"/>
                <w:szCs w:val="16"/>
              </w:rPr>
              <w:t>pvc</w:t>
            </w:r>
            <w:proofErr w:type="spellEnd"/>
            <w:r w:rsidRPr="005D710E">
              <w:rPr>
                <w:rFonts w:ascii="Arial" w:hAnsi="Arial" w:cs="Arial"/>
                <w:sz w:val="16"/>
                <w:szCs w:val="16"/>
              </w:rPr>
              <w:t xml:space="preserve"> and galvanized flashing</w:t>
            </w:r>
          </w:p>
        </w:tc>
      </w:tr>
      <w:tr w:rsidR="005D710E" w:rsidRPr="005D710E" w14:paraId="05318985" w14:textId="77777777" w:rsidTr="005D710E">
        <w:tc>
          <w:tcPr>
            <w:tcW w:w="2097" w:type="dxa"/>
            <w:shd w:val="clear" w:color="auto" w:fill="auto"/>
          </w:tcPr>
          <w:p w14:paraId="06C4B7C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Tensile Bond (after freeze-thaw)</w:t>
            </w:r>
          </w:p>
        </w:tc>
        <w:tc>
          <w:tcPr>
            <w:tcW w:w="1521" w:type="dxa"/>
            <w:shd w:val="clear" w:color="auto" w:fill="auto"/>
          </w:tcPr>
          <w:p w14:paraId="43CC118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C 297</w:t>
            </w:r>
          </w:p>
        </w:tc>
        <w:tc>
          <w:tcPr>
            <w:tcW w:w="2767" w:type="dxa"/>
            <w:shd w:val="clear" w:color="auto" w:fill="auto"/>
          </w:tcPr>
          <w:p w14:paraId="06C8807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Minimum 103 kPa (15 psi) avg; no failure after 10 cycles freeze-thaw</w:t>
            </w:r>
          </w:p>
        </w:tc>
        <w:tc>
          <w:tcPr>
            <w:tcW w:w="3203" w:type="dxa"/>
            <w:shd w:val="clear" w:color="auto" w:fill="auto"/>
          </w:tcPr>
          <w:p w14:paraId="54F63A9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w:t>
            </w:r>
          </w:p>
        </w:tc>
      </w:tr>
    </w:tbl>
    <w:p w14:paraId="788E4EA8" w14:textId="728C918E" w:rsidR="00F53355" w:rsidRDefault="00F53355" w:rsidP="004A6AAF">
      <w:pPr>
        <w:autoSpaceDE w:val="0"/>
        <w:autoSpaceDN w:val="0"/>
        <w:adjustRightInd w:val="0"/>
        <w:ind w:left="1296"/>
        <w:rPr>
          <w:rFonts w:ascii="Arial" w:hAnsi="Arial" w:cs="Arial"/>
          <w:sz w:val="20"/>
          <w:szCs w:val="20"/>
        </w:rPr>
      </w:pPr>
    </w:p>
    <w:p w14:paraId="27958991" w14:textId="77777777" w:rsidR="00055AE6" w:rsidRPr="00055AE6" w:rsidRDefault="00055AE6" w:rsidP="007A495B">
      <w:pPr>
        <w:pStyle w:val="ListParagraph"/>
        <w:numPr>
          <w:ilvl w:val="0"/>
          <w:numId w:val="27"/>
        </w:numPr>
        <w:ind w:left="540" w:hanging="270"/>
        <w:rPr>
          <w:rFonts w:ascii="Arial" w:hAnsi="Arial" w:cs="Arial"/>
          <w:sz w:val="20"/>
          <w:szCs w:val="20"/>
          <w:lang w:eastAsia="zh-CN"/>
        </w:rPr>
      </w:pPr>
      <w:r w:rsidRPr="00055AE6">
        <w:rPr>
          <w:rFonts w:ascii="Arial" w:hAnsi="Arial" w:cs="Arial"/>
          <w:sz w:val="20"/>
          <w:szCs w:val="20"/>
          <w:lang w:eastAsia="zh-CN"/>
        </w:rPr>
        <w:t>Air/Water-Resistive Barrier ICC-ES AC 148:</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30"/>
        <w:gridCol w:w="2790"/>
        <w:gridCol w:w="3240"/>
      </w:tblGrid>
      <w:tr w:rsidR="00055AE6" w:rsidRPr="00055AE6" w14:paraId="000BA15E" w14:textId="77777777" w:rsidTr="008A75AA">
        <w:tc>
          <w:tcPr>
            <w:tcW w:w="2070" w:type="dxa"/>
            <w:shd w:val="clear" w:color="auto" w:fill="auto"/>
          </w:tcPr>
          <w:p w14:paraId="287A9803"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TEST</w:t>
            </w:r>
          </w:p>
        </w:tc>
        <w:tc>
          <w:tcPr>
            <w:tcW w:w="1530" w:type="dxa"/>
            <w:shd w:val="clear" w:color="auto" w:fill="auto"/>
          </w:tcPr>
          <w:p w14:paraId="022676C6"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METHOD</w:t>
            </w:r>
          </w:p>
        </w:tc>
        <w:tc>
          <w:tcPr>
            <w:tcW w:w="2790" w:type="dxa"/>
            <w:shd w:val="clear" w:color="auto" w:fill="auto"/>
          </w:tcPr>
          <w:p w14:paraId="18A73F95"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 xml:space="preserve">CRITERIA </w:t>
            </w:r>
          </w:p>
        </w:tc>
        <w:tc>
          <w:tcPr>
            <w:tcW w:w="3240" w:type="dxa"/>
            <w:shd w:val="clear" w:color="auto" w:fill="auto"/>
          </w:tcPr>
          <w:p w14:paraId="633EECB4"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RESULTS</w:t>
            </w:r>
          </w:p>
        </w:tc>
      </w:tr>
      <w:tr w:rsidR="00055AE6" w:rsidRPr="00055AE6" w14:paraId="5858F5DC" w14:textId="77777777" w:rsidTr="008A75AA">
        <w:trPr>
          <w:trHeight w:val="792"/>
        </w:trPr>
        <w:tc>
          <w:tcPr>
            <w:tcW w:w="2070" w:type="dxa"/>
            <w:shd w:val="clear" w:color="auto" w:fill="auto"/>
          </w:tcPr>
          <w:p w14:paraId="593A3CCF"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Sequential Testing:</w:t>
            </w:r>
          </w:p>
          <w:p w14:paraId="2A3BAABE" w14:textId="77777777" w:rsidR="00055AE6" w:rsidRPr="00055AE6" w:rsidRDefault="00055AE6" w:rsidP="007A495B">
            <w:pPr>
              <w:widowControl w:val="0"/>
              <w:numPr>
                <w:ilvl w:val="0"/>
                <w:numId w:val="32"/>
              </w:numPr>
              <w:autoSpaceDE w:val="0"/>
              <w:autoSpaceDN w:val="0"/>
              <w:adjustRightInd w:val="0"/>
              <w:ind w:left="162" w:hanging="180"/>
              <w:outlineLvl w:val="0"/>
              <w:rPr>
                <w:rFonts w:ascii="Arial" w:hAnsi="Arial" w:cs="Arial"/>
                <w:sz w:val="16"/>
                <w:szCs w:val="16"/>
              </w:rPr>
            </w:pPr>
            <w:r w:rsidRPr="00055AE6">
              <w:rPr>
                <w:rFonts w:ascii="Arial" w:hAnsi="Arial" w:cs="Arial"/>
                <w:sz w:val="16"/>
                <w:szCs w:val="16"/>
              </w:rPr>
              <w:t>UV Light Exposure</w:t>
            </w:r>
          </w:p>
          <w:p w14:paraId="4E11FE75" w14:textId="77777777" w:rsidR="00055AE6" w:rsidRPr="00055AE6" w:rsidRDefault="00055AE6" w:rsidP="007A495B">
            <w:pPr>
              <w:widowControl w:val="0"/>
              <w:numPr>
                <w:ilvl w:val="0"/>
                <w:numId w:val="32"/>
              </w:numPr>
              <w:autoSpaceDE w:val="0"/>
              <w:autoSpaceDN w:val="0"/>
              <w:adjustRightInd w:val="0"/>
              <w:ind w:left="162" w:hanging="180"/>
              <w:outlineLvl w:val="0"/>
              <w:rPr>
                <w:rFonts w:ascii="Arial" w:hAnsi="Arial" w:cs="Arial"/>
                <w:sz w:val="16"/>
                <w:szCs w:val="16"/>
              </w:rPr>
            </w:pPr>
            <w:r w:rsidRPr="00055AE6">
              <w:rPr>
                <w:rFonts w:ascii="Arial" w:hAnsi="Arial" w:cs="Arial"/>
                <w:sz w:val="16"/>
                <w:szCs w:val="16"/>
              </w:rPr>
              <w:t>Accelerated Aging</w:t>
            </w:r>
          </w:p>
          <w:p w14:paraId="235BBAA1" w14:textId="77777777" w:rsidR="00055AE6" w:rsidRPr="00055AE6" w:rsidRDefault="00055AE6" w:rsidP="007A495B">
            <w:pPr>
              <w:widowControl w:val="0"/>
              <w:numPr>
                <w:ilvl w:val="0"/>
                <w:numId w:val="32"/>
              </w:numPr>
              <w:autoSpaceDE w:val="0"/>
              <w:autoSpaceDN w:val="0"/>
              <w:adjustRightInd w:val="0"/>
              <w:ind w:left="162" w:hanging="180"/>
              <w:outlineLvl w:val="0"/>
              <w:rPr>
                <w:rFonts w:ascii="Arial" w:hAnsi="Arial" w:cs="Arial"/>
                <w:sz w:val="16"/>
                <w:szCs w:val="16"/>
              </w:rPr>
            </w:pPr>
            <w:r w:rsidRPr="00055AE6">
              <w:rPr>
                <w:rFonts w:ascii="Arial" w:hAnsi="Arial" w:cs="Arial"/>
                <w:sz w:val="16"/>
                <w:szCs w:val="16"/>
              </w:rPr>
              <w:t>Hydrostatic Pressure Test</w:t>
            </w:r>
          </w:p>
        </w:tc>
        <w:tc>
          <w:tcPr>
            <w:tcW w:w="1530" w:type="dxa"/>
            <w:shd w:val="clear" w:color="auto" w:fill="auto"/>
          </w:tcPr>
          <w:p w14:paraId="11136A17" w14:textId="77777777" w:rsidR="00055AE6" w:rsidRPr="00055AE6" w:rsidRDefault="00055AE6" w:rsidP="007A495B">
            <w:pPr>
              <w:widowControl w:val="0"/>
              <w:numPr>
                <w:ilvl w:val="0"/>
                <w:numId w:val="33"/>
              </w:numPr>
              <w:autoSpaceDE w:val="0"/>
              <w:autoSpaceDN w:val="0"/>
              <w:adjustRightInd w:val="0"/>
              <w:ind w:left="72" w:hanging="162"/>
              <w:outlineLvl w:val="0"/>
              <w:rPr>
                <w:rFonts w:ascii="Arial" w:hAnsi="Arial" w:cs="Arial"/>
                <w:sz w:val="16"/>
                <w:szCs w:val="16"/>
              </w:rPr>
            </w:pPr>
            <w:r w:rsidRPr="00055AE6">
              <w:rPr>
                <w:rFonts w:ascii="Arial" w:hAnsi="Arial" w:cs="Arial"/>
                <w:sz w:val="16"/>
                <w:szCs w:val="16"/>
              </w:rPr>
              <w:t>ICC-ES AC 148</w:t>
            </w:r>
          </w:p>
          <w:p w14:paraId="30D99F4A" w14:textId="77777777" w:rsidR="00055AE6" w:rsidRPr="00055AE6" w:rsidRDefault="00055AE6" w:rsidP="007A495B">
            <w:pPr>
              <w:widowControl w:val="0"/>
              <w:numPr>
                <w:ilvl w:val="0"/>
                <w:numId w:val="33"/>
              </w:numPr>
              <w:autoSpaceDE w:val="0"/>
              <w:autoSpaceDN w:val="0"/>
              <w:adjustRightInd w:val="0"/>
              <w:ind w:left="72" w:hanging="162"/>
              <w:outlineLvl w:val="0"/>
              <w:rPr>
                <w:rFonts w:ascii="Arial" w:hAnsi="Arial" w:cs="Arial"/>
                <w:sz w:val="16"/>
                <w:szCs w:val="16"/>
              </w:rPr>
            </w:pPr>
            <w:r w:rsidRPr="00055AE6">
              <w:rPr>
                <w:rFonts w:ascii="Arial" w:hAnsi="Arial" w:cs="Arial"/>
                <w:sz w:val="16"/>
                <w:szCs w:val="16"/>
              </w:rPr>
              <w:t>ICC-ES AC 148</w:t>
            </w:r>
          </w:p>
          <w:p w14:paraId="27C0B6CC" w14:textId="77777777" w:rsidR="00055AE6" w:rsidRPr="00055AE6" w:rsidRDefault="00055AE6" w:rsidP="007A495B">
            <w:pPr>
              <w:widowControl w:val="0"/>
              <w:numPr>
                <w:ilvl w:val="0"/>
                <w:numId w:val="33"/>
              </w:numPr>
              <w:autoSpaceDE w:val="0"/>
              <w:autoSpaceDN w:val="0"/>
              <w:adjustRightInd w:val="0"/>
              <w:ind w:left="72" w:hanging="162"/>
              <w:outlineLvl w:val="0"/>
              <w:rPr>
                <w:rFonts w:ascii="Arial" w:hAnsi="Arial" w:cs="Arial"/>
                <w:sz w:val="16"/>
                <w:szCs w:val="16"/>
              </w:rPr>
            </w:pPr>
            <w:r w:rsidRPr="00055AE6">
              <w:rPr>
                <w:rFonts w:ascii="Arial" w:hAnsi="Arial" w:cs="Arial"/>
                <w:sz w:val="16"/>
                <w:szCs w:val="16"/>
              </w:rPr>
              <w:t>AATCC 127-1985</w:t>
            </w:r>
          </w:p>
        </w:tc>
        <w:tc>
          <w:tcPr>
            <w:tcW w:w="2790" w:type="dxa"/>
            <w:shd w:val="clear" w:color="auto" w:fill="auto"/>
          </w:tcPr>
          <w:p w14:paraId="27316C94"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cracking or bond failure to substrate</w:t>
            </w:r>
          </w:p>
          <w:p w14:paraId="2E1F33A5"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water penetration after 21.7 in (550 mm) water for 5 hours</w:t>
            </w:r>
          </w:p>
        </w:tc>
        <w:tc>
          <w:tcPr>
            <w:tcW w:w="3240" w:type="dxa"/>
            <w:shd w:val="clear" w:color="auto" w:fill="auto"/>
          </w:tcPr>
          <w:p w14:paraId="7E0D1E8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r w:rsidR="00055AE6" w:rsidRPr="00055AE6" w14:paraId="63C354F4" w14:textId="77777777" w:rsidTr="008A75AA">
        <w:tc>
          <w:tcPr>
            <w:tcW w:w="2070" w:type="dxa"/>
            <w:shd w:val="clear" w:color="auto" w:fill="auto"/>
          </w:tcPr>
          <w:p w14:paraId="67DCEA7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Peel Adhesion</w:t>
            </w:r>
          </w:p>
        </w:tc>
        <w:tc>
          <w:tcPr>
            <w:tcW w:w="1530" w:type="dxa"/>
            <w:shd w:val="clear" w:color="auto" w:fill="auto"/>
          </w:tcPr>
          <w:p w14:paraId="211AABA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3330 Method F</w:t>
            </w:r>
          </w:p>
          <w:p w14:paraId="1737B46F"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p>
        </w:tc>
        <w:tc>
          <w:tcPr>
            <w:tcW w:w="2790" w:type="dxa"/>
            <w:shd w:val="clear" w:color="auto" w:fill="auto"/>
          </w:tcPr>
          <w:p w14:paraId="4F11B17B"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UV Exposure</w:t>
            </w:r>
          </w:p>
          <w:p w14:paraId="74D2AD7F"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Accelerated Aging</w:t>
            </w:r>
          </w:p>
          <w:p w14:paraId="5156DDF7"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Elevated Temperature Exposure</w:t>
            </w:r>
          </w:p>
          <w:p w14:paraId="0C8E3E4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Water Immersion</w:t>
            </w:r>
          </w:p>
        </w:tc>
        <w:tc>
          <w:tcPr>
            <w:tcW w:w="3240" w:type="dxa"/>
            <w:shd w:val="clear" w:color="auto" w:fill="auto"/>
          </w:tcPr>
          <w:p w14:paraId="47F6D7D8"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 - tested over ASTM C1177 glass-mat sheathing, OSB, plywood, PVC and uncoated aluminum</w:t>
            </w:r>
          </w:p>
        </w:tc>
      </w:tr>
      <w:tr w:rsidR="00055AE6" w:rsidRPr="00055AE6" w14:paraId="11D9D916" w14:textId="77777777" w:rsidTr="008A75AA">
        <w:tc>
          <w:tcPr>
            <w:tcW w:w="2070" w:type="dxa"/>
            <w:shd w:val="clear" w:color="auto" w:fill="auto"/>
          </w:tcPr>
          <w:p w14:paraId="579F0C8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Nail Sealability after Thermal Cycling</w:t>
            </w:r>
          </w:p>
        </w:tc>
        <w:tc>
          <w:tcPr>
            <w:tcW w:w="1530" w:type="dxa"/>
            <w:shd w:val="clear" w:color="auto" w:fill="auto"/>
          </w:tcPr>
          <w:p w14:paraId="0BB0628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1970 (Modified), AAMA 711</w:t>
            </w:r>
          </w:p>
        </w:tc>
        <w:tc>
          <w:tcPr>
            <w:tcW w:w="2790" w:type="dxa"/>
            <w:shd w:val="clear" w:color="auto" w:fill="auto"/>
          </w:tcPr>
          <w:p w14:paraId="08BF789C"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water penetration at galvanized roofing nail penetration under 31 mm (1.2”) head of water after 24 hours at 4° C (40° F)</w:t>
            </w:r>
          </w:p>
        </w:tc>
        <w:tc>
          <w:tcPr>
            <w:tcW w:w="3240" w:type="dxa"/>
            <w:shd w:val="clear" w:color="auto" w:fill="auto"/>
          </w:tcPr>
          <w:p w14:paraId="34829D50" w14:textId="77777777" w:rsidR="00055AE6" w:rsidRPr="00055AE6" w:rsidRDefault="00055AE6" w:rsidP="00055AE6">
            <w:pPr>
              <w:widowControl w:val="0"/>
              <w:autoSpaceDE w:val="0"/>
              <w:autoSpaceDN w:val="0"/>
              <w:adjustRightInd w:val="0"/>
              <w:ind w:left="-90" w:right="-198"/>
              <w:outlineLvl w:val="0"/>
              <w:rPr>
                <w:rFonts w:ascii="Arial" w:hAnsi="Arial" w:cs="Arial"/>
                <w:sz w:val="16"/>
                <w:szCs w:val="16"/>
              </w:rPr>
            </w:pPr>
            <w:r w:rsidRPr="00055AE6">
              <w:rPr>
                <w:rFonts w:ascii="Arial" w:hAnsi="Arial" w:cs="Arial"/>
                <w:sz w:val="16"/>
                <w:szCs w:val="16"/>
              </w:rPr>
              <w:t>Pass</w:t>
            </w:r>
          </w:p>
        </w:tc>
      </w:tr>
      <w:tr w:rsidR="00055AE6" w:rsidRPr="00055AE6" w14:paraId="5AB2ED27" w14:textId="77777777" w:rsidTr="008A75AA">
        <w:tc>
          <w:tcPr>
            <w:tcW w:w="2070" w:type="dxa"/>
            <w:shd w:val="clear" w:color="auto" w:fill="auto"/>
          </w:tcPr>
          <w:p w14:paraId="6D69DE5B"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Tensile Strength after UV Exposure</w:t>
            </w:r>
          </w:p>
        </w:tc>
        <w:tc>
          <w:tcPr>
            <w:tcW w:w="1530" w:type="dxa"/>
            <w:shd w:val="clear" w:color="auto" w:fill="auto"/>
          </w:tcPr>
          <w:p w14:paraId="11844033"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5034, AAMA 711</w:t>
            </w:r>
          </w:p>
        </w:tc>
        <w:tc>
          <w:tcPr>
            <w:tcW w:w="2790" w:type="dxa"/>
            <w:shd w:val="clear" w:color="auto" w:fill="auto"/>
          </w:tcPr>
          <w:p w14:paraId="199F90D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 xml:space="preserve">Minimum 0.5 N/mm (2.9 </w:t>
            </w:r>
            <w:proofErr w:type="spellStart"/>
            <w:r w:rsidRPr="00055AE6">
              <w:rPr>
                <w:rFonts w:ascii="Arial" w:hAnsi="Arial" w:cs="Arial"/>
                <w:sz w:val="16"/>
                <w:szCs w:val="16"/>
              </w:rPr>
              <w:t>lbs</w:t>
            </w:r>
            <w:proofErr w:type="spellEnd"/>
            <w:r w:rsidRPr="00055AE6">
              <w:rPr>
                <w:rFonts w:ascii="Arial" w:hAnsi="Arial" w:cs="Arial"/>
                <w:sz w:val="16"/>
                <w:szCs w:val="16"/>
              </w:rPr>
              <w:t>/in)</w:t>
            </w:r>
          </w:p>
        </w:tc>
        <w:tc>
          <w:tcPr>
            <w:tcW w:w="3240" w:type="dxa"/>
            <w:shd w:val="clear" w:color="auto" w:fill="auto"/>
          </w:tcPr>
          <w:p w14:paraId="19833C74"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r w:rsidR="00055AE6" w:rsidRPr="00055AE6" w14:paraId="378F1BDF" w14:textId="77777777" w:rsidTr="008A75AA">
        <w:tc>
          <w:tcPr>
            <w:tcW w:w="2070" w:type="dxa"/>
            <w:shd w:val="clear" w:color="auto" w:fill="auto"/>
          </w:tcPr>
          <w:p w14:paraId="1D40E828"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Cold Temperature Pliability</w:t>
            </w:r>
          </w:p>
        </w:tc>
        <w:tc>
          <w:tcPr>
            <w:tcW w:w="1530" w:type="dxa"/>
            <w:shd w:val="clear" w:color="auto" w:fill="auto"/>
          </w:tcPr>
          <w:p w14:paraId="5E170B17"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1970, AAMA 711</w:t>
            </w:r>
          </w:p>
        </w:tc>
        <w:tc>
          <w:tcPr>
            <w:tcW w:w="2790" w:type="dxa"/>
            <w:shd w:val="clear" w:color="auto" w:fill="auto"/>
          </w:tcPr>
          <w:p w14:paraId="351152EA"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cracking after bending around a 25 mm (1”) mandrel after 2 hour exposure to -18° C (0° F)</w:t>
            </w:r>
          </w:p>
        </w:tc>
        <w:tc>
          <w:tcPr>
            <w:tcW w:w="3240" w:type="dxa"/>
            <w:shd w:val="clear" w:color="auto" w:fill="auto"/>
          </w:tcPr>
          <w:p w14:paraId="74A6A183"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r w:rsidR="00055AE6" w:rsidRPr="00055AE6" w14:paraId="58DE5996" w14:textId="77777777" w:rsidTr="008A75AA">
        <w:tc>
          <w:tcPr>
            <w:tcW w:w="2070" w:type="dxa"/>
            <w:shd w:val="clear" w:color="auto" w:fill="auto"/>
          </w:tcPr>
          <w:p w14:paraId="082D0877"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Resistance to Peeling</w:t>
            </w:r>
          </w:p>
        </w:tc>
        <w:tc>
          <w:tcPr>
            <w:tcW w:w="1530" w:type="dxa"/>
            <w:shd w:val="clear" w:color="auto" w:fill="auto"/>
          </w:tcPr>
          <w:p w14:paraId="42AA778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AAMA 711</w:t>
            </w:r>
          </w:p>
        </w:tc>
        <w:tc>
          <w:tcPr>
            <w:tcW w:w="2790" w:type="dxa"/>
            <w:shd w:val="clear" w:color="auto" w:fill="auto"/>
          </w:tcPr>
          <w:p w14:paraId="20B835A9"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signs of distress or failure after 24 hours of exposure at room temperature, 50° C (122° F), 65° C (149° F), 80° C (176° F)</w:t>
            </w:r>
          </w:p>
        </w:tc>
        <w:tc>
          <w:tcPr>
            <w:tcW w:w="3240" w:type="dxa"/>
            <w:shd w:val="clear" w:color="auto" w:fill="auto"/>
          </w:tcPr>
          <w:p w14:paraId="55EF5009"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bl>
    <w:p w14:paraId="15B8ED73" w14:textId="78246244" w:rsidR="00055AE6" w:rsidRDefault="00055AE6" w:rsidP="004A6AAF">
      <w:pPr>
        <w:autoSpaceDE w:val="0"/>
        <w:autoSpaceDN w:val="0"/>
        <w:adjustRightInd w:val="0"/>
        <w:ind w:left="1296"/>
        <w:rPr>
          <w:rFonts w:ascii="Arial" w:hAnsi="Arial" w:cs="Arial"/>
          <w:sz w:val="20"/>
          <w:szCs w:val="20"/>
        </w:rPr>
      </w:pPr>
    </w:p>
    <w:p w14:paraId="23C184FC" w14:textId="587E2D34" w:rsidR="00055AE6" w:rsidRDefault="00055AE6" w:rsidP="007A495B">
      <w:pPr>
        <w:pStyle w:val="ListParagraph"/>
        <w:numPr>
          <w:ilvl w:val="0"/>
          <w:numId w:val="27"/>
        </w:numPr>
        <w:ind w:left="540" w:hanging="270"/>
        <w:rPr>
          <w:rFonts w:ascii="Arial" w:hAnsi="Arial" w:cs="Arial"/>
          <w:sz w:val="20"/>
          <w:szCs w:val="20"/>
          <w:lang w:eastAsia="zh-CN"/>
        </w:rPr>
      </w:pPr>
      <w:r w:rsidRPr="00055AE6">
        <w:rPr>
          <w:rFonts w:ascii="Arial" w:hAnsi="Arial" w:cs="Arial"/>
          <w:sz w:val="20"/>
          <w:szCs w:val="20"/>
          <w:lang w:eastAsia="zh-CN"/>
        </w:rPr>
        <w:t xml:space="preserve">MAXGRIP VENEER </w:t>
      </w:r>
      <w:r w:rsidR="007A495B">
        <w:rPr>
          <w:rFonts w:ascii="Arial" w:hAnsi="Arial" w:cs="Arial"/>
          <w:sz w:val="20"/>
          <w:szCs w:val="20"/>
          <w:lang w:eastAsia="zh-CN"/>
        </w:rPr>
        <w:t>ADHESIVE</w:t>
      </w:r>
      <w:r w:rsidRPr="00055AE6">
        <w:rPr>
          <w:rFonts w:ascii="Arial" w:hAnsi="Arial" w:cs="Arial"/>
          <w:sz w:val="20"/>
          <w:szCs w:val="20"/>
          <w:lang w:eastAsia="zh-CN"/>
        </w:rPr>
        <w:t>:</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30"/>
        <w:gridCol w:w="2790"/>
        <w:gridCol w:w="3240"/>
      </w:tblGrid>
      <w:tr w:rsidR="00596055" w:rsidRPr="0037599C" w14:paraId="169F20E8" w14:textId="77777777" w:rsidTr="008A75AA">
        <w:tc>
          <w:tcPr>
            <w:tcW w:w="2070" w:type="dxa"/>
            <w:shd w:val="clear" w:color="auto" w:fill="auto"/>
          </w:tcPr>
          <w:p w14:paraId="39AC9749"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TEST</w:t>
            </w:r>
          </w:p>
        </w:tc>
        <w:tc>
          <w:tcPr>
            <w:tcW w:w="1530" w:type="dxa"/>
            <w:shd w:val="clear" w:color="auto" w:fill="auto"/>
          </w:tcPr>
          <w:p w14:paraId="2D349D6B"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METHOD</w:t>
            </w:r>
          </w:p>
        </w:tc>
        <w:tc>
          <w:tcPr>
            <w:tcW w:w="2790" w:type="dxa"/>
            <w:shd w:val="clear" w:color="auto" w:fill="auto"/>
          </w:tcPr>
          <w:p w14:paraId="5687D9CD"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 xml:space="preserve">CRITERIA </w:t>
            </w:r>
          </w:p>
        </w:tc>
        <w:tc>
          <w:tcPr>
            <w:tcW w:w="3240" w:type="dxa"/>
            <w:shd w:val="clear" w:color="auto" w:fill="auto"/>
          </w:tcPr>
          <w:p w14:paraId="34BB75B3"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RESULTS</w:t>
            </w:r>
          </w:p>
        </w:tc>
      </w:tr>
      <w:tr w:rsidR="00596055" w:rsidRPr="0037599C" w14:paraId="52313CB7" w14:textId="77777777" w:rsidTr="008A75AA">
        <w:tc>
          <w:tcPr>
            <w:tcW w:w="2070" w:type="dxa"/>
            <w:shd w:val="clear" w:color="auto" w:fill="auto"/>
          </w:tcPr>
          <w:p w14:paraId="71BE25B1"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lastRenderedPageBreak/>
              <w:t>Compressive Strength</w:t>
            </w:r>
          </w:p>
        </w:tc>
        <w:tc>
          <w:tcPr>
            <w:tcW w:w="1530" w:type="dxa"/>
            <w:shd w:val="clear" w:color="auto" w:fill="auto"/>
          </w:tcPr>
          <w:p w14:paraId="26B8E718"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109</w:t>
            </w:r>
          </w:p>
        </w:tc>
        <w:tc>
          <w:tcPr>
            <w:tcW w:w="2790" w:type="dxa"/>
            <w:shd w:val="clear" w:color="auto" w:fill="auto"/>
          </w:tcPr>
          <w:p w14:paraId="1E865DDC"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N/A</w:t>
            </w:r>
          </w:p>
        </w:tc>
        <w:tc>
          <w:tcPr>
            <w:tcW w:w="3240" w:type="dxa"/>
            <w:shd w:val="clear" w:color="auto" w:fill="auto"/>
          </w:tcPr>
          <w:p w14:paraId="23CB881B"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 xml:space="preserve">4000 </w:t>
            </w:r>
            <w:r>
              <w:rPr>
                <w:rFonts w:ascii="Arial" w:hAnsi="Arial" w:cs="Arial"/>
                <w:sz w:val="16"/>
                <w:szCs w:val="16"/>
              </w:rPr>
              <w:t xml:space="preserve">psi </w:t>
            </w:r>
          </w:p>
        </w:tc>
      </w:tr>
      <w:tr w:rsidR="00596055" w:rsidRPr="0037599C" w14:paraId="38A6DA8D" w14:textId="77777777" w:rsidTr="008A75AA">
        <w:tc>
          <w:tcPr>
            <w:tcW w:w="2070" w:type="dxa"/>
            <w:shd w:val="clear" w:color="auto" w:fill="auto"/>
          </w:tcPr>
          <w:p w14:paraId="45F30834"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eastAsia="Arial Unicode MS" w:hAnsi="Arial" w:cs="Arial"/>
                <w:sz w:val="16"/>
                <w:szCs w:val="16"/>
                <w:lang w:eastAsia="ko-KR"/>
              </w:rPr>
              <w:t>Freeze-Thaw</w:t>
            </w:r>
          </w:p>
        </w:tc>
        <w:tc>
          <w:tcPr>
            <w:tcW w:w="1530" w:type="dxa"/>
            <w:shd w:val="clear" w:color="auto" w:fill="auto"/>
          </w:tcPr>
          <w:p w14:paraId="178E96EC"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666</w:t>
            </w:r>
          </w:p>
        </w:tc>
        <w:tc>
          <w:tcPr>
            <w:tcW w:w="2790" w:type="dxa"/>
            <w:shd w:val="clear" w:color="auto" w:fill="auto"/>
          </w:tcPr>
          <w:p w14:paraId="5440A204" w14:textId="1E6D98CC"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Procedure A- cycles rapid freezing and thawing in water. 40°F - 0°F - 40°F in not less than 2 hours and not more than 5 </w:t>
            </w:r>
            <w:proofErr w:type="gramStart"/>
            <w:r>
              <w:rPr>
                <w:rFonts w:ascii="Arial" w:hAnsi="Arial" w:cs="Arial"/>
                <w:sz w:val="16"/>
                <w:szCs w:val="16"/>
              </w:rPr>
              <w:t>hours;</w:t>
            </w:r>
            <w:proofErr w:type="gramEnd"/>
          </w:p>
          <w:p w14:paraId="4E945BD4"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modified using full IVS composite in place of concrete beam</w:t>
            </w:r>
          </w:p>
        </w:tc>
        <w:tc>
          <w:tcPr>
            <w:tcW w:w="3240" w:type="dxa"/>
            <w:shd w:val="clear" w:color="auto" w:fill="auto"/>
          </w:tcPr>
          <w:p w14:paraId="2C93AED5"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100 cycles, no failure of MaxGrip</w:t>
            </w:r>
          </w:p>
        </w:tc>
      </w:tr>
      <w:tr w:rsidR="00596055" w:rsidRPr="0037599C" w14:paraId="4B1765E5" w14:textId="77777777" w:rsidTr="008A75AA">
        <w:tc>
          <w:tcPr>
            <w:tcW w:w="2070" w:type="dxa"/>
            <w:shd w:val="clear" w:color="auto" w:fill="auto"/>
          </w:tcPr>
          <w:p w14:paraId="741B1D66" w14:textId="77777777" w:rsidR="00596055" w:rsidRPr="0037599C" w:rsidRDefault="00596055" w:rsidP="0094317E">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530" w:type="dxa"/>
            <w:shd w:val="clear" w:color="auto" w:fill="auto"/>
          </w:tcPr>
          <w:p w14:paraId="4F43CB83"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118.4</w:t>
            </w:r>
          </w:p>
        </w:tc>
        <w:tc>
          <w:tcPr>
            <w:tcW w:w="2790" w:type="dxa"/>
            <w:shd w:val="clear" w:color="auto" w:fill="auto"/>
          </w:tcPr>
          <w:p w14:paraId="76E34B5C"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200 psi</w:t>
            </w:r>
          </w:p>
          <w:p w14:paraId="08CF0269"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 water immersion ≥ 150 psi</w:t>
            </w:r>
          </w:p>
        </w:tc>
        <w:tc>
          <w:tcPr>
            <w:tcW w:w="3240" w:type="dxa"/>
            <w:shd w:val="clear" w:color="auto" w:fill="auto"/>
          </w:tcPr>
          <w:p w14:paraId="089C1E89"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 at 28 days</w:t>
            </w:r>
          </w:p>
          <w:p w14:paraId="684C1D92"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596055" w:rsidRPr="0037599C" w14:paraId="68448DE8" w14:textId="77777777" w:rsidTr="008A75AA">
        <w:tc>
          <w:tcPr>
            <w:tcW w:w="2070" w:type="dxa"/>
            <w:shd w:val="clear" w:color="auto" w:fill="auto"/>
          </w:tcPr>
          <w:p w14:paraId="5BACE5B2" w14:textId="77777777" w:rsidR="00596055" w:rsidRDefault="00596055" w:rsidP="0094317E">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530" w:type="dxa"/>
            <w:shd w:val="clear" w:color="auto" w:fill="auto"/>
          </w:tcPr>
          <w:p w14:paraId="12F4BFE6"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A118.15</w:t>
            </w:r>
          </w:p>
        </w:tc>
        <w:tc>
          <w:tcPr>
            <w:tcW w:w="2790" w:type="dxa"/>
            <w:shd w:val="clear" w:color="auto" w:fill="auto"/>
          </w:tcPr>
          <w:p w14:paraId="5272930D"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7 days ≥ 300 psi</w:t>
            </w:r>
          </w:p>
          <w:p w14:paraId="108031EB"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400 psi</w:t>
            </w:r>
          </w:p>
          <w:p w14:paraId="2107AFD5"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days water immersion ≥ 200 psi</w:t>
            </w:r>
          </w:p>
          <w:p w14:paraId="3EF13F58"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p>
        </w:tc>
        <w:tc>
          <w:tcPr>
            <w:tcW w:w="3240" w:type="dxa"/>
            <w:shd w:val="clear" w:color="auto" w:fill="auto"/>
          </w:tcPr>
          <w:p w14:paraId="4817D8F4"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487 psi at 7 days</w:t>
            </w:r>
          </w:p>
          <w:p w14:paraId="55EAD524"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 at 28 days</w:t>
            </w:r>
          </w:p>
          <w:p w14:paraId="2CFFB160"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596055" w:rsidRPr="0037599C" w14:paraId="23FCD19D" w14:textId="77777777" w:rsidTr="008A75AA">
        <w:tc>
          <w:tcPr>
            <w:tcW w:w="2070" w:type="dxa"/>
            <w:shd w:val="clear" w:color="auto" w:fill="auto"/>
          </w:tcPr>
          <w:p w14:paraId="2904FBE9" w14:textId="77777777" w:rsidR="00596055" w:rsidRDefault="00596055" w:rsidP="0094317E">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Bond</w:t>
            </w:r>
          </w:p>
        </w:tc>
        <w:tc>
          <w:tcPr>
            <w:tcW w:w="1530" w:type="dxa"/>
            <w:shd w:val="clear" w:color="auto" w:fill="auto"/>
          </w:tcPr>
          <w:p w14:paraId="3F40F26F"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C482</w:t>
            </w:r>
          </w:p>
        </w:tc>
        <w:tc>
          <w:tcPr>
            <w:tcW w:w="2790" w:type="dxa"/>
            <w:shd w:val="clear" w:color="auto" w:fill="auto"/>
          </w:tcPr>
          <w:p w14:paraId="39A16F88"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50 psi</w:t>
            </w:r>
          </w:p>
        </w:tc>
        <w:tc>
          <w:tcPr>
            <w:tcW w:w="3240" w:type="dxa"/>
            <w:shd w:val="clear" w:color="auto" w:fill="auto"/>
          </w:tcPr>
          <w:p w14:paraId="01407AC5" w14:textId="6AE074B0"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130 psi - Directly to </w:t>
            </w:r>
            <w:r w:rsidRPr="002B5398">
              <w:rPr>
                <w:rFonts w:ascii="Arial" w:hAnsi="Arial" w:cs="Arial"/>
                <w:sz w:val="16"/>
                <w:szCs w:val="16"/>
              </w:rPr>
              <w:t xml:space="preserve">molded cement mortar bed specified in </w:t>
            </w:r>
            <w:proofErr w:type="gramStart"/>
            <w:r w:rsidRPr="002B5398">
              <w:rPr>
                <w:rFonts w:ascii="Arial" w:hAnsi="Arial" w:cs="Arial"/>
                <w:sz w:val="16"/>
                <w:szCs w:val="16"/>
              </w:rPr>
              <w:t>ASTM</w:t>
            </w:r>
            <w:proofErr w:type="gramEnd"/>
            <w:r w:rsidRPr="002B5398">
              <w:rPr>
                <w:rFonts w:ascii="Arial" w:hAnsi="Arial" w:cs="Arial"/>
                <w:sz w:val="16"/>
                <w:szCs w:val="16"/>
              </w:rPr>
              <w:t xml:space="preserve"> </w:t>
            </w:r>
          </w:p>
          <w:p w14:paraId="21B27A2F" w14:textId="77777777" w:rsidR="00596055" w:rsidRDefault="00596055" w:rsidP="0094317E">
            <w:pPr>
              <w:widowControl w:val="0"/>
              <w:autoSpaceDE w:val="0"/>
              <w:autoSpaceDN w:val="0"/>
              <w:adjustRightInd w:val="0"/>
              <w:ind w:left="-90"/>
              <w:outlineLvl w:val="0"/>
              <w:rPr>
                <w:rFonts w:ascii="Arial" w:hAnsi="Arial" w:cs="Arial"/>
                <w:sz w:val="16"/>
                <w:szCs w:val="16"/>
              </w:rPr>
            </w:pPr>
          </w:p>
          <w:p w14:paraId="570633C4" w14:textId="5722AFB4"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151 psi and 141 psi respectively - to </w:t>
            </w:r>
            <w:r w:rsidR="00BD1FDB">
              <w:rPr>
                <w:rFonts w:ascii="Arial" w:hAnsi="Arial" w:cs="Arial"/>
                <w:sz w:val="16"/>
                <w:szCs w:val="16"/>
              </w:rPr>
              <w:t>LaHabra A/BC</w:t>
            </w:r>
            <w:r w:rsidRPr="002B5398">
              <w:rPr>
                <w:rFonts w:ascii="Arial" w:hAnsi="Arial" w:cs="Arial"/>
                <w:sz w:val="16"/>
                <w:szCs w:val="16"/>
              </w:rPr>
              <w:t xml:space="preserve"> Coat and </w:t>
            </w:r>
            <w:r w:rsidR="00BD1FDB">
              <w:rPr>
                <w:rFonts w:ascii="Arial" w:hAnsi="Arial" w:cs="Arial"/>
                <w:sz w:val="16"/>
                <w:szCs w:val="16"/>
              </w:rPr>
              <w:t>A/BC 1-Step</w:t>
            </w:r>
            <w:r w:rsidRPr="002B5398">
              <w:rPr>
                <w:rFonts w:ascii="Arial" w:hAnsi="Arial" w:cs="Arial"/>
                <w:sz w:val="16"/>
                <w:szCs w:val="16"/>
              </w:rPr>
              <w:t xml:space="preserve"> Base Coat </w:t>
            </w:r>
            <w:r>
              <w:rPr>
                <w:rFonts w:ascii="Arial" w:hAnsi="Arial" w:cs="Arial"/>
                <w:sz w:val="16"/>
                <w:szCs w:val="16"/>
              </w:rPr>
              <w:t xml:space="preserve">over </w:t>
            </w:r>
            <w:r w:rsidRPr="002B5398">
              <w:rPr>
                <w:rFonts w:ascii="Arial" w:hAnsi="Arial" w:cs="Arial"/>
                <w:sz w:val="16"/>
                <w:szCs w:val="16"/>
              </w:rPr>
              <w:t>molded cement mortar bed specified in ASTM C482.</w:t>
            </w:r>
          </w:p>
        </w:tc>
      </w:tr>
    </w:tbl>
    <w:p w14:paraId="26DAB22E" w14:textId="6C17D13D" w:rsidR="00055AE6" w:rsidRDefault="00055AE6" w:rsidP="004A6AAF">
      <w:pPr>
        <w:autoSpaceDE w:val="0"/>
        <w:autoSpaceDN w:val="0"/>
        <w:adjustRightInd w:val="0"/>
        <w:ind w:left="1296"/>
        <w:rPr>
          <w:rFonts w:ascii="Arial" w:hAnsi="Arial" w:cs="Arial"/>
          <w:sz w:val="20"/>
          <w:szCs w:val="20"/>
        </w:rPr>
      </w:pPr>
    </w:p>
    <w:p w14:paraId="066C7CB8" w14:textId="4DA5BE6F" w:rsid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DELIVERY, STORAGE AND HANDLING</w:t>
      </w:r>
    </w:p>
    <w:p w14:paraId="25101201" w14:textId="77777777" w:rsidR="00526CF3" w:rsidRPr="005D31AF"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5"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748F7897" w14:textId="77777777" w:rsidR="00526CF3" w:rsidRPr="005D31AF"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3F123CF4" w14:textId="77777777" w:rsidR="00526CF3" w:rsidRPr="005D31AF"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39B93F79" w14:textId="6697B283" w:rsidR="00526CF3"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w:t>
      </w:r>
      <w:proofErr w:type="gramStart"/>
      <w:r w:rsidRPr="005D31AF">
        <w:rPr>
          <w:rFonts w:ascii="Arial" w:hAnsi="Arial" w:cs="Arial"/>
          <w:sz w:val="20"/>
          <w:szCs w:val="20"/>
        </w:rPr>
        <w:t xml:space="preserve">C </w:t>
      </w:r>
      <w:r>
        <w:rPr>
          <w:rFonts w:ascii="Arial" w:hAnsi="Arial" w:cs="Arial"/>
          <w:sz w:val="20"/>
          <w:szCs w:val="20"/>
        </w:rPr>
        <w:t>.</w:t>
      </w:r>
      <w:proofErr w:type="gramEnd"/>
    </w:p>
    <w:p w14:paraId="6081FC55" w14:textId="08B44C3E" w:rsidR="00526CF3" w:rsidRPr="005D31AF"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Sheathing Fabric</w:t>
      </w:r>
      <w:r w:rsidRPr="005D31AF">
        <w:rPr>
          <w:rFonts w:ascii="Arial" w:hAnsi="Arial" w:cs="Arial"/>
          <w:sz w:val="20"/>
          <w:szCs w:val="20"/>
        </w:rPr>
        <w:t xml:space="preserve">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5"/>
    <w:p w14:paraId="212B4BBF" w14:textId="77777777" w:rsidR="00797B76" w:rsidRDefault="00797B76"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Arial" w:hAnsi="Arial" w:cs="Arial"/>
          <w:color w:val="000000"/>
          <w:sz w:val="20"/>
          <w:szCs w:val="20"/>
        </w:rPr>
      </w:pPr>
    </w:p>
    <w:p w14:paraId="0566B7CD" w14:textId="00C0A4C6" w:rsidR="00526CF3" w:rsidRPr="00526CF3" w:rsidRDefault="00526CF3" w:rsidP="00526CF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196B3E">
        <w:rPr>
          <w:rFonts w:ascii="Arial" w:hAnsi="Arial" w:cs="Arial"/>
          <w:b/>
          <w:bCs/>
          <w:color w:val="000000"/>
          <w:sz w:val="20"/>
          <w:szCs w:val="20"/>
        </w:rPr>
        <w:t>PROJECT/SITE CONDITIONS</w:t>
      </w:r>
    </w:p>
    <w:p w14:paraId="048CA127" w14:textId="0219F842" w:rsidR="00526CF3" w:rsidRPr="005D31AF" w:rsidRDefault="00526CF3" w:rsidP="007A495B">
      <w:pPr>
        <w:widowControl w:val="0"/>
        <w:numPr>
          <w:ilvl w:val="0"/>
          <w:numId w:val="3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6" w:name="_Hlk83365606"/>
      <w:r w:rsidRPr="005D31AF">
        <w:rPr>
          <w:rFonts w:ascii="Arial" w:hAnsi="Arial" w:cs="Arial"/>
          <w:sz w:val="20"/>
          <w:szCs w:val="20"/>
        </w:rPr>
        <w:t xml:space="preserve">Do not apply </w:t>
      </w:r>
      <w:r w:rsidR="00060907">
        <w:rPr>
          <w:rFonts w:ascii="Arial" w:hAnsi="Arial" w:cs="Arial"/>
          <w:sz w:val="20"/>
          <w:szCs w:val="20"/>
        </w:rPr>
        <w:t>SIKAWALL MAXGRIP</w:t>
      </w:r>
      <w:r>
        <w:rPr>
          <w:rFonts w:ascii="Arial" w:hAnsi="Arial" w:cs="Arial"/>
          <w:sz w:val="20"/>
          <w:szCs w:val="20"/>
        </w:rPr>
        <w:t xml:space="preserve">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prevail.</w:t>
      </w:r>
    </w:p>
    <w:p w14:paraId="220EFDEE" w14:textId="77777777" w:rsidR="00526CF3" w:rsidRPr="005D31AF" w:rsidRDefault="00526CF3" w:rsidP="007A495B">
      <w:pPr>
        <w:widowControl w:val="0"/>
        <w:numPr>
          <w:ilvl w:val="0"/>
          <w:numId w:val="3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3430661C" w14:textId="004D87A8" w:rsidR="00526CF3" w:rsidRDefault="00526CF3" w:rsidP="007A495B">
      <w:pPr>
        <w:widowControl w:val="0"/>
        <w:numPr>
          <w:ilvl w:val="0"/>
          <w:numId w:val="3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 xml:space="preserve">4°C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bookmarkEnd w:id="6"/>
    <w:p w14:paraId="08EF2B5D" w14:textId="77777777" w:rsidR="00526CF3" w:rsidRPr="00797B76" w:rsidRDefault="00526CF3"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Arial" w:hAnsi="Arial" w:cs="Arial"/>
          <w:color w:val="000000"/>
          <w:sz w:val="20"/>
          <w:szCs w:val="20"/>
        </w:rPr>
      </w:pPr>
    </w:p>
    <w:p w14:paraId="150590E4" w14:textId="77777777" w:rsidR="001D555D" w:rsidRPr="00797B76" w:rsidRDefault="001D555D"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SEQUENCING AND SCHEDULING</w:t>
      </w:r>
    </w:p>
    <w:p w14:paraId="11943EA4" w14:textId="77C24D6A" w:rsidR="001D555D" w:rsidRPr="00C77963" w:rsidRDefault="001D555D" w:rsidP="007A495B">
      <w:pPr>
        <w:numPr>
          <w:ilvl w:val="0"/>
          <w:numId w:val="6"/>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t xml:space="preserve">Coordinate and schedule installation of </w:t>
      </w:r>
      <w:r w:rsidR="00BD1FDB">
        <w:rPr>
          <w:rFonts w:ascii="Arial" w:hAnsi="Arial" w:cs="Arial"/>
          <w:sz w:val="20"/>
          <w:szCs w:val="20"/>
        </w:rPr>
        <w:t>LaHabra</w:t>
      </w:r>
      <w:r w:rsidR="0079119E" w:rsidRPr="0079119E">
        <w:rPr>
          <w:rFonts w:ascii="Arial" w:hAnsi="Arial" w:cs="Arial"/>
          <w:sz w:val="20"/>
          <w:szCs w:val="20"/>
        </w:rPr>
        <w:t xml:space="preserve"> </w:t>
      </w:r>
      <w:r w:rsidR="0079119E">
        <w:rPr>
          <w:rFonts w:ascii="Arial" w:hAnsi="Arial" w:cs="Arial"/>
          <w:sz w:val="20"/>
          <w:szCs w:val="20"/>
        </w:rPr>
        <w:t>Adhered Veneer</w:t>
      </w:r>
      <w:r w:rsidR="004E2008" w:rsidRPr="004E2008">
        <w:rPr>
          <w:rFonts w:ascii="Arial" w:hAnsi="Arial" w:cs="Arial"/>
          <w:sz w:val="20"/>
          <w:szCs w:val="20"/>
        </w:rPr>
        <w:t xml:space="preserve"> Surfacing System</w:t>
      </w:r>
      <w:r w:rsidR="00A8586A">
        <w:rPr>
          <w:rFonts w:ascii="Arial" w:hAnsi="Arial" w:cs="Arial"/>
          <w:color w:val="000000"/>
          <w:sz w:val="20"/>
          <w:szCs w:val="20"/>
        </w:rPr>
        <w:t xml:space="preserve">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7F33DBD0" w14:textId="77777777" w:rsidR="001D555D" w:rsidRPr="00C77963" w:rsidRDefault="001D555D" w:rsidP="007A495B">
      <w:pPr>
        <w:numPr>
          <w:ilvl w:val="0"/>
          <w:numId w:val="6"/>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Coordinate and schedule installation of trim, flashing, and joint sealers to prevent water infiltration behind the </w:t>
      </w:r>
      <w:r w:rsidR="006D7F35">
        <w:rPr>
          <w:rFonts w:ascii="Arial" w:hAnsi="Arial" w:cs="Arial"/>
          <w:sz w:val="20"/>
          <w:szCs w:val="20"/>
        </w:rPr>
        <w:t>existing</w:t>
      </w:r>
      <w:r w:rsidR="00A8586A" w:rsidRPr="00C77963">
        <w:rPr>
          <w:rFonts w:ascii="Arial" w:hAnsi="Arial" w:cs="Arial"/>
          <w:sz w:val="20"/>
          <w:szCs w:val="20"/>
        </w:rPr>
        <w:t xml:space="preserve"> s</w:t>
      </w:r>
      <w:r w:rsidRPr="00C77963">
        <w:rPr>
          <w:rFonts w:ascii="Arial" w:hAnsi="Arial" w:cs="Arial"/>
          <w:sz w:val="20"/>
          <w:szCs w:val="20"/>
        </w:rPr>
        <w:t>ystem.</w:t>
      </w:r>
    </w:p>
    <w:p w14:paraId="0384AA49" w14:textId="77777777" w:rsidR="001D555D" w:rsidRPr="00C77963" w:rsidRDefault="001D555D" w:rsidP="007A495B">
      <w:pPr>
        <w:numPr>
          <w:ilvl w:val="0"/>
          <w:numId w:val="6"/>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w:t>
      </w:r>
      <w:r w:rsidR="00A8586A" w:rsidRPr="00C77963">
        <w:rPr>
          <w:rFonts w:ascii="Arial" w:hAnsi="Arial" w:cs="Arial"/>
          <w:sz w:val="20"/>
          <w:szCs w:val="20"/>
        </w:rPr>
        <w:t xml:space="preserve"> if being removed and replaced.</w:t>
      </w:r>
    </w:p>
    <w:p w14:paraId="2E18A276" w14:textId="77777777" w:rsidR="001D555D" w:rsidRPr="00C77963" w:rsidRDefault="00797B76" w:rsidP="00526CF3">
      <w:pPr>
        <w:tabs>
          <w:tab w:val="left" w:pos="270"/>
        </w:tabs>
        <w:autoSpaceDE w:val="0"/>
        <w:autoSpaceDN w:val="0"/>
        <w:adjustRightInd w:val="0"/>
        <w:rPr>
          <w:rFonts w:ascii="Arial" w:hAnsi="Arial" w:cs="Arial"/>
          <w:sz w:val="20"/>
          <w:szCs w:val="20"/>
        </w:rPr>
      </w:pPr>
      <w:r w:rsidRPr="00C77963">
        <w:rPr>
          <w:rFonts w:ascii="Arial" w:hAnsi="Arial" w:cs="Arial"/>
          <w:sz w:val="20"/>
          <w:szCs w:val="20"/>
        </w:rPr>
        <w:tab/>
      </w:r>
      <w:r w:rsidRPr="00C77963">
        <w:rPr>
          <w:rFonts w:ascii="Arial" w:hAnsi="Arial" w:cs="Arial"/>
          <w:sz w:val="20"/>
          <w:szCs w:val="20"/>
        </w:rPr>
        <w:tab/>
      </w:r>
    </w:p>
    <w:p w14:paraId="021D567F" w14:textId="77777777" w:rsidR="001D555D" w:rsidRPr="00A8586A"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3A8C0082" w14:textId="278355F1" w:rsidR="001D555D" w:rsidRPr="00C77963" w:rsidRDefault="001D555D" w:rsidP="007A495B">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Provide </w:t>
      </w:r>
      <w:r w:rsidR="00526CF3">
        <w:rPr>
          <w:rFonts w:ascii="Arial" w:hAnsi="Arial" w:cs="Arial"/>
          <w:sz w:val="20"/>
          <w:szCs w:val="20"/>
        </w:rPr>
        <w:t>Sika standard</w:t>
      </w:r>
      <w:r w:rsidRPr="00C77963">
        <w:rPr>
          <w:rFonts w:ascii="Arial" w:hAnsi="Arial" w:cs="Arial"/>
          <w:sz w:val="20"/>
          <w:szCs w:val="20"/>
        </w:rPr>
        <w:t xml:space="preserve"> warranty for </w:t>
      </w:r>
      <w:r w:rsidR="00B67549">
        <w:rPr>
          <w:rFonts w:ascii="Arial" w:hAnsi="Arial" w:cs="Arial"/>
          <w:sz w:val="20"/>
          <w:szCs w:val="20"/>
        </w:rPr>
        <w:t>the</w:t>
      </w:r>
      <w:r w:rsidR="00526CF3">
        <w:rPr>
          <w:rFonts w:ascii="Arial" w:hAnsi="Arial" w:cs="Arial"/>
          <w:sz w:val="20"/>
          <w:szCs w:val="20"/>
        </w:rPr>
        <w:t xml:space="preserve"> </w:t>
      </w:r>
      <w:r w:rsidR="00BD1FDB">
        <w:rPr>
          <w:rFonts w:ascii="Arial" w:hAnsi="Arial" w:cs="Arial"/>
          <w:sz w:val="20"/>
          <w:szCs w:val="20"/>
        </w:rPr>
        <w:t>LaHabra</w:t>
      </w:r>
      <w:r w:rsidR="00B67549">
        <w:rPr>
          <w:rFonts w:ascii="Arial" w:hAnsi="Arial" w:cs="Arial"/>
          <w:sz w:val="20"/>
          <w:szCs w:val="20"/>
        </w:rPr>
        <w:t xml:space="preserve"> </w:t>
      </w:r>
      <w:r w:rsidR="0079119E">
        <w:rPr>
          <w:rFonts w:ascii="Arial" w:hAnsi="Arial" w:cs="Arial"/>
          <w:sz w:val="20"/>
          <w:szCs w:val="20"/>
        </w:rPr>
        <w:t>Adhered Veneer</w:t>
      </w:r>
      <w:r w:rsidR="004E2008" w:rsidRPr="004E2008">
        <w:rPr>
          <w:rFonts w:ascii="Arial" w:hAnsi="Arial" w:cs="Arial"/>
          <w:sz w:val="20"/>
          <w:szCs w:val="20"/>
        </w:rPr>
        <w:t xml:space="preserve"> Surfacing System</w:t>
      </w:r>
      <w:r w:rsidRPr="00C77963">
        <w:rPr>
          <w:rFonts w:ascii="Arial" w:hAnsi="Arial" w:cs="Arial"/>
          <w:sz w:val="20"/>
          <w:szCs w:val="20"/>
        </w:rPr>
        <w:t xml:space="preserve"> installations under provisions o</w:t>
      </w:r>
      <w:r w:rsidR="0064167A">
        <w:rPr>
          <w:rFonts w:ascii="Arial" w:hAnsi="Arial" w:cs="Arial"/>
          <w:sz w:val="20"/>
          <w:szCs w:val="20"/>
        </w:rPr>
        <w:t>f Section [01</w:t>
      </w:r>
      <w:r w:rsidR="007E1ABD">
        <w:rPr>
          <w:rFonts w:ascii="Arial" w:hAnsi="Arial" w:cs="Arial"/>
          <w:sz w:val="20"/>
          <w:szCs w:val="20"/>
        </w:rPr>
        <w:t xml:space="preserve"> 0</w:t>
      </w:r>
      <w:r w:rsidR="0064167A">
        <w:rPr>
          <w:rFonts w:ascii="Arial" w:hAnsi="Arial" w:cs="Arial"/>
          <w:sz w:val="20"/>
          <w:szCs w:val="20"/>
        </w:rPr>
        <w:t>7</w:t>
      </w:r>
      <w:r w:rsidR="007E1ABD">
        <w:rPr>
          <w:rFonts w:ascii="Arial" w:hAnsi="Arial" w:cs="Arial"/>
          <w:sz w:val="20"/>
          <w:szCs w:val="20"/>
        </w:rPr>
        <w:t xml:space="preserve"> </w:t>
      </w:r>
      <w:r w:rsidR="0064167A">
        <w:rPr>
          <w:rFonts w:ascii="Arial" w:hAnsi="Arial" w:cs="Arial"/>
          <w:sz w:val="20"/>
          <w:szCs w:val="20"/>
        </w:rPr>
        <w:t>00]</w:t>
      </w:r>
      <w:r w:rsidRPr="00C77963">
        <w:rPr>
          <w:rFonts w:ascii="Arial" w:hAnsi="Arial" w:cs="Arial"/>
          <w:sz w:val="20"/>
          <w:szCs w:val="20"/>
        </w:rPr>
        <w:t>.</w:t>
      </w:r>
      <w:r w:rsidR="0064167A" w:rsidRPr="0064167A">
        <w:rPr>
          <w:rFonts w:ascii="Arial" w:hAnsi="Arial" w:cs="Arial"/>
          <w:sz w:val="20"/>
          <w:szCs w:val="20"/>
        </w:rPr>
        <w:t xml:space="preserve"> </w:t>
      </w:r>
    </w:p>
    <w:p w14:paraId="27FC41D0" w14:textId="2340F61C" w:rsidR="001D555D" w:rsidRPr="00C77963" w:rsidRDefault="00A8586A" w:rsidP="007A495B">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Comply with </w:t>
      </w:r>
      <w:r w:rsidR="00BD1FDB">
        <w:rPr>
          <w:rFonts w:ascii="Arial" w:hAnsi="Arial" w:cs="Arial"/>
          <w:sz w:val="20"/>
          <w:szCs w:val="20"/>
        </w:rPr>
        <w:t>LaHabra</w:t>
      </w:r>
      <w:r w:rsidRPr="00C77963">
        <w:rPr>
          <w:rFonts w:ascii="Arial" w:hAnsi="Arial" w:cs="Arial"/>
          <w:sz w:val="20"/>
          <w:szCs w:val="20"/>
        </w:rPr>
        <w:t xml:space="preserve"> application instructions and notification procedures to assure qualification</w:t>
      </w:r>
      <w:r w:rsidRPr="00A8586A">
        <w:rPr>
          <w:rFonts w:ascii="Arial" w:hAnsi="Arial" w:cs="Arial"/>
          <w:sz w:val="20"/>
          <w:szCs w:val="20"/>
        </w:rPr>
        <w:t xml:space="preserve"> for warranty.</w:t>
      </w:r>
    </w:p>
    <w:p w14:paraId="13759717"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21320E9F"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1867A542" w14:textId="77777777" w:rsidR="00062EEA" w:rsidRPr="00062EEA" w:rsidRDefault="00062EEA" w:rsidP="007A495B">
      <w:pPr>
        <w:numPr>
          <w:ilvl w:val="1"/>
          <w:numId w:val="1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5B3B90FE" w14:textId="2560C9DE" w:rsidR="00062EEA" w:rsidRPr="00526CF3" w:rsidRDefault="00BD1FDB" w:rsidP="007A495B">
      <w:pPr>
        <w:widowControl w:val="0"/>
        <w:numPr>
          <w:ilvl w:val="0"/>
          <w:numId w:val="35"/>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LaHabra</w:t>
      </w:r>
      <w:r w:rsidR="0013497C" w:rsidRPr="004E2008">
        <w:rPr>
          <w:rFonts w:ascii="Arial" w:hAnsi="Arial" w:cs="Arial"/>
          <w:sz w:val="20"/>
          <w:szCs w:val="20"/>
        </w:rPr>
        <w:t xml:space="preserve"> </w:t>
      </w:r>
      <w:r w:rsidR="0079119E">
        <w:rPr>
          <w:rFonts w:ascii="Arial" w:hAnsi="Arial" w:cs="Arial"/>
          <w:sz w:val="20"/>
          <w:szCs w:val="20"/>
        </w:rPr>
        <w:t xml:space="preserve">Adhered Veneer </w:t>
      </w:r>
      <w:r w:rsidR="0013497C" w:rsidRPr="004E2008">
        <w:rPr>
          <w:rFonts w:ascii="Arial" w:hAnsi="Arial" w:cs="Arial"/>
          <w:sz w:val="20"/>
          <w:szCs w:val="20"/>
        </w:rPr>
        <w:t>Surfacing System</w:t>
      </w:r>
      <w:r w:rsidR="0013497C" w:rsidRPr="00C77963">
        <w:rPr>
          <w:rFonts w:ascii="Arial" w:hAnsi="Arial" w:cs="Arial"/>
          <w:sz w:val="20"/>
          <w:szCs w:val="20"/>
        </w:rPr>
        <w:t xml:space="preserve"> </w:t>
      </w:r>
      <w:r w:rsidR="00062EEA" w:rsidRPr="00062EEA">
        <w:rPr>
          <w:rFonts w:ascii="Arial" w:hAnsi="Arial" w:cs="Arial"/>
          <w:sz w:val="20"/>
          <w:szCs w:val="20"/>
        </w:rPr>
        <w:t>manufactured by</w:t>
      </w:r>
      <w:r w:rsidR="00130CC3">
        <w:rPr>
          <w:rFonts w:ascii="Arial" w:hAnsi="Arial" w:cs="Arial"/>
          <w:sz w:val="20"/>
          <w:szCs w:val="20"/>
        </w:rPr>
        <w:t xml:space="preserve"> </w:t>
      </w:r>
      <w:bookmarkStart w:id="7" w:name="_Hlk161060513"/>
      <w:r w:rsidR="00526CF3" w:rsidRPr="008C28F4">
        <w:rPr>
          <w:rFonts w:ascii="Arial" w:hAnsi="Arial" w:cs="Arial"/>
          <w:sz w:val="20"/>
          <w:szCs w:val="20"/>
        </w:rPr>
        <w:t>Sika Corporation US</w:t>
      </w:r>
      <w:bookmarkEnd w:id="7"/>
      <w:r w:rsidR="00526CF3" w:rsidRPr="008C28F4">
        <w:rPr>
          <w:rFonts w:ascii="Arial" w:hAnsi="Arial" w:cs="Arial"/>
          <w:sz w:val="20"/>
          <w:szCs w:val="20"/>
        </w:rPr>
        <w:t>.</w:t>
      </w:r>
    </w:p>
    <w:p w14:paraId="17364D12" w14:textId="77777777" w:rsidR="00062EEA" w:rsidRPr="00062EEA" w:rsidRDefault="00062EEA" w:rsidP="00062EEA">
      <w:pPr>
        <w:tabs>
          <w:tab w:val="left" w:pos="270"/>
        </w:tabs>
        <w:ind w:left="795"/>
        <w:rPr>
          <w:rFonts w:ascii="Arial" w:hAnsi="Arial" w:cs="Arial"/>
          <w:sz w:val="20"/>
          <w:szCs w:val="20"/>
        </w:rPr>
      </w:pPr>
    </w:p>
    <w:p w14:paraId="19377B7E" w14:textId="77777777" w:rsidR="00062EEA" w:rsidRPr="00062EEA" w:rsidRDefault="00062EEA" w:rsidP="007A495B">
      <w:pPr>
        <w:numPr>
          <w:ilvl w:val="1"/>
          <w:numId w:val="1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00893CFC" w14:textId="5B3A93E9"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A00437">
        <w:rPr>
          <w:rFonts w:ascii="Arial" w:hAnsi="Arial"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7A495B">
        <w:rPr>
          <w:rFonts w:ascii="Arial" w:hAnsi="Arial" w:cs="Arial"/>
          <w:b/>
          <w:color w:val="0000FF"/>
          <w:sz w:val="20"/>
          <w:szCs w:val="20"/>
          <w:u w:val="single"/>
        </w:rPr>
        <w:t xml:space="preserve">Sika </w:t>
      </w:r>
      <w:r w:rsidR="007A495B">
        <w:rPr>
          <w:rFonts w:ascii="Arial" w:hAnsi="Arial" w:cs="Arial"/>
          <w:b/>
          <w:color w:val="0000FF"/>
          <w:sz w:val="20"/>
          <w:szCs w:val="20"/>
          <w:u w:val="single"/>
        </w:rPr>
        <w:lastRenderedPageBreak/>
        <w:t>Facades</w:t>
      </w:r>
      <w:r w:rsidR="00130CC3">
        <w:rPr>
          <w:rFonts w:ascii="Arial" w:hAnsi="Arial" w:cs="Arial"/>
          <w:b/>
          <w:color w:val="0000FF"/>
          <w:sz w:val="20"/>
          <w:szCs w:val="20"/>
          <w:u w:val="single"/>
        </w:rPr>
        <w:t>’</w:t>
      </w:r>
      <w:r w:rsidRPr="00A00437">
        <w:rPr>
          <w:rFonts w:ascii="Arial" w:hAnsi="Arial" w:cs="Arial"/>
          <w:b/>
          <w:color w:val="0000FF"/>
          <w:sz w:val="20"/>
          <w:szCs w:val="20"/>
          <w:u w:val="single"/>
        </w:rPr>
        <w:t xml:space="preserve"> Technical Service Department for further assistance.) </w:t>
      </w:r>
    </w:p>
    <w:p w14:paraId="64F287A4" w14:textId="60F22E42" w:rsidR="007E293C" w:rsidRDefault="007E293C" w:rsidP="007A495B">
      <w:pPr>
        <w:widowControl w:val="0"/>
        <w:numPr>
          <w:ilvl w:val="0"/>
          <w:numId w:val="21"/>
        </w:numPr>
        <w:tabs>
          <w:tab w:val="left" w:pos="144"/>
          <w:tab w:val="left" w:pos="270"/>
          <w:tab w:val="left" w:pos="1872"/>
        </w:tabs>
        <w:autoSpaceDE w:val="0"/>
        <w:autoSpaceDN w:val="0"/>
        <w:adjustRightInd w:val="0"/>
        <w:ind w:left="720" w:hanging="720"/>
        <w:rPr>
          <w:rFonts w:ascii="Arial" w:eastAsia="Calibri" w:hAnsi="Arial" w:cs="Arial"/>
          <w:sz w:val="20"/>
          <w:szCs w:val="20"/>
        </w:rPr>
      </w:pPr>
      <w:r w:rsidRPr="007E293C">
        <w:rPr>
          <w:rFonts w:ascii="Arial" w:eastAsia="Calibri" w:hAnsi="Arial" w:cs="Arial"/>
          <w:b/>
          <w:bCs/>
          <w:sz w:val="20"/>
          <w:szCs w:val="20"/>
        </w:rPr>
        <w:t>Air/water-Resistive Barrier Components:</w:t>
      </w:r>
      <w:r w:rsidRPr="007E293C">
        <w:rPr>
          <w:rFonts w:ascii="Arial" w:eastAsia="Calibri" w:hAnsi="Arial" w:cs="Arial"/>
          <w:sz w:val="20"/>
          <w:szCs w:val="20"/>
        </w:rPr>
        <w:t xml:space="preserve"> </w:t>
      </w:r>
    </w:p>
    <w:p w14:paraId="474A8E99" w14:textId="77777777" w:rsidR="007E293C" w:rsidRPr="007E293C" w:rsidRDefault="007E293C" w:rsidP="007A495B">
      <w:pPr>
        <w:numPr>
          <w:ilvl w:val="3"/>
          <w:numId w:val="20"/>
        </w:numPr>
        <w:tabs>
          <w:tab w:val="left" w:pos="540"/>
          <w:tab w:val="left" w:pos="907"/>
        </w:tabs>
        <w:ind w:left="1320" w:hanging="1050"/>
        <w:rPr>
          <w:rFonts w:ascii="Arial" w:hAnsi="Arial" w:cs="Arial"/>
          <w:b/>
          <w:bCs/>
          <w:sz w:val="20"/>
          <w:szCs w:val="20"/>
        </w:rPr>
      </w:pPr>
      <w:r w:rsidRPr="007E293C">
        <w:rPr>
          <w:rFonts w:ascii="Arial" w:hAnsi="Arial" w:cs="Arial"/>
          <w:sz w:val="20"/>
          <w:szCs w:val="20"/>
        </w:rPr>
        <w:t xml:space="preserve">Air/Water-Resistive Barrier: </w:t>
      </w:r>
      <w:r w:rsidRPr="007E293C">
        <w:rPr>
          <w:rFonts w:ascii="Arial" w:hAnsi="Arial" w:cs="Arial"/>
          <w:b/>
          <w:bCs/>
          <w:i/>
          <w:iCs/>
          <w:color w:val="0000FF"/>
          <w:sz w:val="20"/>
          <w:szCs w:val="20"/>
        </w:rPr>
        <w:t>(</w:t>
      </w:r>
      <w:r w:rsidRPr="007E293C">
        <w:rPr>
          <w:rFonts w:ascii="Arial" w:hAnsi="Arial" w:cs="Arial"/>
          <w:b/>
          <w:bCs/>
          <w:i/>
          <w:iCs/>
          <w:color w:val="0000FF"/>
          <w:sz w:val="20"/>
          <w:szCs w:val="20"/>
          <w:u w:val="single"/>
        </w:rPr>
        <w:t>Required, Select a, b or c</w:t>
      </w:r>
      <w:r w:rsidRPr="007E293C">
        <w:rPr>
          <w:rFonts w:ascii="Arial" w:hAnsi="Arial" w:cs="Arial"/>
          <w:b/>
          <w:bCs/>
          <w:i/>
          <w:iCs/>
          <w:color w:val="0000FF"/>
          <w:sz w:val="20"/>
          <w:szCs w:val="20"/>
        </w:rPr>
        <w:t>)</w:t>
      </w:r>
    </w:p>
    <w:p w14:paraId="124D4C44" w14:textId="7E72B7E0" w:rsidR="007E293C" w:rsidRPr="007E293C" w:rsidRDefault="00FA7906" w:rsidP="007A495B">
      <w:pPr>
        <w:numPr>
          <w:ilvl w:val="3"/>
          <w:numId w:val="22"/>
        </w:numPr>
        <w:tabs>
          <w:tab w:val="left" w:pos="540"/>
          <w:tab w:val="left" w:pos="810"/>
          <w:tab w:val="left" w:pos="900"/>
        </w:tabs>
        <w:ind w:hanging="324"/>
        <w:rPr>
          <w:rFonts w:ascii="Arial" w:hAnsi="Arial" w:cs="Arial"/>
          <w:color w:val="0000FF"/>
          <w:sz w:val="20"/>
          <w:szCs w:val="20"/>
          <w:u w:val="single"/>
        </w:rPr>
      </w:pPr>
      <w:hyperlink r:id="rId11" w:history="1">
        <w:r w:rsidR="001D5A3C">
          <w:rPr>
            <w:rFonts w:ascii="Arial" w:hAnsi="Arial" w:cs="Arial"/>
            <w:color w:val="0000FF"/>
            <w:sz w:val="20"/>
            <w:szCs w:val="20"/>
            <w:u w:val="single"/>
          </w:rPr>
          <w:t xml:space="preserve">FINESTOP </w:t>
        </w:r>
        <w:r w:rsidR="007E293C" w:rsidRPr="007E293C">
          <w:rPr>
            <w:rFonts w:ascii="Arial" w:hAnsi="Arial" w:cs="Arial"/>
            <w:color w:val="0000FF"/>
            <w:sz w:val="20"/>
            <w:szCs w:val="20"/>
            <w:u w:val="single"/>
          </w:rPr>
          <w:t>R</w:t>
        </w:r>
      </w:hyperlink>
      <w:r w:rsidR="001D5A3C">
        <w:rPr>
          <w:rFonts w:ascii="Arial" w:hAnsi="Arial" w:cs="Arial"/>
          <w:color w:val="0000FF"/>
          <w:sz w:val="20"/>
          <w:szCs w:val="20"/>
          <w:u w:val="single"/>
        </w:rPr>
        <w:t>A</w:t>
      </w:r>
      <w:r w:rsidR="007E293C" w:rsidRPr="007E293C">
        <w:rPr>
          <w:rFonts w:ascii="Arial" w:hAnsi="Arial" w:cs="Arial"/>
          <w:color w:val="0000FF"/>
          <w:sz w:val="20"/>
          <w:szCs w:val="20"/>
          <w:u w:val="single"/>
        </w:rPr>
        <w:t>: A one-component fluid-applied vapor permeable air/water-resistive barrier.</w:t>
      </w:r>
    </w:p>
    <w:p w14:paraId="3A738786" w14:textId="15DD66F9" w:rsidR="007E293C" w:rsidRPr="007E293C" w:rsidRDefault="001D5A3C" w:rsidP="007A495B">
      <w:pPr>
        <w:numPr>
          <w:ilvl w:val="3"/>
          <w:numId w:val="22"/>
        </w:numPr>
        <w:tabs>
          <w:tab w:val="left" w:pos="540"/>
          <w:tab w:val="left" w:pos="810"/>
          <w:tab w:val="left" w:pos="1080"/>
        </w:tabs>
        <w:ind w:left="810" w:hanging="270"/>
        <w:rPr>
          <w:rFonts w:ascii="Arial" w:hAnsi="Arial" w:cs="Arial"/>
          <w:color w:val="0000FF"/>
          <w:sz w:val="20"/>
          <w:szCs w:val="20"/>
          <w:u w:val="single"/>
        </w:rPr>
      </w:pPr>
      <w:r>
        <w:rPr>
          <w:rFonts w:ascii="Arial" w:hAnsi="Arial" w:cs="Arial"/>
          <w:color w:val="0000FF"/>
          <w:sz w:val="20"/>
          <w:szCs w:val="20"/>
          <w:u w:val="single"/>
        </w:rPr>
        <w:t xml:space="preserve">FINESTOP </w:t>
      </w:r>
      <w:r w:rsidR="007E293C" w:rsidRPr="007E293C">
        <w:rPr>
          <w:rFonts w:ascii="Arial" w:hAnsi="Arial" w:cs="Arial"/>
          <w:color w:val="0000FF"/>
          <w:sz w:val="20"/>
          <w:szCs w:val="20"/>
          <w:u w:val="single"/>
        </w:rPr>
        <w:t>RS: A one-component fluid-applied vapor permeable air/water-resistive barrier for use with airless spray equipment.</w:t>
      </w:r>
    </w:p>
    <w:p w14:paraId="7D22E9B5" w14:textId="0420A979" w:rsidR="007E293C" w:rsidRPr="007E293C" w:rsidRDefault="001D5A3C" w:rsidP="007A495B">
      <w:pPr>
        <w:numPr>
          <w:ilvl w:val="3"/>
          <w:numId w:val="22"/>
        </w:numPr>
        <w:tabs>
          <w:tab w:val="left" w:pos="540"/>
          <w:tab w:val="left" w:pos="810"/>
          <w:tab w:val="left" w:pos="1080"/>
        </w:tabs>
        <w:ind w:left="810" w:hanging="270"/>
        <w:rPr>
          <w:rFonts w:ascii="Arial" w:hAnsi="Arial" w:cs="Arial"/>
          <w:color w:val="0000FF"/>
          <w:sz w:val="20"/>
          <w:szCs w:val="20"/>
          <w:u w:val="single"/>
        </w:rPr>
      </w:pPr>
      <w:r>
        <w:rPr>
          <w:rFonts w:ascii="Arial" w:hAnsi="Arial" w:cs="Arial"/>
          <w:color w:val="0000FF"/>
          <w:sz w:val="20"/>
          <w:szCs w:val="20"/>
          <w:u w:val="single"/>
        </w:rPr>
        <w:t xml:space="preserve">FINESTOP </w:t>
      </w:r>
      <w:r w:rsidR="007E293C" w:rsidRPr="007E293C">
        <w:rPr>
          <w:rFonts w:ascii="Arial" w:hAnsi="Arial" w:cs="Arial"/>
          <w:color w:val="0000FF"/>
          <w:sz w:val="20"/>
          <w:szCs w:val="20"/>
          <w:u w:val="single"/>
        </w:rPr>
        <w:t xml:space="preserve">VB: A one-component fluid-applied vapor impermeable air/water-resistive barrier. </w:t>
      </w:r>
    </w:p>
    <w:p w14:paraId="3F6CB047" w14:textId="68BBB1D9" w:rsidR="007E293C" w:rsidRPr="007E293C" w:rsidRDefault="007E293C" w:rsidP="007A495B">
      <w:pPr>
        <w:numPr>
          <w:ilvl w:val="3"/>
          <w:numId w:val="20"/>
        </w:numPr>
        <w:tabs>
          <w:tab w:val="left" w:pos="540"/>
          <w:tab w:val="left" w:pos="907"/>
        </w:tabs>
        <w:ind w:left="540" w:hanging="270"/>
        <w:rPr>
          <w:rFonts w:ascii="Arial" w:hAnsi="Arial" w:cs="Arial"/>
          <w:b/>
          <w:bCs/>
          <w:color w:val="0000FF"/>
          <w:sz w:val="20"/>
          <w:szCs w:val="20"/>
          <w:u w:val="single"/>
        </w:rPr>
      </w:pPr>
      <w:r w:rsidRPr="007E293C">
        <w:rPr>
          <w:rFonts w:ascii="Arial" w:hAnsi="Arial" w:cs="Arial"/>
          <w:sz w:val="20"/>
          <w:szCs w:val="20"/>
        </w:rPr>
        <w:t xml:space="preserve">Rough Opening and Joint Treatment: </w:t>
      </w:r>
      <w:r w:rsidRPr="007E293C">
        <w:rPr>
          <w:rFonts w:ascii="Arial" w:hAnsi="Arial" w:cs="Arial"/>
          <w:b/>
          <w:bCs/>
          <w:color w:val="0000FF"/>
          <w:sz w:val="20"/>
          <w:szCs w:val="20"/>
          <w:u w:val="single"/>
        </w:rPr>
        <w:t xml:space="preserve">(Required </w:t>
      </w:r>
      <w:r w:rsidR="00DF21CC">
        <w:rPr>
          <w:rFonts w:ascii="Arial" w:hAnsi="Arial" w:cs="Arial"/>
          <w:b/>
          <w:bCs/>
          <w:color w:val="0000FF"/>
          <w:sz w:val="20"/>
          <w:szCs w:val="20"/>
          <w:u w:val="single"/>
        </w:rPr>
        <w:t xml:space="preserve">for rough openings </w:t>
      </w:r>
      <w:r w:rsidRPr="007E293C">
        <w:rPr>
          <w:rFonts w:ascii="Arial" w:hAnsi="Arial" w:cs="Arial"/>
          <w:b/>
          <w:bCs/>
          <w:color w:val="0000FF"/>
          <w:sz w:val="20"/>
          <w:szCs w:val="20"/>
          <w:u w:val="single"/>
        </w:rPr>
        <w:t xml:space="preserve">if </w:t>
      </w:r>
      <w:r>
        <w:rPr>
          <w:rFonts w:ascii="Arial" w:hAnsi="Arial" w:cs="Arial"/>
          <w:b/>
          <w:bCs/>
          <w:color w:val="0000FF"/>
          <w:sz w:val="20"/>
          <w:szCs w:val="20"/>
          <w:u w:val="single"/>
        </w:rPr>
        <w:t>wood blocking is present</w:t>
      </w:r>
      <w:r w:rsidRPr="007E293C">
        <w:rPr>
          <w:rFonts w:ascii="Arial" w:hAnsi="Arial" w:cs="Arial"/>
          <w:b/>
          <w:bCs/>
          <w:color w:val="0000FF"/>
          <w:sz w:val="20"/>
          <w:szCs w:val="20"/>
          <w:u w:val="single"/>
        </w:rPr>
        <w:t>)</w:t>
      </w:r>
    </w:p>
    <w:p w14:paraId="47B36072" w14:textId="68142486" w:rsidR="007E293C" w:rsidRPr="007E293C" w:rsidRDefault="007A495B" w:rsidP="007A495B">
      <w:pPr>
        <w:numPr>
          <w:ilvl w:val="0"/>
          <w:numId w:val="23"/>
        </w:numPr>
        <w:tabs>
          <w:tab w:val="left" w:pos="540"/>
          <w:tab w:val="left" w:pos="81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7E293C" w:rsidRPr="007E293C">
        <w:rPr>
          <w:rFonts w:ascii="Arial" w:hAnsi="Arial" w:cs="Arial"/>
          <w:color w:val="0000FF"/>
          <w:sz w:val="20"/>
          <w:szCs w:val="20"/>
          <w:u w:val="single"/>
        </w:rPr>
        <w:t xml:space="preserve">SHEATHING FABRIC: A spun-bonded non-woven reinforced polyester web for use with </w:t>
      </w:r>
      <w:r w:rsidR="00BD1FDB">
        <w:rPr>
          <w:rFonts w:ascii="Arial" w:hAnsi="Arial" w:cs="Arial"/>
          <w:color w:val="0000FF"/>
          <w:sz w:val="20"/>
          <w:szCs w:val="20"/>
          <w:u w:val="single"/>
        </w:rPr>
        <w:t>LaHabra</w:t>
      </w:r>
      <w:r w:rsidR="007E293C" w:rsidRPr="007E293C">
        <w:rPr>
          <w:rFonts w:ascii="Arial" w:hAnsi="Arial" w:cs="Arial"/>
          <w:color w:val="0000FF"/>
          <w:sz w:val="20"/>
          <w:szCs w:val="20"/>
          <w:u w:val="single"/>
        </w:rPr>
        <w:t xml:space="preserve"> </w:t>
      </w:r>
      <w:r w:rsidR="00BD1FDB">
        <w:rPr>
          <w:rFonts w:ascii="Arial" w:hAnsi="Arial" w:cs="Arial"/>
          <w:color w:val="0000FF"/>
          <w:sz w:val="20"/>
          <w:szCs w:val="20"/>
          <w:u w:val="single"/>
        </w:rPr>
        <w:t xml:space="preserve">Finestop </w:t>
      </w:r>
      <w:r w:rsidR="007E293C" w:rsidRPr="007E293C">
        <w:rPr>
          <w:rFonts w:ascii="Arial" w:hAnsi="Arial" w:cs="Arial"/>
          <w:color w:val="0000FF"/>
          <w:sz w:val="20"/>
          <w:szCs w:val="20"/>
          <w:u w:val="single"/>
        </w:rPr>
        <w:t>fluid applied air/weather-resistive barriers.</w:t>
      </w:r>
    </w:p>
    <w:p w14:paraId="1F3DB2D7" w14:textId="14B9AC4F" w:rsidR="00DF21CC" w:rsidRPr="00DF21CC" w:rsidRDefault="007A495B" w:rsidP="007A495B">
      <w:pPr>
        <w:widowControl w:val="0"/>
        <w:numPr>
          <w:ilvl w:val="0"/>
          <w:numId w:val="21"/>
        </w:numPr>
        <w:tabs>
          <w:tab w:val="left" w:pos="270"/>
          <w:tab w:val="num" w:pos="360"/>
          <w:tab w:val="num" w:pos="720"/>
          <w:tab w:val="left" w:pos="1872"/>
        </w:tabs>
        <w:autoSpaceDE w:val="0"/>
        <w:autoSpaceDN w:val="0"/>
        <w:adjustRightInd w:val="0"/>
        <w:ind w:left="270" w:hanging="270"/>
        <w:rPr>
          <w:rFonts w:ascii="Arial" w:eastAsia="Calibri" w:hAnsi="Arial" w:cs="Arial"/>
          <w:b/>
          <w:bCs/>
          <w:sz w:val="20"/>
          <w:szCs w:val="20"/>
        </w:rPr>
      </w:pPr>
      <w:bookmarkStart w:id="8" w:name="_Hlk5019631"/>
      <w:r>
        <w:rPr>
          <w:rFonts w:ascii="Arial" w:eastAsia="Calibri" w:hAnsi="Arial" w:cs="Arial"/>
          <w:b/>
          <w:bCs/>
          <w:caps/>
          <w:sz w:val="20"/>
          <w:szCs w:val="20"/>
        </w:rPr>
        <w:t xml:space="preserve">sikawall </w:t>
      </w:r>
      <w:r w:rsidR="00DF21CC" w:rsidRPr="00DF21CC">
        <w:rPr>
          <w:rFonts w:ascii="Arial" w:eastAsia="Calibri" w:hAnsi="Arial" w:cs="Arial"/>
          <w:b/>
          <w:bCs/>
          <w:caps/>
          <w:sz w:val="20"/>
          <w:szCs w:val="20"/>
        </w:rPr>
        <w:t xml:space="preserve">MaxGrip Veneer </w:t>
      </w:r>
      <w:r>
        <w:rPr>
          <w:rFonts w:ascii="Arial" w:eastAsia="Calibri" w:hAnsi="Arial" w:cs="Arial"/>
          <w:b/>
          <w:bCs/>
          <w:caps/>
          <w:sz w:val="20"/>
          <w:szCs w:val="20"/>
        </w:rPr>
        <w:t>ADHESIVE</w:t>
      </w:r>
      <w:bookmarkEnd w:id="8"/>
      <w:r w:rsidR="00DF21CC" w:rsidRPr="00DF21CC">
        <w:rPr>
          <w:rFonts w:ascii="Arial" w:eastAsia="Calibri" w:hAnsi="Arial" w:cs="Arial"/>
          <w:b/>
          <w:bCs/>
          <w:sz w:val="20"/>
          <w:szCs w:val="20"/>
        </w:rPr>
        <w:t>:</w:t>
      </w:r>
      <w:r w:rsidR="00DF21CC">
        <w:rPr>
          <w:rFonts w:ascii="Arial" w:eastAsia="Calibri" w:hAnsi="Arial" w:cs="Arial"/>
          <w:b/>
          <w:bCs/>
          <w:sz w:val="20"/>
          <w:szCs w:val="20"/>
        </w:rPr>
        <w:t xml:space="preserve"> </w:t>
      </w:r>
      <w:r w:rsidR="00DF21CC" w:rsidRPr="00DF21CC">
        <w:rPr>
          <w:rFonts w:ascii="Arial" w:hAnsi="Arial" w:cs="Arial"/>
          <w:sz w:val="20"/>
          <w:szCs w:val="20"/>
          <w:lang w:eastAsia="zh-CN"/>
        </w:rPr>
        <w:t>A high-strength specially formulated adhesive used to fasten manufactured stone, ceramic tile and thin brick</w:t>
      </w:r>
      <w:r w:rsidR="00060907">
        <w:rPr>
          <w:rFonts w:ascii="Arial" w:hAnsi="Arial" w:cs="Arial"/>
          <w:sz w:val="20"/>
          <w:szCs w:val="20"/>
          <w:lang w:eastAsia="zh-CN"/>
        </w:rPr>
        <w:t>.</w:t>
      </w:r>
    </w:p>
    <w:p w14:paraId="538D5CE0" w14:textId="4A6BCAAD" w:rsidR="00DF21CC" w:rsidRDefault="00DF21CC" w:rsidP="007A495B">
      <w:pPr>
        <w:widowControl w:val="0"/>
        <w:numPr>
          <w:ilvl w:val="0"/>
          <w:numId w:val="21"/>
        </w:numPr>
        <w:tabs>
          <w:tab w:val="left" w:pos="270"/>
          <w:tab w:val="num" w:pos="360"/>
          <w:tab w:val="num" w:pos="720"/>
          <w:tab w:val="left" w:pos="1872"/>
        </w:tabs>
        <w:autoSpaceDE w:val="0"/>
        <w:autoSpaceDN w:val="0"/>
        <w:adjustRightInd w:val="0"/>
        <w:ind w:left="180" w:hanging="180"/>
        <w:rPr>
          <w:rFonts w:ascii="Arial" w:hAnsi="Arial" w:cs="Arial"/>
          <w:sz w:val="20"/>
          <w:szCs w:val="20"/>
        </w:rPr>
      </w:pPr>
      <w:bookmarkStart w:id="9" w:name="_Hlk38982669"/>
      <w:r w:rsidRPr="00DF21CC">
        <w:rPr>
          <w:rFonts w:ascii="Arial" w:eastAsia="Calibri" w:hAnsi="Arial" w:cs="Arial"/>
          <w:b/>
          <w:bCs/>
          <w:sz w:val="20"/>
          <w:szCs w:val="20"/>
        </w:rPr>
        <w:t>Adhered Veneer</w:t>
      </w:r>
      <w:r w:rsidR="006F0652">
        <w:rPr>
          <w:rFonts w:ascii="Arial" w:eastAsia="Calibri" w:hAnsi="Arial" w:cs="Arial"/>
          <w:b/>
          <w:bCs/>
          <w:sz w:val="20"/>
          <w:szCs w:val="20"/>
        </w:rPr>
        <w:t xml:space="preserve"> (By Other)</w:t>
      </w:r>
      <w:r w:rsidRPr="00DF21CC">
        <w:rPr>
          <w:rFonts w:ascii="Arial" w:eastAsia="Calibri" w:hAnsi="Arial" w:cs="Arial"/>
          <w:b/>
          <w:bCs/>
          <w:sz w:val="20"/>
          <w:szCs w:val="20"/>
        </w:rPr>
        <w:t>:</w:t>
      </w:r>
      <w:r>
        <w:rPr>
          <w:rFonts w:ascii="Arial" w:hAnsi="Arial" w:cs="Arial"/>
          <w:sz w:val="20"/>
          <w:szCs w:val="20"/>
        </w:rPr>
        <w:t xml:space="preserve"> </w:t>
      </w:r>
    </w:p>
    <w:p w14:paraId="555A5FA4" w14:textId="3849750B" w:rsidR="00DF21CC" w:rsidRDefault="00DF21CC" w:rsidP="007A495B">
      <w:pPr>
        <w:widowControl w:val="0"/>
        <w:numPr>
          <w:ilvl w:val="1"/>
          <w:numId w:val="21"/>
        </w:numPr>
        <w:tabs>
          <w:tab w:val="left" w:pos="270"/>
          <w:tab w:val="left" w:pos="1872"/>
        </w:tabs>
        <w:autoSpaceDE w:val="0"/>
        <w:autoSpaceDN w:val="0"/>
        <w:adjustRightInd w:val="0"/>
        <w:ind w:left="540" w:hanging="270"/>
        <w:rPr>
          <w:rFonts w:ascii="Arial" w:hAnsi="Arial" w:cs="Arial"/>
          <w:sz w:val="20"/>
          <w:szCs w:val="20"/>
        </w:rPr>
      </w:pPr>
      <w:r w:rsidRPr="00DF21CC">
        <w:rPr>
          <w:rFonts w:ascii="Arial" w:hAnsi="Arial" w:cs="Arial"/>
          <w:sz w:val="20"/>
          <w:szCs w:val="20"/>
        </w:rPr>
        <w:t xml:space="preserve">Manufactured </w:t>
      </w:r>
      <w:r>
        <w:rPr>
          <w:rFonts w:ascii="Arial" w:hAnsi="Arial" w:cs="Arial"/>
          <w:sz w:val="20"/>
          <w:szCs w:val="20"/>
        </w:rPr>
        <w:t>S</w:t>
      </w:r>
      <w:r w:rsidRPr="00DF21CC">
        <w:rPr>
          <w:rFonts w:ascii="Arial" w:hAnsi="Arial" w:cs="Arial"/>
          <w:sz w:val="20"/>
          <w:szCs w:val="20"/>
        </w:rPr>
        <w:t xml:space="preserve">tone </w:t>
      </w:r>
      <w:r>
        <w:rPr>
          <w:rFonts w:ascii="Arial" w:hAnsi="Arial" w:cs="Arial"/>
          <w:sz w:val="20"/>
          <w:szCs w:val="20"/>
        </w:rPr>
        <w:t>V</w:t>
      </w:r>
      <w:r w:rsidRPr="00DF21CC">
        <w:rPr>
          <w:rFonts w:ascii="Arial" w:hAnsi="Arial" w:cs="Arial"/>
          <w:sz w:val="20"/>
          <w:szCs w:val="20"/>
        </w:rPr>
        <w:t xml:space="preserve">eneer </w:t>
      </w:r>
      <w:r>
        <w:rPr>
          <w:rFonts w:ascii="Arial" w:hAnsi="Arial" w:cs="Arial"/>
          <w:sz w:val="20"/>
          <w:szCs w:val="20"/>
        </w:rPr>
        <w:t>U</w:t>
      </w:r>
      <w:r w:rsidRPr="00DF21CC">
        <w:rPr>
          <w:rFonts w:ascii="Arial" w:hAnsi="Arial" w:cs="Arial"/>
          <w:sz w:val="20"/>
          <w:szCs w:val="20"/>
        </w:rPr>
        <w:t>nits</w:t>
      </w:r>
      <w:r>
        <w:rPr>
          <w:rFonts w:ascii="Arial" w:hAnsi="Arial" w:cs="Arial"/>
          <w:sz w:val="20"/>
          <w:szCs w:val="20"/>
        </w:rPr>
        <w:t>:</w:t>
      </w:r>
      <w:r w:rsidRPr="00DF21CC">
        <w:rPr>
          <w:rFonts w:ascii="Arial" w:hAnsi="Arial" w:cs="Arial"/>
          <w:sz w:val="20"/>
          <w:szCs w:val="20"/>
        </w:rPr>
        <w:t xml:space="preserve"> shall comply with ICC-ES AC51 Acceptance Criteria Adhered Manufactured Stone Masonry Veneer or ASTM C1670 Standard Specification for Adhered Manufactured Stone Masonry Veneer Units</w:t>
      </w:r>
      <w:r w:rsidR="006F0652">
        <w:rPr>
          <w:rFonts w:ascii="Arial" w:hAnsi="Arial" w:cs="Arial"/>
          <w:sz w:val="20"/>
          <w:szCs w:val="20"/>
        </w:rPr>
        <w:t>.</w:t>
      </w:r>
    </w:p>
    <w:p w14:paraId="194A5281" w14:textId="2593F5CD" w:rsidR="00DF21CC" w:rsidRDefault="00DF21CC" w:rsidP="007A495B">
      <w:pPr>
        <w:widowControl w:val="0"/>
        <w:numPr>
          <w:ilvl w:val="1"/>
          <w:numId w:val="21"/>
        </w:numPr>
        <w:tabs>
          <w:tab w:val="left" w:pos="270"/>
          <w:tab w:val="left" w:pos="1872"/>
        </w:tabs>
        <w:autoSpaceDE w:val="0"/>
        <w:autoSpaceDN w:val="0"/>
        <w:adjustRightInd w:val="0"/>
        <w:ind w:left="540" w:hanging="270"/>
        <w:rPr>
          <w:rFonts w:ascii="Arial" w:hAnsi="Arial" w:cs="Arial"/>
          <w:sz w:val="20"/>
          <w:szCs w:val="20"/>
        </w:rPr>
      </w:pPr>
      <w:r>
        <w:rPr>
          <w:rFonts w:ascii="Arial" w:hAnsi="Arial" w:cs="Arial"/>
          <w:sz w:val="20"/>
          <w:szCs w:val="20"/>
        </w:rPr>
        <w:t>T</w:t>
      </w:r>
      <w:r w:rsidRPr="00DF21CC">
        <w:rPr>
          <w:rFonts w:ascii="Arial" w:hAnsi="Arial" w:cs="Arial"/>
          <w:sz w:val="20"/>
          <w:szCs w:val="20"/>
        </w:rPr>
        <w:t xml:space="preserve">hin </w:t>
      </w:r>
      <w:r>
        <w:rPr>
          <w:rFonts w:ascii="Arial" w:hAnsi="Arial" w:cs="Arial"/>
          <w:sz w:val="20"/>
          <w:szCs w:val="20"/>
        </w:rPr>
        <w:t>B</w:t>
      </w:r>
      <w:r w:rsidRPr="00DF21CC">
        <w:rPr>
          <w:rFonts w:ascii="Arial" w:hAnsi="Arial" w:cs="Arial"/>
          <w:sz w:val="20"/>
          <w:szCs w:val="20"/>
        </w:rPr>
        <w:t xml:space="preserve">rick </w:t>
      </w:r>
      <w:r>
        <w:rPr>
          <w:rFonts w:ascii="Arial" w:hAnsi="Arial" w:cs="Arial"/>
          <w:sz w:val="20"/>
          <w:szCs w:val="20"/>
        </w:rPr>
        <w:t>V</w:t>
      </w:r>
      <w:r w:rsidRPr="00DF21CC">
        <w:rPr>
          <w:rFonts w:ascii="Arial" w:hAnsi="Arial" w:cs="Arial"/>
          <w:sz w:val="20"/>
          <w:szCs w:val="20"/>
        </w:rPr>
        <w:t xml:space="preserve">eneer </w:t>
      </w:r>
      <w:r>
        <w:rPr>
          <w:rFonts w:ascii="Arial" w:hAnsi="Arial" w:cs="Arial"/>
          <w:sz w:val="20"/>
          <w:szCs w:val="20"/>
        </w:rPr>
        <w:t>U</w:t>
      </w:r>
      <w:r w:rsidRPr="00DF21CC">
        <w:rPr>
          <w:rFonts w:ascii="Arial" w:hAnsi="Arial" w:cs="Arial"/>
          <w:sz w:val="20"/>
          <w:szCs w:val="20"/>
        </w:rPr>
        <w:t>nits</w:t>
      </w:r>
      <w:r>
        <w:rPr>
          <w:rFonts w:ascii="Arial" w:hAnsi="Arial" w:cs="Arial"/>
          <w:sz w:val="20"/>
          <w:szCs w:val="20"/>
        </w:rPr>
        <w:t>:</w:t>
      </w:r>
      <w:r w:rsidRPr="00DF21CC">
        <w:rPr>
          <w:rFonts w:ascii="Arial" w:hAnsi="Arial" w:cs="Arial"/>
          <w:sz w:val="20"/>
          <w:szCs w:val="20"/>
        </w:rPr>
        <w:t xml:space="preserve"> shall comply with ASTM C1088 Standard Specification for Thin Veneer Brick Units Made from Clay or Shale</w:t>
      </w:r>
      <w:r w:rsidR="006F0652">
        <w:rPr>
          <w:rFonts w:ascii="Arial" w:hAnsi="Arial" w:cs="Arial"/>
          <w:sz w:val="20"/>
          <w:szCs w:val="20"/>
        </w:rPr>
        <w:t>.</w:t>
      </w:r>
    </w:p>
    <w:p w14:paraId="70C5E83A" w14:textId="555E91C5" w:rsidR="0004172B" w:rsidRPr="00DF21CC" w:rsidRDefault="00DF21CC" w:rsidP="007A495B">
      <w:pPr>
        <w:widowControl w:val="0"/>
        <w:numPr>
          <w:ilvl w:val="1"/>
          <w:numId w:val="21"/>
        </w:numPr>
        <w:tabs>
          <w:tab w:val="left" w:pos="270"/>
          <w:tab w:val="num" w:pos="540"/>
          <w:tab w:val="left" w:pos="1872"/>
        </w:tabs>
        <w:autoSpaceDE w:val="0"/>
        <w:autoSpaceDN w:val="0"/>
        <w:adjustRightInd w:val="0"/>
        <w:ind w:left="540" w:hanging="270"/>
        <w:rPr>
          <w:rFonts w:ascii="Arial" w:hAnsi="Arial" w:cs="Arial"/>
          <w:sz w:val="20"/>
          <w:szCs w:val="20"/>
        </w:rPr>
      </w:pPr>
      <w:r>
        <w:rPr>
          <w:rFonts w:ascii="Arial" w:hAnsi="Arial" w:cs="Arial"/>
          <w:sz w:val="20"/>
          <w:szCs w:val="20"/>
        </w:rPr>
        <w:t>T</w:t>
      </w:r>
      <w:r w:rsidRPr="00DF21CC">
        <w:rPr>
          <w:rFonts w:ascii="Arial" w:hAnsi="Arial" w:cs="Arial"/>
          <w:sz w:val="20"/>
          <w:szCs w:val="20"/>
        </w:rPr>
        <w:t>ile</w:t>
      </w:r>
      <w:r>
        <w:rPr>
          <w:rFonts w:ascii="Arial" w:hAnsi="Arial" w:cs="Arial"/>
          <w:sz w:val="20"/>
          <w:szCs w:val="20"/>
        </w:rPr>
        <w:t>:</w:t>
      </w:r>
      <w:r w:rsidRPr="00DF21CC">
        <w:rPr>
          <w:rFonts w:ascii="Arial" w:hAnsi="Arial" w:cs="Arial"/>
          <w:sz w:val="20"/>
          <w:szCs w:val="20"/>
        </w:rPr>
        <w:t xml:space="preserve"> shall comply with requirements of the Tile Council of North America/ANSI A137.1 Standard for Ceramic Tile and other applicable TCNA standards.</w:t>
      </w:r>
    </w:p>
    <w:bookmarkEnd w:id="9"/>
    <w:p w14:paraId="1DAFD91A" w14:textId="77777777" w:rsidR="00DF21CC" w:rsidRPr="00C77963" w:rsidRDefault="00DF21CC" w:rsidP="00145A48">
      <w:pPr>
        <w:autoSpaceDE w:val="0"/>
        <w:autoSpaceDN w:val="0"/>
        <w:adjustRightInd w:val="0"/>
        <w:ind w:firstLine="720"/>
        <w:rPr>
          <w:rFonts w:ascii="Arial" w:hAnsi="Arial" w:cs="Arial"/>
          <w:sz w:val="20"/>
          <w:szCs w:val="20"/>
        </w:rPr>
      </w:pPr>
    </w:p>
    <w:p w14:paraId="736AEFD4"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687F9478" w14:textId="77777777" w:rsidR="00062EEA" w:rsidRPr="00062EEA" w:rsidRDefault="00062EEA" w:rsidP="007A495B">
      <w:pPr>
        <w:numPr>
          <w:ilvl w:val="1"/>
          <w:numId w:val="1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016FB490" w14:textId="04DB3360" w:rsidR="00B437B3" w:rsidRPr="00B437B3" w:rsidRDefault="001D555D" w:rsidP="007A495B">
      <w:pPr>
        <w:numPr>
          <w:ilvl w:val="0"/>
          <w:numId w:val="9"/>
        </w:numPr>
        <w:tabs>
          <w:tab w:val="left" w:pos="270"/>
        </w:tabs>
        <w:autoSpaceDE w:val="0"/>
        <w:autoSpaceDN w:val="0"/>
        <w:adjustRightInd w:val="0"/>
        <w:ind w:left="270" w:hanging="270"/>
        <w:rPr>
          <w:rFonts w:ascii="HelveticaNeue-LightCond" w:hAnsi="HelveticaNeue-LightCond" w:cs="HelveticaNeue-LightCond"/>
          <w:sz w:val="20"/>
          <w:szCs w:val="20"/>
        </w:rPr>
      </w:pPr>
      <w:r w:rsidRPr="00B437B3">
        <w:rPr>
          <w:rFonts w:ascii="HelveticaNeue-LightCond" w:hAnsi="HelveticaNeue-LightCond" w:cs="HelveticaNeue-LightCond"/>
          <w:sz w:val="20"/>
          <w:szCs w:val="20"/>
        </w:rPr>
        <w:t xml:space="preserve">Examine surfaces to receive </w:t>
      </w:r>
      <w:r w:rsidR="00BD1FDB">
        <w:rPr>
          <w:rFonts w:ascii="HelveticaNeue-LightCond" w:hAnsi="HelveticaNeue-LightCond" w:cs="HelveticaNeue-LightCond"/>
          <w:sz w:val="20"/>
          <w:szCs w:val="20"/>
        </w:rPr>
        <w:t>LaHabra</w:t>
      </w:r>
      <w:r w:rsidR="00B437B3" w:rsidRPr="00B437B3">
        <w:rPr>
          <w:rFonts w:ascii="HelveticaNeue-LightCond" w:hAnsi="HelveticaNeue-LightCond" w:cs="HelveticaNeue-LightCond"/>
          <w:sz w:val="20"/>
          <w:szCs w:val="20"/>
        </w:rPr>
        <w:t xml:space="preserve"> </w:t>
      </w:r>
      <w:r w:rsidR="0079119E">
        <w:rPr>
          <w:rFonts w:ascii="Arial" w:hAnsi="Arial" w:cs="Arial"/>
          <w:sz w:val="20"/>
          <w:szCs w:val="20"/>
        </w:rPr>
        <w:t xml:space="preserve">Adhered Veneer </w:t>
      </w:r>
      <w:r w:rsidR="00B437B3" w:rsidRPr="00B437B3">
        <w:rPr>
          <w:rFonts w:ascii="HelveticaNeue-LightCond" w:hAnsi="HelveticaNeue-LightCond" w:cs="HelveticaNeue-LightCond"/>
          <w:sz w:val="20"/>
          <w:szCs w:val="20"/>
        </w:rPr>
        <w:t xml:space="preserve">Surfacing System </w:t>
      </w:r>
      <w:r w:rsidRPr="00B437B3">
        <w:rPr>
          <w:rFonts w:ascii="HelveticaNeue-LightCond" w:hAnsi="HelveticaNeue-LightCond" w:cs="HelveticaNeue-LightCond"/>
          <w:sz w:val="20"/>
          <w:szCs w:val="20"/>
        </w:rPr>
        <w:t xml:space="preserve">and verify that substrate and adjacent materials are dry, clean, cured, sound and free of releasing agents, paint, or other residue or coatings. </w:t>
      </w:r>
      <w:r w:rsidR="00B437B3" w:rsidRPr="00B437B3">
        <w:rPr>
          <w:rFonts w:ascii="HelveticaNeue-LightCond" w:hAnsi="HelveticaNeue-LightCond" w:cs="HelveticaNeue-LightCond"/>
          <w:sz w:val="20"/>
          <w:szCs w:val="20"/>
        </w:rPr>
        <w:t>Verify substrate surface is flat, free of fins or planar irregularities greater than 1/4"</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in 10'</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6.4 mm in 3 m</w:t>
      </w:r>
      <w:r w:rsidR="00B437B3">
        <w:rPr>
          <w:rFonts w:ascii="HelveticaNeue-LightCond" w:hAnsi="HelveticaNeue-LightCond" w:cs="HelveticaNeue-LightCond"/>
          <w:sz w:val="20"/>
          <w:szCs w:val="20"/>
        </w:rPr>
        <w:t>)</w:t>
      </w:r>
      <w:r w:rsidR="00B437B3" w:rsidRPr="00B437B3">
        <w:rPr>
          <w:rFonts w:ascii="HelveticaNeue-LightCond" w:hAnsi="HelveticaNeue-LightCond" w:cs="HelveticaNeue-LightCond"/>
          <w:sz w:val="20"/>
          <w:szCs w:val="20"/>
        </w:rPr>
        <w:t>.</w:t>
      </w:r>
      <w:r w:rsidR="00B437B3" w:rsidRPr="00B437B3">
        <w:rPr>
          <w:rFonts w:ascii="Arial" w:hAnsi="Arial" w:cs="Arial"/>
          <w:sz w:val="20"/>
          <w:szCs w:val="20"/>
        </w:rPr>
        <w:t xml:space="preserve"> </w:t>
      </w:r>
    </w:p>
    <w:p w14:paraId="356E9A2E" w14:textId="2B9E0FDE" w:rsidR="00145A48" w:rsidRPr="00B437B3" w:rsidRDefault="00145A48" w:rsidP="007A495B">
      <w:pPr>
        <w:numPr>
          <w:ilvl w:val="0"/>
          <w:numId w:val="9"/>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Ensure adhesion tests meet the requirements listed in the </w:t>
      </w:r>
      <w:r w:rsidRPr="00B437B3">
        <w:rPr>
          <w:rFonts w:ascii="Arial" w:hAnsi="Arial" w:cs="Arial"/>
          <w:i/>
          <w:iCs/>
          <w:sz w:val="20"/>
          <w:szCs w:val="20"/>
        </w:rPr>
        <w:t xml:space="preserve">Basics of Conducting Adhesion Testing </w:t>
      </w:r>
      <w:r w:rsidR="00BD1FDB">
        <w:rPr>
          <w:rFonts w:ascii="Arial" w:hAnsi="Arial" w:cs="Arial"/>
          <w:i/>
          <w:iCs/>
          <w:sz w:val="20"/>
          <w:szCs w:val="20"/>
        </w:rPr>
        <w:t>LaHabra</w:t>
      </w:r>
      <w:r w:rsidRPr="00B437B3">
        <w:rPr>
          <w:rFonts w:ascii="Arial" w:hAnsi="Arial" w:cs="Arial"/>
          <w:sz w:val="20"/>
          <w:szCs w:val="20"/>
        </w:rPr>
        <w:t xml:space="preserve"> technical bulletin.</w:t>
      </w:r>
    </w:p>
    <w:p w14:paraId="6F1DB472" w14:textId="359199C2" w:rsidR="00B437B3" w:rsidRPr="00B437B3" w:rsidRDefault="00B437B3" w:rsidP="007A495B">
      <w:pPr>
        <w:numPr>
          <w:ilvl w:val="0"/>
          <w:numId w:val="9"/>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Fill large voids and irregularities with appropriate parging or cement mortar materials. </w:t>
      </w:r>
    </w:p>
    <w:p w14:paraId="61A067A2" w14:textId="46C1CC8F" w:rsidR="001D555D" w:rsidRPr="00C77963" w:rsidRDefault="001D555D" w:rsidP="007A495B">
      <w:pPr>
        <w:numPr>
          <w:ilvl w:val="0"/>
          <w:numId w:val="9"/>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w:t>
      </w:r>
      <w:r w:rsidR="00060907">
        <w:rPr>
          <w:rFonts w:ascii="Arial" w:hAnsi="Arial" w:cs="Arial"/>
          <w:sz w:val="20"/>
          <w:szCs w:val="20"/>
        </w:rPr>
        <w:t>e</w:t>
      </w:r>
      <w:r w:rsidRPr="00C77963">
        <w:rPr>
          <w:rFonts w:ascii="Arial" w:hAnsi="Arial" w:cs="Arial"/>
          <w:sz w:val="20"/>
          <w:szCs w:val="20"/>
        </w:rPr>
        <w:t>xpansion joint type and placement shall be the responsibility of the architect/engineer and substrate manufacturer.</w:t>
      </w:r>
    </w:p>
    <w:p w14:paraId="61B4932F" w14:textId="731CCA1E" w:rsidR="001D555D" w:rsidRPr="00C77963" w:rsidRDefault="001D555D" w:rsidP="007A495B">
      <w:pPr>
        <w:numPr>
          <w:ilvl w:val="0"/>
          <w:numId w:val="9"/>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BD1FDB">
        <w:rPr>
          <w:rFonts w:ascii="Arial" w:hAnsi="Arial" w:cs="Arial"/>
          <w:sz w:val="20"/>
          <w:szCs w:val="20"/>
        </w:rPr>
        <w:t>LaHabra</w:t>
      </w:r>
      <w:r w:rsidR="00B437B3" w:rsidRPr="004E2008">
        <w:rPr>
          <w:rFonts w:ascii="Arial" w:hAnsi="Arial" w:cs="Arial"/>
          <w:sz w:val="20"/>
          <w:szCs w:val="20"/>
        </w:rPr>
        <w:t xml:space="preserve"> </w:t>
      </w:r>
      <w:r w:rsidR="0079119E">
        <w:rPr>
          <w:rFonts w:ascii="Arial" w:hAnsi="Arial" w:cs="Arial"/>
          <w:sz w:val="20"/>
          <w:szCs w:val="20"/>
        </w:rPr>
        <w:t xml:space="preserve">Adhered Veneer </w:t>
      </w:r>
      <w:r w:rsidR="00B437B3" w:rsidRPr="004E2008">
        <w:rPr>
          <w:rFonts w:ascii="Arial" w:hAnsi="Arial" w:cs="Arial"/>
          <w:sz w:val="20"/>
          <w:szCs w:val="20"/>
        </w:rPr>
        <w:t>Surfacing System</w:t>
      </w:r>
      <w:r w:rsidRPr="00C77963">
        <w:rPr>
          <w:rFonts w:ascii="Arial" w:hAnsi="Arial" w:cs="Arial"/>
          <w:sz w:val="20"/>
          <w:szCs w:val="20"/>
        </w:rPr>
        <w:t>.</w:t>
      </w:r>
    </w:p>
    <w:p w14:paraId="677F4A0A" w14:textId="77777777" w:rsidR="0004172B" w:rsidRPr="00C77963" w:rsidRDefault="0004172B" w:rsidP="001D555D">
      <w:pPr>
        <w:autoSpaceDE w:val="0"/>
        <w:autoSpaceDN w:val="0"/>
        <w:adjustRightInd w:val="0"/>
        <w:rPr>
          <w:rFonts w:ascii="Arial" w:hAnsi="Arial" w:cs="Arial"/>
          <w:b/>
          <w:bCs/>
          <w:sz w:val="20"/>
          <w:szCs w:val="20"/>
        </w:rPr>
      </w:pPr>
    </w:p>
    <w:p w14:paraId="194844EA" w14:textId="77777777" w:rsidR="001D555D" w:rsidRPr="00C77963" w:rsidRDefault="001D555D" w:rsidP="007A495B">
      <w:pPr>
        <w:numPr>
          <w:ilvl w:val="1"/>
          <w:numId w:val="1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04889256" w14:textId="5E08E1F9" w:rsidR="001D555D" w:rsidRPr="00C77963" w:rsidRDefault="001D555D" w:rsidP="007A495B">
      <w:pPr>
        <w:numPr>
          <w:ilvl w:val="0"/>
          <w:numId w:val="1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BD1FDB">
        <w:rPr>
          <w:rFonts w:ascii="Arial" w:hAnsi="Arial" w:cs="Arial"/>
          <w:sz w:val="20"/>
          <w:szCs w:val="20"/>
        </w:rPr>
        <w:t>LaHabra</w:t>
      </w:r>
      <w:r w:rsidR="00B437B3" w:rsidRPr="004E2008">
        <w:rPr>
          <w:rFonts w:ascii="Arial" w:hAnsi="Arial" w:cs="Arial"/>
          <w:sz w:val="20"/>
          <w:szCs w:val="20"/>
        </w:rPr>
        <w:t xml:space="preserve"> </w:t>
      </w:r>
      <w:r w:rsidR="0079119E">
        <w:rPr>
          <w:rFonts w:ascii="Arial" w:hAnsi="Arial" w:cs="Arial"/>
          <w:sz w:val="20"/>
          <w:szCs w:val="20"/>
        </w:rPr>
        <w:t xml:space="preserve">Adhered Veneer </w:t>
      </w:r>
      <w:r w:rsidR="00B437B3" w:rsidRPr="004E2008">
        <w:rPr>
          <w:rFonts w:ascii="Arial" w:hAnsi="Arial" w:cs="Arial"/>
          <w:sz w:val="20"/>
          <w:szCs w:val="20"/>
        </w:rPr>
        <w:t>Surfacing System</w:t>
      </w:r>
      <w:r w:rsidRPr="00C77963">
        <w:rPr>
          <w:rFonts w:ascii="Arial" w:hAnsi="Arial" w:cs="Arial"/>
          <w:sz w:val="20"/>
          <w:szCs w:val="20"/>
        </w:rPr>
        <w:t xml:space="preserve"> components must be clean, dry and free of airborne contaminants.</w:t>
      </w:r>
    </w:p>
    <w:p w14:paraId="0662B21B" w14:textId="31C57338" w:rsidR="001D555D" w:rsidRPr="00C77963" w:rsidRDefault="001D555D" w:rsidP="007A495B">
      <w:pPr>
        <w:numPr>
          <w:ilvl w:val="0"/>
          <w:numId w:val="1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BD1FDB">
        <w:rPr>
          <w:rFonts w:ascii="Arial" w:hAnsi="Arial" w:cs="Arial"/>
          <w:sz w:val="20"/>
          <w:szCs w:val="20"/>
        </w:rPr>
        <w:t>LaHabra</w:t>
      </w:r>
      <w:r w:rsidR="00B437B3" w:rsidRPr="004E2008">
        <w:rPr>
          <w:rFonts w:ascii="Arial" w:hAnsi="Arial" w:cs="Arial"/>
          <w:sz w:val="20"/>
          <w:szCs w:val="20"/>
        </w:rPr>
        <w:t xml:space="preserve"> </w:t>
      </w:r>
      <w:r w:rsidR="0079119E">
        <w:rPr>
          <w:rFonts w:ascii="Arial" w:hAnsi="Arial" w:cs="Arial"/>
          <w:sz w:val="20"/>
          <w:szCs w:val="20"/>
        </w:rPr>
        <w:t xml:space="preserve">Adhered Veneer </w:t>
      </w:r>
      <w:r w:rsidR="00B437B3" w:rsidRPr="004E2008">
        <w:rPr>
          <w:rFonts w:ascii="Arial" w:hAnsi="Arial" w:cs="Arial"/>
          <w:sz w:val="20"/>
          <w:szCs w:val="20"/>
        </w:rPr>
        <w:t>Surfacing System</w:t>
      </w:r>
      <w:r w:rsidRPr="00C77963">
        <w:rPr>
          <w:rFonts w:ascii="Arial" w:hAnsi="Arial" w:cs="Arial"/>
          <w:sz w:val="20"/>
          <w:szCs w:val="20"/>
        </w:rPr>
        <w:t>.</w:t>
      </w:r>
    </w:p>
    <w:p w14:paraId="13576684" w14:textId="77777777" w:rsidR="001D555D" w:rsidRDefault="001D555D" w:rsidP="007A495B">
      <w:pPr>
        <w:numPr>
          <w:ilvl w:val="0"/>
          <w:numId w:val="1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1B048BFB" w14:textId="77777777" w:rsidR="00705D68" w:rsidRDefault="00705D68" w:rsidP="00705D68">
      <w:pPr>
        <w:tabs>
          <w:tab w:val="left" w:pos="270"/>
        </w:tabs>
        <w:autoSpaceDE w:val="0"/>
        <w:autoSpaceDN w:val="0"/>
        <w:adjustRightInd w:val="0"/>
        <w:rPr>
          <w:rFonts w:ascii="Arial" w:hAnsi="Arial" w:cs="Arial"/>
          <w:sz w:val="20"/>
          <w:szCs w:val="20"/>
        </w:rPr>
      </w:pPr>
    </w:p>
    <w:p w14:paraId="187ACE3D" w14:textId="77777777" w:rsidR="00062EEA" w:rsidRPr="00062EEA" w:rsidRDefault="00062EEA" w:rsidP="007A495B">
      <w:pPr>
        <w:numPr>
          <w:ilvl w:val="1"/>
          <w:numId w:val="10"/>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3A46BA86" w14:textId="77777777"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66E81A4" w14:textId="77777777" w:rsidR="00062EEA" w:rsidRP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bookmarkStart w:id="10" w:name="_Hlk16066820"/>
      <w:r w:rsidRPr="00062EEA">
        <w:rPr>
          <w:rFonts w:ascii="Arial" w:hAnsi="Arial" w:cs="Arial"/>
          <w:b/>
          <w:color w:val="0000FF"/>
          <w:sz w:val="20"/>
          <w:szCs w:val="20"/>
          <w:u w:val="single"/>
        </w:rPr>
        <w:t>NOTE TO SPECIFIER: Keep only the products in this section which were selected in Section 2.02. Delete those not to be utilized.</w:t>
      </w:r>
    </w:p>
    <w:bookmarkEnd w:id="10"/>
    <w:p w14:paraId="1CB95BDE" w14:textId="3B8FEF17" w:rsidR="00CF5FA0" w:rsidRDefault="00CF5FA0" w:rsidP="007A495B">
      <w:pPr>
        <w:pStyle w:val="ListParagraph"/>
        <w:numPr>
          <w:ilvl w:val="0"/>
          <w:numId w:val="8"/>
        </w:numPr>
        <w:tabs>
          <w:tab w:val="clear" w:pos="720"/>
          <w:tab w:val="num" w:pos="270"/>
          <w:tab w:val="left" w:pos="630"/>
        </w:tabs>
        <w:ind w:hanging="1008"/>
        <w:rPr>
          <w:rFonts w:ascii="Arial" w:hAnsi="Arial" w:cs="Arial"/>
          <w:b/>
          <w:bCs/>
          <w:color w:val="000000"/>
          <w:sz w:val="20"/>
          <w:szCs w:val="20"/>
        </w:rPr>
      </w:pPr>
      <w:r w:rsidRPr="00CF5FA0">
        <w:rPr>
          <w:rFonts w:ascii="Arial" w:hAnsi="Arial" w:cs="Arial"/>
          <w:b/>
          <w:bCs/>
          <w:color w:val="000000"/>
          <w:sz w:val="20"/>
          <w:szCs w:val="20"/>
        </w:rPr>
        <w:t>Air/Water-Resistive Barriers:</w:t>
      </w:r>
    </w:p>
    <w:p w14:paraId="6B920825" w14:textId="2C30F610" w:rsidR="00CF5FA0" w:rsidRPr="00CF5FA0" w:rsidRDefault="001D5A3C" w:rsidP="007A495B">
      <w:pPr>
        <w:pStyle w:val="ListParagraph"/>
        <w:numPr>
          <w:ilvl w:val="0"/>
          <w:numId w:val="24"/>
        </w:numPr>
        <w:tabs>
          <w:tab w:val="left" w:pos="630"/>
        </w:tabs>
        <w:ind w:left="540" w:hanging="270"/>
        <w:rPr>
          <w:rFonts w:ascii="Arial" w:hAnsi="Arial" w:cs="Arial"/>
          <w:color w:val="000000"/>
          <w:sz w:val="20"/>
          <w:szCs w:val="20"/>
        </w:rPr>
      </w:pPr>
      <w:r>
        <w:rPr>
          <w:rFonts w:ascii="Arial" w:hAnsi="Arial" w:cs="Arial"/>
          <w:color w:val="000000"/>
          <w:sz w:val="20"/>
          <w:szCs w:val="20"/>
        </w:rPr>
        <w:t xml:space="preserve">FINESTOP </w:t>
      </w:r>
      <w:r w:rsidR="00CF5FA0" w:rsidRPr="00CF5FA0">
        <w:rPr>
          <w:rFonts w:ascii="Arial" w:hAnsi="Arial" w:cs="Arial"/>
          <w:color w:val="000000"/>
          <w:sz w:val="20"/>
          <w:szCs w:val="20"/>
        </w:rPr>
        <w:t>R</w:t>
      </w:r>
      <w:r>
        <w:rPr>
          <w:rFonts w:ascii="Arial" w:hAnsi="Arial" w:cs="Arial"/>
          <w:color w:val="000000"/>
          <w:sz w:val="20"/>
          <w:szCs w:val="20"/>
        </w:rPr>
        <w:t>A</w:t>
      </w:r>
      <w:r w:rsidR="00CF5FA0" w:rsidRPr="00CF5FA0">
        <w:rPr>
          <w:rFonts w:ascii="Arial" w:hAnsi="Arial" w:cs="Arial"/>
          <w:color w:val="000000"/>
          <w:sz w:val="20"/>
          <w:szCs w:val="20"/>
        </w:rPr>
        <w:t>/RS/VB: Mix with a clean, rust-free paddle and drill until thoroughly blended. Do not add water.</w:t>
      </w:r>
    </w:p>
    <w:p w14:paraId="741222B8" w14:textId="13A730A5" w:rsidR="00855CB2" w:rsidRPr="00855CB2" w:rsidRDefault="007A495B" w:rsidP="007A495B">
      <w:pPr>
        <w:pStyle w:val="ListParagraph"/>
        <w:numPr>
          <w:ilvl w:val="0"/>
          <w:numId w:val="8"/>
        </w:numPr>
        <w:tabs>
          <w:tab w:val="clear" w:pos="720"/>
          <w:tab w:val="num" w:pos="270"/>
          <w:tab w:val="left" w:pos="630"/>
        </w:tabs>
        <w:ind w:hanging="1008"/>
        <w:rPr>
          <w:rFonts w:ascii="Arial" w:hAnsi="Arial" w:cs="Arial"/>
          <w:b/>
          <w:bCs/>
          <w:color w:val="000000"/>
          <w:sz w:val="20"/>
          <w:szCs w:val="20"/>
        </w:rPr>
      </w:pPr>
      <w:r w:rsidRPr="007A495B">
        <w:rPr>
          <w:rFonts w:ascii="Arial" w:hAnsi="Arial" w:cs="Arial"/>
          <w:b/>
          <w:bCs/>
          <w:color w:val="000000"/>
          <w:sz w:val="20"/>
          <w:szCs w:val="20"/>
        </w:rPr>
        <w:t>SIKAWALL</w:t>
      </w:r>
      <w:r>
        <w:rPr>
          <w:rFonts w:ascii="Arial" w:hAnsi="Arial" w:cs="Arial"/>
          <w:color w:val="000000"/>
          <w:sz w:val="20"/>
          <w:szCs w:val="20"/>
        </w:rPr>
        <w:t xml:space="preserve"> </w:t>
      </w:r>
      <w:r w:rsidR="00855CB2" w:rsidRPr="00855CB2">
        <w:rPr>
          <w:rFonts w:ascii="Arial" w:hAnsi="Arial" w:cs="Arial"/>
          <w:b/>
          <w:bCs/>
          <w:color w:val="000000"/>
          <w:sz w:val="20"/>
          <w:szCs w:val="20"/>
        </w:rPr>
        <w:t xml:space="preserve">MAXGRIP VENEER </w:t>
      </w:r>
      <w:r>
        <w:rPr>
          <w:rFonts w:ascii="Arial" w:hAnsi="Arial" w:cs="Arial"/>
          <w:b/>
          <w:bCs/>
          <w:color w:val="000000"/>
          <w:sz w:val="20"/>
          <w:szCs w:val="20"/>
        </w:rPr>
        <w:t>ADHESIVE</w:t>
      </w:r>
      <w:r w:rsidR="00855CB2" w:rsidRPr="00855CB2">
        <w:rPr>
          <w:rFonts w:ascii="Arial" w:hAnsi="Arial" w:cs="Arial"/>
          <w:b/>
          <w:bCs/>
          <w:color w:val="000000"/>
          <w:sz w:val="20"/>
          <w:szCs w:val="20"/>
        </w:rPr>
        <w:t>:</w:t>
      </w:r>
    </w:p>
    <w:p w14:paraId="1DC94980" w14:textId="67EC4EA1" w:rsidR="00855CB2" w:rsidRPr="00855CB2" w:rsidRDefault="00855CB2" w:rsidP="007A495B">
      <w:pPr>
        <w:pStyle w:val="ListParagraph"/>
        <w:numPr>
          <w:ilvl w:val="4"/>
          <w:numId w:val="25"/>
        </w:numPr>
        <w:autoSpaceDE w:val="0"/>
        <w:autoSpaceDN w:val="0"/>
        <w:adjustRightInd w:val="0"/>
        <w:ind w:left="540" w:hanging="270"/>
        <w:rPr>
          <w:rFonts w:ascii="Arial" w:hAnsi="Arial" w:cs="Arial"/>
          <w:sz w:val="20"/>
          <w:szCs w:val="20"/>
        </w:rPr>
      </w:pPr>
      <w:r w:rsidRPr="00855CB2">
        <w:rPr>
          <w:rFonts w:ascii="Arial" w:hAnsi="Arial" w:cs="Arial"/>
          <w:sz w:val="20"/>
          <w:szCs w:val="20"/>
          <w:u w:val="single"/>
        </w:rPr>
        <w:lastRenderedPageBreak/>
        <w:t>Skim Coat:</w:t>
      </w:r>
      <w:r w:rsidRPr="00855CB2">
        <w:rPr>
          <w:rFonts w:ascii="Arial" w:hAnsi="Arial" w:cs="Arial"/>
          <w:sz w:val="20"/>
          <w:szCs w:val="20"/>
        </w:rPr>
        <w:t xml:space="preserve"> Prepare to mix one bag in a 5-gallon (19-liter) pail that is clean and free of foreign substances. 1.0 - 1.25 gallons (3.8 - 4.7 liters) of clean, potable water to a pail. Add a full bag of MAXGRIP VENEER </w:t>
      </w:r>
      <w:r w:rsidR="007A495B">
        <w:rPr>
          <w:rFonts w:ascii="Arial" w:hAnsi="Arial" w:cs="Arial"/>
          <w:sz w:val="20"/>
          <w:szCs w:val="20"/>
        </w:rPr>
        <w:t>ADHESIVE</w:t>
      </w:r>
      <w:r w:rsidRPr="00855CB2">
        <w:rPr>
          <w:rFonts w:ascii="Arial" w:hAnsi="Arial" w:cs="Arial"/>
          <w:sz w:val="20"/>
          <w:szCs w:val="20"/>
        </w:rPr>
        <w:t xml:space="preserve"> to the pail in small increments, mixing after each addition. Mix with a low speed drill with a 4-sided mortar paddle until thoroughly blended. Let stand for 5 to 10 minutes, then remix/retemper for 1 minute before use. </w:t>
      </w:r>
    </w:p>
    <w:p w14:paraId="4E156F71" w14:textId="373BDBBD" w:rsidR="00855CB2" w:rsidRPr="00855CB2" w:rsidRDefault="00855CB2" w:rsidP="007A495B">
      <w:pPr>
        <w:pStyle w:val="ListParagraph"/>
        <w:numPr>
          <w:ilvl w:val="4"/>
          <w:numId w:val="25"/>
        </w:numPr>
        <w:autoSpaceDE w:val="0"/>
        <w:autoSpaceDN w:val="0"/>
        <w:adjustRightInd w:val="0"/>
        <w:ind w:left="540" w:hanging="270"/>
        <w:rPr>
          <w:rFonts w:ascii="Arial" w:hAnsi="Arial" w:cs="Arial"/>
          <w:sz w:val="20"/>
          <w:szCs w:val="20"/>
        </w:rPr>
      </w:pPr>
      <w:r w:rsidRPr="00855CB2">
        <w:rPr>
          <w:rFonts w:ascii="Arial" w:hAnsi="Arial" w:cs="Arial"/>
          <w:sz w:val="20"/>
          <w:szCs w:val="20"/>
          <w:u w:val="single"/>
        </w:rPr>
        <w:t xml:space="preserve">Light </w:t>
      </w:r>
      <w:r>
        <w:rPr>
          <w:rFonts w:ascii="Arial" w:hAnsi="Arial" w:cs="Arial"/>
          <w:sz w:val="20"/>
          <w:szCs w:val="20"/>
          <w:u w:val="single"/>
        </w:rPr>
        <w:t>W</w:t>
      </w:r>
      <w:r w:rsidRPr="00855CB2">
        <w:rPr>
          <w:rFonts w:ascii="Arial" w:hAnsi="Arial" w:cs="Arial"/>
          <w:sz w:val="20"/>
          <w:szCs w:val="20"/>
          <w:u w:val="single"/>
        </w:rPr>
        <w:t xml:space="preserve">eight </w:t>
      </w:r>
      <w:r>
        <w:rPr>
          <w:rFonts w:ascii="Arial" w:hAnsi="Arial" w:cs="Arial"/>
          <w:sz w:val="20"/>
          <w:szCs w:val="20"/>
          <w:u w:val="single"/>
        </w:rPr>
        <w:t>A</w:t>
      </w:r>
      <w:r w:rsidRPr="00855CB2">
        <w:rPr>
          <w:rFonts w:ascii="Arial" w:hAnsi="Arial" w:cs="Arial"/>
          <w:sz w:val="20"/>
          <w:szCs w:val="20"/>
          <w:u w:val="single"/>
        </w:rPr>
        <w:t xml:space="preserve">dhered </w:t>
      </w:r>
      <w:r>
        <w:rPr>
          <w:rFonts w:ascii="Arial" w:hAnsi="Arial" w:cs="Arial"/>
          <w:sz w:val="20"/>
          <w:szCs w:val="20"/>
          <w:u w:val="single"/>
        </w:rPr>
        <w:t>V</w:t>
      </w:r>
      <w:r w:rsidRPr="00855CB2">
        <w:rPr>
          <w:rFonts w:ascii="Arial" w:hAnsi="Arial" w:cs="Arial"/>
          <w:sz w:val="20"/>
          <w:szCs w:val="20"/>
          <w:u w:val="single"/>
        </w:rPr>
        <w:t xml:space="preserve">eneer such as </w:t>
      </w:r>
      <w:r>
        <w:rPr>
          <w:rFonts w:ascii="Arial" w:hAnsi="Arial" w:cs="Arial"/>
          <w:sz w:val="20"/>
          <w:szCs w:val="20"/>
          <w:u w:val="single"/>
        </w:rPr>
        <w:t>T</w:t>
      </w:r>
      <w:r w:rsidRPr="00855CB2">
        <w:rPr>
          <w:rFonts w:ascii="Arial" w:hAnsi="Arial" w:cs="Arial"/>
          <w:sz w:val="20"/>
          <w:szCs w:val="20"/>
          <w:u w:val="single"/>
        </w:rPr>
        <w:t xml:space="preserve">hick </w:t>
      </w:r>
      <w:r>
        <w:rPr>
          <w:rFonts w:ascii="Arial" w:hAnsi="Arial" w:cs="Arial"/>
          <w:sz w:val="20"/>
          <w:szCs w:val="20"/>
          <w:u w:val="single"/>
        </w:rPr>
        <w:t>B</w:t>
      </w:r>
      <w:r w:rsidRPr="00855CB2">
        <w:rPr>
          <w:rFonts w:ascii="Arial" w:hAnsi="Arial" w:cs="Arial"/>
          <w:sz w:val="20"/>
          <w:szCs w:val="20"/>
          <w:u w:val="single"/>
        </w:rPr>
        <w:t>rick:</w:t>
      </w:r>
      <w:r w:rsidRPr="00855CB2">
        <w:rPr>
          <w:rFonts w:ascii="Arial" w:hAnsi="Arial" w:cs="Arial"/>
          <w:sz w:val="20"/>
          <w:szCs w:val="20"/>
        </w:rPr>
        <w:t xml:space="preserve"> Prepare to mix one bag in a 5-gallon (19-liter) pail that is clean and free of foreign substances. Add 1.0 - 1.25 gallons (3.8 - 4.7 liters) of clean, potable water to a pail. Add a full bag of MAXGRIP VENEER </w:t>
      </w:r>
      <w:r w:rsidR="007A495B">
        <w:rPr>
          <w:rFonts w:ascii="Arial" w:hAnsi="Arial" w:cs="Arial"/>
          <w:sz w:val="20"/>
          <w:szCs w:val="20"/>
        </w:rPr>
        <w:t>ADHESIVE</w:t>
      </w:r>
      <w:r w:rsidRPr="00855CB2">
        <w:rPr>
          <w:rFonts w:ascii="Arial" w:hAnsi="Arial" w:cs="Arial"/>
          <w:sz w:val="20"/>
          <w:szCs w:val="20"/>
        </w:rPr>
        <w:t xml:space="preserve"> to the pail in small increments, 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614E94C8" w14:textId="059C1998" w:rsidR="0004172B" w:rsidRPr="00C77963" w:rsidRDefault="00855CB2" w:rsidP="007A495B">
      <w:pPr>
        <w:pStyle w:val="ListParagraph"/>
        <w:numPr>
          <w:ilvl w:val="4"/>
          <w:numId w:val="25"/>
        </w:numPr>
        <w:autoSpaceDE w:val="0"/>
        <w:autoSpaceDN w:val="0"/>
        <w:adjustRightInd w:val="0"/>
        <w:ind w:left="540" w:hanging="270"/>
        <w:rPr>
          <w:rFonts w:ascii="Arial" w:hAnsi="Arial" w:cs="Arial"/>
          <w:sz w:val="20"/>
          <w:szCs w:val="20"/>
        </w:rPr>
      </w:pPr>
      <w:r w:rsidRPr="00855CB2">
        <w:rPr>
          <w:rFonts w:ascii="Arial" w:hAnsi="Arial" w:cs="Arial"/>
          <w:sz w:val="20"/>
          <w:szCs w:val="20"/>
          <w:u w:val="single"/>
        </w:rPr>
        <w:t>Heavy Stone and Tile:</w:t>
      </w:r>
      <w:r w:rsidRPr="00855CB2">
        <w:rPr>
          <w:rFonts w:ascii="Arial" w:hAnsi="Arial" w:cs="Arial"/>
          <w:sz w:val="20"/>
          <w:szCs w:val="20"/>
        </w:rPr>
        <w:t xml:space="preserve"> Prepare to mix one bag in a 5-gallon (19-liter) pail that is clean and free of foreign substances. Add 0.75 - 1.0 gallons (2.8 - 3.8 liters) of clean, potable water to a pail. Add a full bag of MAXGRIP VENEER </w:t>
      </w:r>
      <w:r w:rsidR="007A495B">
        <w:rPr>
          <w:rFonts w:ascii="Arial" w:hAnsi="Arial" w:cs="Arial"/>
          <w:sz w:val="20"/>
          <w:szCs w:val="20"/>
        </w:rPr>
        <w:t>ADHESIVE</w:t>
      </w:r>
      <w:r w:rsidRPr="00855CB2">
        <w:rPr>
          <w:rFonts w:ascii="Arial" w:hAnsi="Arial" w:cs="Arial"/>
          <w:sz w:val="20"/>
          <w:szCs w:val="20"/>
        </w:rPr>
        <w:t xml:space="preserve"> 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31E2F14B" w14:textId="2EB20EF8" w:rsidR="00232D99" w:rsidRDefault="001D555D" w:rsidP="007A495B">
      <w:pPr>
        <w:numPr>
          <w:ilvl w:val="1"/>
          <w:numId w:val="10"/>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7FF517E8" w14:textId="451821C9" w:rsidR="00232D99" w:rsidRPr="00025938" w:rsidRDefault="00232D99" w:rsidP="000259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1B5BDC6A" w14:textId="0F7C1E4D" w:rsidR="00491E3D" w:rsidRDefault="00491E3D" w:rsidP="007A495B">
      <w:pPr>
        <w:pStyle w:val="ListParagraph"/>
        <w:numPr>
          <w:ilvl w:val="0"/>
          <w:numId w:val="13"/>
        </w:numPr>
        <w:tabs>
          <w:tab w:val="left" w:pos="270"/>
        </w:tabs>
        <w:ind w:hanging="1890"/>
        <w:rPr>
          <w:rFonts w:ascii="Arial" w:hAnsi="Arial" w:cs="Arial"/>
          <w:b/>
          <w:bCs/>
          <w:color w:val="000000"/>
          <w:sz w:val="20"/>
          <w:szCs w:val="20"/>
        </w:rPr>
      </w:pPr>
      <w:r w:rsidRPr="00CF5FA0">
        <w:rPr>
          <w:rFonts w:ascii="Arial" w:hAnsi="Arial" w:cs="Arial"/>
          <w:b/>
          <w:bCs/>
          <w:color w:val="000000"/>
          <w:sz w:val="20"/>
          <w:szCs w:val="20"/>
        </w:rPr>
        <w:t>Air/Water-Resistive Barriers:</w:t>
      </w:r>
    </w:p>
    <w:p w14:paraId="58654B5E" w14:textId="5F3D509B"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W</w:t>
      </w:r>
      <w:r w:rsidRPr="00491E3D">
        <w:rPr>
          <w:rFonts w:ascii="Arial" w:hAnsi="Arial" w:cs="Arial"/>
          <w:sz w:val="20"/>
          <w:szCs w:val="20"/>
        </w:rPr>
        <w:t xml:space="preserve">indows/openings must be protected, and the air/water-resistive barrier applied in accordance with </w:t>
      </w:r>
      <w:r w:rsidR="001D5A3C">
        <w:rPr>
          <w:rFonts w:ascii="Arial" w:hAnsi="Arial" w:cs="Arial"/>
          <w:sz w:val="20"/>
          <w:szCs w:val="20"/>
        </w:rPr>
        <w:t>published Finestop Product Data Sheet and details</w:t>
      </w:r>
      <w:r w:rsidRPr="00491E3D">
        <w:rPr>
          <w:rFonts w:ascii="Arial" w:hAnsi="Arial" w:cs="Arial"/>
          <w:sz w:val="20"/>
          <w:szCs w:val="20"/>
        </w:rPr>
        <w:t>.</w:t>
      </w:r>
    </w:p>
    <w:p w14:paraId="41093894" w14:textId="77777777"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Substrate shall be dry, clean, sound, and free of releasing agents, paint, or other residue or coatings. Verify substrate is flat, free of fins or planar irregularities greater than ¼" in 10' (6.4 mm in 3 m).</w:t>
      </w:r>
    </w:p>
    <w:p w14:paraId="19CC6108" w14:textId="1A3815A6"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 xml:space="preserve">Unsatisfactory conditions shall be corrected before application of the </w:t>
      </w:r>
      <w:r w:rsidR="00BD1FDB">
        <w:rPr>
          <w:rFonts w:ascii="Arial" w:hAnsi="Arial" w:cs="Arial"/>
          <w:sz w:val="20"/>
          <w:szCs w:val="20"/>
        </w:rPr>
        <w:t>LaHabra</w:t>
      </w:r>
      <w:r w:rsidRPr="00491E3D">
        <w:rPr>
          <w:rFonts w:ascii="Arial" w:hAnsi="Arial" w:cs="Arial"/>
          <w:sz w:val="20"/>
          <w:szCs w:val="20"/>
        </w:rPr>
        <w:t xml:space="preserve"> </w:t>
      </w:r>
      <w:r w:rsidR="00BD1FDB">
        <w:rPr>
          <w:rFonts w:ascii="Arial" w:hAnsi="Arial" w:cs="Arial"/>
          <w:sz w:val="20"/>
          <w:szCs w:val="20"/>
        </w:rPr>
        <w:t xml:space="preserve">Finestop </w:t>
      </w:r>
      <w:r w:rsidRPr="00491E3D">
        <w:rPr>
          <w:rFonts w:ascii="Arial" w:hAnsi="Arial" w:cs="Arial"/>
          <w:sz w:val="20"/>
          <w:szCs w:val="20"/>
        </w:rPr>
        <w:t>air/water-resistive barriers.</w:t>
      </w:r>
    </w:p>
    <w:p w14:paraId="50B32C86" w14:textId="4157BB62"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 xml:space="preserve">Apply the SHEATHING FABRIC and </w:t>
      </w:r>
      <w:r w:rsidR="00BD1FDB">
        <w:rPr>
          <w:rFonts w:ascii="Arial" w:hAnsi="Arial" w:cs="Arial"/>
          <w:sz w:val="20"/>
          <w:szCs w:val="20"/>
        </w:rPr>
        <w:t xml:space="preserve">Finestop </w:t>
      </w:r>
      <w:r w:rsidRPr="00491E3D">
        <w:rPr>
          <w:rFonts w:ascii="Arial" w:hAnsi="Arial" w:cs="Arial"/>
          <w:sz w:val="20"/>
          <w:szCs w:val="20"/>
        </w:rPr>
        <w:t xml:space="preserve">air/water-resistive barrier in accordance with the </w:t>
      </w:r>
      <w:r w:rsidR="00BD1FDB">
        <w:rPr>
          <w:rFonts w:ascii="Arial" w:hAnsi="Arial" w:cs="Arial"/>
          <w:sz w:val="20"/>
          <w:szCs w:val="20"/>
        </w:rPr>
        <w:t xml:space="preserve">Finestop </w:t>
      </w:r>
      <w:r w:rsidRPr="00491E3D">
        <w:rPr>
          <w:rFonts w:ascii="Arial" w:hAnsi="Arial" w:cs="Arial"/>
          <w:sz w:val="20"/>
          <w:szCs w:val="20"/>
        </w:rPr>
        <w:t>air/water-resistive barrier product bulletin.</w:t>
      </w:r>
    </w:p>
    <w:p w14:paraId="27A33A61" w14:textId="22DAF2E7"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Installed materials shall be checked before continuing system application.</w:t>
      </w:r>
    </w:p>
    <w:p w14:paraId="7AD2CF35" w14:textId="09732299" w:rsidR="00762FDE" w:rsidRPr="00762FDE" w:rsidRDefault="00762FDE" w:rsidP="007A495B">
      <w:pPr>
        <w:pStyle w:val="ListParagraph"/>
        <w:numPr>
          <w:ilvl w:val="0"/>
          <w:numId w:val="13"/>
        </w:numPr>
        <w:tabs>
          <w:tab w:val="left" w:pos="270"/>
        </w:tabs>
        <w:ind w:hanging="1890"/>
        <w:rPr>
          <w:rFonts w:ascii="Arial" w:hAnsi="Arial" w:cs="Arial"/>
          <w:b/>
          <w:bCs/>
          <w:sz w:val="20"/>
          <w:szCs w:val="20"/>
        </w:rPr>
      </w:pPr>
      <w:r w:rsidRPr="00762FDE">
        <w:rPr>
          <w:rFonts w:ascii="Arial" w:hAnsi="Arial" w:cs="Arial"/>
          <w:b/>
          <w:bCs/>
          <w:sz w:val="20"/>
          <w:szCs w:val="20"/>
        </w:rPr>
        <w:t xml:space="preserve">MAXGRIP – ADHERED VENEER </w:t>
      </w:r>
      <w:r w:rsidR="007A495B">
        <w:rPr>
          <w:rFonts w:ascii="Arial" w:hAnsi="Arial" w:cs="Arial"/>
          <w:b/>
          <w:bCs/>
          <w:sz w:val="20"/>
          <w:szCs w:val="20"/>
        </w:rPr>
        <w:t>ADHESIVE</w:t>
      </w:r>
      <w:r w:rsidRPr="00762FDE">
        <w:rPr>
          <w:rFonts w:ascii="Arial" w:hAnsi="Arial" w:cs="Arial"/>
          <w:b/>
          <w:bCs/>
          <w:sz w:val="20"/>
          <w:szCs w:val="20"/>
        </w:rPr>
        <w:t>:</w:t>
      </w:r>
    </w:p>
    <w:p w14:paraId="7988ED03" w14:textId="77777777" w:rsidR="00655BC3" w:rsidRPr="00224D70" w:rsidRDefault="00655BC3" w:rsidP="00655BC3">
      <w:pPr>
        <w:autoSpaceDE w:val="0"/>
        <w:autoSpaceDN w:val="0"/>
        <w:adjustRightInd w:val="0"/>
        <w:rPr>
          <w:rFonts w:ascii="Arial" w:hAnsi="Arial" w:cs="Arial"/>
          <w:b/>
          <w:bCs/>
          <w:color w:val="0000FF"/>
          <w:sz w:val="20"/>
          <w:szCs w:val="20"/>
          <w:u w:val="single"/>
        </w:rPr>
      </w:pPr>
      <w:r w:rsidRPr="00224D70">
        <w:rPr>
          <w:rFonts w:ascii="Arial" w:hAnsi="Arial" w:cs="Arial"/>
          <w:b/>
          <w:bCs/>
          <w:color w:val="0000FF"/>
          <w:sz w:val="20"/>
          <w:szCs w:val="20"/>
          <w:u w:val="single"/>
        </w:rPr>
        <w:t xml:space="preserve">Note: MAXGRIP shall be </w:t>
      </w:r>
      <w:proofErr w:type="gramStart"/>
      <w:r w:rsidRPr="00224D70">
        <w:rPr>
          <w:rFonts w:ascii="Arial" w:hAnsi="Arial" w:cs="Arial"/>
          <w:b/>
          <w:bCs/>
          <w:color w:val="0000FF"/>
          <w:sz w:val="20"/>
          <w:szCs w:val="20"/>
          <w:u w:val="single"/>
        </w:rPr>
        <w:t>applied</w:t>
      </w:r>
      <w:proofErr w:type="gramEnd"/>
      <w:r w:rsidRPr="00224D70">
        <w:rPr>
          <w:rFonts w:ascii="Arial" w:hAnsi="Arial" w:cs="Arial"/>
          <w:b/>
          <w:bCs/>
          <w:color w:val="0000FF"/>
          <w:sz w:val="20"/>
          <w:szCs w:val="20"/>
          <w:u w:val="single"/>
        </w:rPr>
        <w:t xml:space="preserve"> and veneer installed such that the MAXGRIP is free of voids. Allow MAXGRIP to cure for 24-hours before applying pointing mortar.</w:t>
      </w:r>
    </w:p>
    <w:p w14:paraId="0D7ED4CB" w14:textId="38CA4230" w:rsidR="00762FDE" w:rsidRPr="00762FDE" w:rsidRDefault="00762FDE" w:rsidP="00762FDE">
      <w:pPr>
        <w:widowControl w:val="0"/>
        <w:tabs>
          <w:tab w:val="left" w:pos="144"/>
          <w:tab w:val="left" w:pos="432"/>
          <w:tab w:val="left" w:pos="540"/>
          <w:tab w:val="left" w:pos="1170"/>
          <w:tab w:val="left" w:pos="1872"/>
          <w:tab w:val="left" w:pos="2160"/>
        </w:tabs>
        <w:autoSpaceDE w:val="0"/>
        <w:autoSpaceDN w:val="0"/>
        <w:adjustRightInd w:val="0"/>
        <w:rPr>
          <w:rFonts w:ascii="Arial" w:hAnsi="Arial" w:cs="Arial"/>
          <w:sz w:val="20"/>
          <w:szCs w:val="20"/>
        </w:rPr>
      </w:pPr>
      <w:r w:rsidRPr="00762FDE">
        <w:rPr>
          <w:rFonts w:ascii="Arial" w:hAnsi="Arial" w:cs="Arial"/>
          <w:sz w:val="20"/>
          <w:szCs w:val="20"/>
        </w:rPr>
        <w:t xml:space="preserve">Prior to installing the adhered veneer, apply </w:t>
      </w:r>
      <w:r w:rsidR="00655BC3" w:rsidRPr="00762FDE">
        <w:rPr>
          <w:rFonts w:ascii="Arial" w:hAnsi="Arial" w:cs="Arial"/>
          <w:sz w:val="20"/>
          <w:szCs w:val="20"/>
        </w:rPr>
        <w:t xml:space="preserve">MAXGRIP VENEER </w:t>
      </w:r>
      <w:r w:rsidR="007A495B">
        <w:rPr>
          <w:rFonts w:ascii="Arial" w:hAnsi="Arial" w:cs="Arial"/>
          <w:sz w:val="20"/>
          <w:szCs w:val="20"/>
        </w:rPr>
        <w:t>ADHESIVE</w:t>
      </w:r>
      <w:r w:rsidRPr="00762FDE">
        <w:rPr>
          <w:rFonts w:ascii="Arial" w:hAnsi="Arial" w:cs="Arial"/>
          <w:sz w:val="20"/>
          <w:szCs w:val="20"/>
        </w:rPr>
        <w:t xml:space="preserve"> as a skim coat over </w:t>
      </w:r>
      <w:r w:rsidR="00FA7906">
        <w:rPr>
          <w:rFonts w:ascii="Arial" w:hAnsi="Arial" w:cs="Arial"/>
          <w:sz w:val="20"/>
          <w:szCs w:val="20"/>
        </w:rPr>
        <w:t xml:space="preserve">the Finestop coated substrate </w:t>
      </w:r>
      <w:r w:rsidRPr="00762FDE">
        <w:rPr>
          <w:rFonts w:ascii="Arial" w:hAnsi="Arial" w:cs="Arial"/>
          <w:sz w:val="20"/>
          <w:szCs w:val="20"/>
        </w:rPr>
        <w:t>at approximately 1/6” (1.6mm) thick. Apply to an area that can be covered with adhered veneer before the skim coat dries. Allow s</w:t>
      </w:r>
      <w:r w:rsidR="001429EC">
        <w:rPr>
          <w:rFonts w:ascii="Arial" w:hAnsi="Arial" w:cs="Arial"/>
          <w:sz w:val="20"/>
          <w:szCs w:val="20"/>
        </w:rPr>
        <w:t>kim</w:t>
      </w:r>
      <w:r w:rsidRPr="00762FDE">
        <w:rPr>
          <w:rFonts w:ascii="Arial" w:hAnsi="Arial" w:cs="Arial"/>
          <w:sz w:val="20"/>
          <w:szCs w:val="20"/>
        </w:rPr>
        <w:t xml:space="preserve"> coat layer to set for 3-5 minutes, then proceed with adhering the selected veneer</w:t>
      </w:r>
      <w:r w:rsidR="006774EB">
        <w:rPr>
          <w:rFonts w:ascii="Arial" w:hAnsi="Arial" w:cs="Arial"/>
          <w:sz w:val="20"/>
          <w:szCs w:val="20"/>
        </w:rPr>
        <w:t xml:space="preserve">. </w:t>
      </w:r>
    </w:p>
    <w:p w14:paraId="55B62A30" w14:textId="3D638021" w:rsidR="00762FDE" w:rsidRPr="00762FDE"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762FDE">
        <w:rPr>
          <w:rFonts w:ascii="Arial" w:hAnsi="Arial" w:cs="Arial"/>
          <w:sz w:val="20"/>
          <w:szCs w:val="20"/>
          <w:u w:val="single"/>
        </w:rPr>
        <w:t>Thin brick veneer:</w:t>
      </w:r>
      <w:r w:rsidRPr="00762FDE">
        <w:rPr>
          <w:rFonts w:ascii="Arial" w:hAnsi="Arial" w:cs="Arial"/>
          <w:sz w:val="20"/>
          <w:szCs w:val="20"/>
        </w:rPr>
        <w:t xml:space="preserve"> Spread MAXGRIP VENEER </w:t>
      </w:r>
      <w:r w:rsidR="007A495B">
        <w:rPr>
          <w:rFonts w:ascii="Arial" w:hAnsi="Arial" w:cs="Arial"/>
          <w:sz w:val="20"/>
          <w:szCs w:val="20"/>
        </w:rPr>
        <w:t>ADHESIVE</w:t>
      </w:r>
      <w:r w:rsidRPr="00762FDE">
        <w:rPr>
          <w:rFonts w:ascii="Arial" w:hAnsi="Arial" w:cs="Arial"/>
          <w:sz w:val="20"/>
          <w:szCs w:val="20"/>
        </w:rPr>
        <w:t xml:space="preserve"> onto the back of bricks in a continuous layer nominally 3/16” to ¼” (5 - 6mm) thick and press bricks firmly into place on the substrate.</w:t>
      </w:r>
    </w:p>
    <w:p w14:paraId="487D675A" w14:textId="35133CCA" w:rsidR="00762FDE" w:rsidRPr="00762FDE"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762FDE">
        <w:rPr>
          <w:rFonts w:ascii="Arial" w:hAnsi="Arial" w:cs="Arial"/>
          <w:sz w:val="20"/>
          <w:szCs w:val="20"/>
          <w:u w:val="single"/>
        </w:rPr>
        <w:t>Stone veneer:</w:t>
      </w:r>
      <w:r w:rsidRPr="00762FDE">
        <w:rPr>
          <w:rFonts w:ascii="Arial" w:hAnsi="Arial" w:cs="Arial"/>
          <w:sz w:val="20"/>
          <w:szCs w:val="20"/>
        </w:rPr>
        <w:t xml:space="preserve"> Apply MAXGRIP VENEER </w:t>
      </w:r>
      <w:r w:rsidR="007A495B">
        <w:rPr>
          <w:rFonts w:ascii="Arial" w:hAnsi="Arial" w:cs="Arial"/>
          <w:sz w:val="20"/>
          <w:szCs w:val="20"/>
        </w:rPr>
        <w:t>ADHESIVE</w:t>
      </w:r>
      <w:r w:rsidRPr="00762FDE">
        <w:rPr>
          <w:rFonts w:ascii="Arial" w:hAnsi="Arial" w:cs="Arial"/>
          <w:sz w:val="20"/>
          <w:szCs w:val="20"/>
        </w:rPr>
        <w:t xml:space="preserve"> to the back of clean stone veneer in a continuous layer nominally ¼” to 3/8” (6 - 9mm) thick. Press firmly in place with a twisting movement until excess material exudes from the sides of the unit. Remove excess MAXGRIP VENEER </w:t>
      </w:r>
      <w:r w:rsidR="007A495B">
        <w:rPr>
          <w:rFonts w:ascii="Arial" w:hAnsi="Arial" w:cs="Arial"/>
          <w:sz w:val="20"/>
          <w:szCs w:val="20"/>
        </w:rPr>
        <w:t>ADHESIVE</w:t>
      </w:r>
      <w:r w:rsidRPr="00762FDE">
        <w:rPr>
          <w:rFonts w:ascii="Arial" w:hAnsi="Arial" w:cs="Arial"/>
          <w:sz w:val="20"/>
          <w:szCs w:val="20"/>
        </w:rPr>
        <w:t xml:space="preserve"> between units.</w:t>
      </w:r>
    </w:p>
    <w:p w14:paraId="0DF2C176" w14:textId="6E8592B9" w:rsidR="00762FDE" w:rsidRPr="00762FDE"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762FDE">
        <w:rPr>
          <w:rFonts w:ascii="Arial" w:hAnsi="Arial" w:cs="Arial"/>
          <w:sz w:val="20"/>
          <w:szCs w:val="20"/>
        </w:rPr>
        <w:t xml:space="preserve">Tile: Installation should proceed in accordance with ANSI A 108.5 (the type and size of the tile will dictate adhesive application.) </w:t>
      </w:r>
    </w:p>
    <w:p w14:paraId="5D683009" w14:textId="7A4F8A2B" w:rsidR="00611301" w:rsidRPr="00762FDE" w:rsidRDefault="00611301" w:rsidP="00762FDE">
      <w:pPr>
        <w:tabs>
          <w:tab w:val="left" w:pos="144"/>
          <w:tab w:val="left" w:pos="270"/>
          <w:tab w:val="left" w:pos="900"/>
          <w:tab w:val="left" w:pos="1008"/>
          <w:tab w:val="left" w:pos="1080"/>
          <w:tab w:val="left" w:pos="1296"/>
          <w:tab w:val="left" w:pos="1584"/>
        </w:tabs>
        <w:autoSpaceDE w:val="0"/>
        <w:autoSpaceDN w:val="0"/>
        <w:adjustRightInd w:val="0"/>
        <w:ind w:left="270"/>
        <w:rPr>
          <w:rFonts w:ascii="Arial" w:hAnsi="Arial" w:cs="Arial"/>
          <w:sz w:val="20"/>
          <w:szCs w:val="20"/>
        </w:rPr>
      </w:pPr>
    </w:p>
    <w:p w14:paraId="0107AC8E" w14:textId="77777777" w:rsidR="00611301" w:rsidRPr="00611301"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1E736A8D" w14:textId="77777777" w:rsidR="00611301" w:rsidRPr="00611301" w:rsidRDefault="00611301" w:rsidP="007A495B">
      <w:pPr>
        <w:numPr>
          <w:ilvl w:val="4"/>
          <w:numId w:val="1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CCB6815" w14:textId="77777777" w:rsidR="00611301" w:rsidRPr="00611301" w:rsidRDefault="00611301" w:rsidP="007A495B">
      <w:pPr>
        <w:numPr>
          <w:ilvl w:val="4"/>
          <w:numId w:val="1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Clean adjacent surfaces and remove excess material, droppings, and debris.</w:t>
      </w:r>
    </w:p>
    <w:p w14:paraId="3264D033"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093F929" w14:textId="101EDCBB"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7F8CAB1C" w14:textId="1FA5BF41" w:rsidR="004C1FFA" w:rsidRPr="00D27B60" w:rsidRDefault="004C1FFA" w:rsidP="007A495B">
      <w:pPr>
        <w:numPr>
          <w:ilvl w:val="2"/>
          <w:numId w:val="19"/>
        </w:numPr>
        <w:tabs>
          <w:tab w:val="left" w:pos="270"/>
        </w:tabs>
        <w:autoSpaceDE w:val="0"/>
        <w:autoSpaceDN w:val="0"/>
        <w:adjustRightInd w:val="0"/>
        <w:ind w:left="270" w:hanging="270"/>
        <w:rPr>
          <w:rFonts w:ascii="Arial" w:hAnsi="Arial" w:cs="Arial"/>
          <w:bCs/>
          <w:color w:val="000000"/>
          <w:sz w:val="20"/>
          <w:szCs w:val="20"/>
        </w:rPr>
      </w:pPr>
      <w:r w:rsidRPr="00D27B60">
        <w:rPr>
          <w:rFonts w:ascii="Arial" w:hAnsi="Arial" w:cs="Arial"/>
          <w:bCs/>
          <w:color w:val="000000"/>
          <w:sz w:val="20"/>
          <w:szCs w:val="20"/>
        </w:rPr>
        <w:t xml:space="preserve">Protect </w:t>
      </w:r>
      <w:r w:rsidR="007A495B">
        <w:rPr>
          <w:rFonts w:ascii="Arial" w:hAnsi="Arial" w:cs="Arial"/>
          <w:sz w:val="20"/>
          <w:szCs w:val="20"/>
        </w:rPr>
        <w:t>Sika</w:t>
      </w:r>
      <w:r w:rsidR="00055AE6">
        <w:rPr>
          <w:rFonts w:ascii="Arial" w:hAnsi="Arial" w:cs="Arial"/>
          <w:bCs/>
          <w:color w:val="000000"/>
          <w:sz w:val="20"/>
          <w:szCs w:val="20"/>
        </w:rPr>
        <w:t xml:space="preserve"> materials</w:t>
      </w:r>
      <w:r w:rsidRPr="00D27B60">
        <w:rPr>
          <w:rFonts w:ascii="Arial" w:hAnsi="Arial" w:cs="Arial"/>
          <w:bCs/>
          <w:color w:val="000000"/>
          <w:sz w:val="20"/>
          <w:szCs w:val="20"/>
        </w:rPr>
        <w:t xml:space="preserve"> from rain and temperatures below 40°F</w:t>
      </w:r>
      <w:r>
        <w:rPr>
          <w:rFonts w:ascii="Arial" w:hAnsi="Arial" w:cs="Arial"/>
          <w:bCs/>
          <w:color w:val="000000"/>
          <w:sz w:val="20"/>
          <w:szCs w:val="20"/>
        </w:rPr>
        <w:t xml:space="preserve"> (</w:t>
      </w:r>
      <w:r w:rsidRPr="00D27B60">
        <w:rPr>
          <w:rFonts w:ascii="Arial" w:hAnsi="Arial" w:cs="Arial"/>
          <w:bCs/>
          <w:color w:val="000000"/>
          <w:sz w:val="20"/>
          <w:szCs w:val="20"/>
        </w:rPr>
        <w:t>4°C</w:t>
      </w:r>
      <w:r>
        <w:rPr>
          <w:rFonts w:ascii="Arial" w:hAnsi="Arial" w:cs="Arial"/>
          <w:bCs/>
          <w:color w:val="000000"/>
          <w:sz w:val="20"/>
          <w:szCs w:val="20"/>
        </w:rPr>
        <w:t>)</w:t>
      </w:r>
      <w:r w:rsidRPr="00D27B60">
        <w:rPr>
          <w:rFonts w:ascii="Arial" w:hAnsi="Arial" w:cs="Arial"/>
          <w:bCs/>
          <w:color w:val="000000"/>
          <w:sz w:val="20"/>
          <w:szCs w:val="20"/>
        </w:rPr>
        <w:t xml:space="preserve"> for 24 hours or until dry.</w:t>
      </w:r>
    </w:p>
    <w:p w14:paraId="528D41B7" w14:textId="77777777" w:rsidR="004C1FFA" w:rsidRDefault="004C1FFA" w:rsidP="007A495B">
      <w:pPr>
        <w:numPr>
          <w:ilvl w:val="2"/>
          <w:numId w:val="19"/>
        </w:numPr>
        <w:tabs>
          <w:tab w:val="left" w:pos="270"/>
        </w:tabs>
        <w:autoSpaceDE w:val="0"/>
        <w:autoSpaceDN w:val="0"/>
        <w:adjustRightInd w:val="0"/>
        <w:ind w:hanging="2160"/>
        <w:rPr>
          <w:rFonts w:ascii="Arial" w:hAnsi="Arial" w:cs="Arial"/>
          <w:bCs/>
          <w:color w:val="000000"/>
          <w:sz w:val="20"/>
          <w:szCs w:val="20"/>
        </w:rPr>
      </w:pPr>
      <w:r w:rsidRPr="00D27B60">
        <w:rPr>
          <w:rFonts w:ascii="Arial" w:hAnsi="Arial" w:cs="Arial"/>
          <w:bCs/>
          <w:color w:val="000000"/>
          <w:sz w:val="20"/>
          <w:szCs w:val="20"/>
        </w:rPr>
        <w:lastRenderedPageBreak/>
        <w:t xml:space="preserve">Protect installed construction under provisions of Section [01 76 00] </w:t>
      </w:r>
      <w:proofErr w:type="gramStart"/>
      <w:r w:rsidRPr="00D27B60">
        <w:rPr>
          <w:rFonts w:ascii="Arial" w:hAnsi="Arial" w:cs="Arial"/>
          <w:bCs/>
          <w:color w:val="000000"/>
          <w:sz w:val="20"/>
          <w:szCs w:val="20"/>
        </w:rPr>
        <w:t>[ ]</w:t>
      </w:r>
      <w:proofErr w:type="gramEnd"/>
      <w:r w:rsidRPr="00D27B60">
        <w:rPr>
          <w:rFonts w:ascii="Arial" w:hAnsi="Arial" w:cs="Arial"/>
          <w:bCs/>
          <w:color w:val="000000"/>
          <w:sz w:val="20"/>
          <w:szCs w:val="20"/>
        </w:rPr>
        <w:t>.</w:t>
      </w:r>
    </w:p>
    <w:p w14:paraId="27CA826C" w14:textId="6A2098A4" w:rsid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A0268A2" w14:textId="77777777" w:rsidR="004C1FFA" w:rsidRPr="00611301" w:rsidRDefault="004C1FFA"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EFA2BA0" w14:textId="77777777" w:rsidR="00341E4B"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341E4B" w:rsidSect="000C7427">
          <w:headerReference w:type="default" r:id="rId12"/>
          <w:footerReference w:type="even" r:id="rId13"/>
          <w:headerReference w:type="first" r:id="rId14"/>
          <w:footerReference w:type="first" r:id="rId15"/>
          <w:type w:val="continuous"/>
          <w:pgSz w:w="12240" w:h="15840"/>
          <w:pgMar w:top="1440" w:right="1440" w:bottom="1440" w:left="1440" w:header="720" w:footer="1440" w:gutter="0"/>
          <w:cols w:space="720"/>
          <w:noEndnote/>
          <w:titlePg/>
          <w:docGrid w:linePitch="326"/>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7E684A0D"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01EDC605" w14:textId="77777777" w:rsidR="00611301" w:rsidRPr="00611301" w:rsidRDefault="00611301" w:rsidP="00611301">
      <w:pPr>
        <w:rPr>
          <w:rFonts w:ascii="Arial" w:hAnsi="Arial" w:cs="Arial"/>
          <w:sz w:val="22"/>
          <w:szCs w:val="22"/>
        </w:rPr>
      </w:pPr>
    </w:p>
    <w:p w14:paraId="19D25382" w14:textId="77777777" w:rsidR="00611301" w:rsidRPr="00611301" w:rsidRDefault="00611301" w:rsidP="00611301">
      <w:pPr>
        <w:rPr>
          <w:rFonts w:ascii="Arial" w:hAnsi="Arial" w:cs="Arial"/>
          <w:color w:val="000000"/>
          <w:spacing w:val="-4"/>
          <w:sz w:val="20"/>
          <w:szCs w:val="20"/>
        </w:rPr>
      </w:pPr>
      <w:r w:rsidRPr="00611301">
        <w:rPr>
          <w:rFonts w:ascii="Arial" w:hAnsi="Arial" w:cs="Arial"/>
          <w:b/>
          <w:bCs/>
          <w:caps/>
          <w:color w:val="000000"/>
          <w:spacing w:val="-4"/>
          <w:sz w:val="20"/>
          <w:szCs w:val="20"/>
        </w:rPr>
        <w:t>Warranty</w:t>
      </w:r>
    </w:p>
    <w:p w14:paraId="28495821" w14:textId="26A93815" w:rsidR="007A495B" w:rsidRPr="00143C80" w:rsidRDefault="007A495B" w:rsidP="007A495B">
      <w:pPr>
        <w:autoSpaceDE w:val="0"/>
        <w:autoSpaceDN w:val="0"/>
        <w:rPr>
          <w:rFonts w:ascii="Arial" w:hAnsi="Arial" w:cs="Arial"/>
          <w:color w:val="000000"/>
          <w:sz w:val="18"/>
          <w:szCs w:val="18"/>
        </w:rPr>
      </w:pPr>
      <w:bookmarkStart w:id="11"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BD1FDB">
        <w:rPr>
          <w:rFonts w:ascii="Arial" w:hAnsi="Arial" w:cs="Arial"/>
          <w:color w:val="000000"/>
          <w:sz w:val="18"/>
          <w:szCs w:val="18"/>
        </w:rPr>
        <w:t>lahabra</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0C6A615" w14:textId="77777777" w:rsidR="007A495B" w:rsidRPr="00143C80" w:rsidRDefault="007A495B" w:rsidP="007A495B">
      <w:pPr>
        <w:autoSpaceDE w:val="0"/>
        <w:autoSpaceDN w:val="0"/>
        <w:rPr>
          <w:rFonts w:ascii="Arial" w:hAnsi="Arial" w:cs="Arial"/>
          <w:color w:val="000000"/>
          <w:sz w:val="18"/>
          <w:szCs w:val="18"/>
        </w:rPr>
      </w:pPr>
    </w:p>
    <w:p w14:paraId="7FDE4107" w14:textId="77777777" w:rsidR="007A495B" w:rsidRPr="00143C80" w:rsidRDefault="007A495B" w:rsidP="007A495B">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11"/>
    <w:p w14:paraId="0CB58D0E" w14:textId="077D4357" w:rsidR="001D555D" w:rsidRPr="00C34EF0" w:rsidRDefault="001D555D" w:rsidP="00655BC3">
      <w:pPr>
        <w:rPr>
          <w:rFonts w:ascii="Arial" w:hAnsi="Arial" w:cs="Arial"/>
        </w:rPr>
      </w:pPr>
    </w:p>
    <w:sectPr w:rsidR="001D555D" w:rsidRPr="00C34EF0" w:rsidSect="00341E4B">
      <w:headerReference w:type="default"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845F" w14:textId="77777777" w:rsidR="00FD15AB" w:rsidRDefault="00FD15AB">
      <w:r>
        <w:separator/>
      </w:r>
    </w:p>
  </w:endnote>
  <w:endnote w:type="continuationSeparator" w:id="0">
    <w:p w14:paraId="5814C4DB" w14:textId="77777777" w:rsidR="00FD15AB" w:rsidRDefault="00FD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LH-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16A8" w14:textId="0224C9B5" w:rsidR="00693566" w:rsidRDefault="00693566" w:rsidP="00C34EF0">
    <w:pPr>
      <w:pStyle w:val="Footer"/>
      <w:jc w:val="center"/>
    </w:pPr>
    <w:r>
      <w:rPr>
        <w:noProof/>
      </w:rPr>
      <w:drawing>
        <wp:inline distT="0" distB="0" distL="0" distR="0" wp14:anchorId="5120EE80" wp14:editId="5E33BE9F">
          <wp:extent cx="5939790"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6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9A8E" w14:textId="41002712" w:rsidR="008A75AA" w:rsidRDefault="008A75AA">
    <w:pPr>
      <w:pStyle w:val="Footer"/>
    </w:pPr>
    <w:r>
      <w:rPr>
        <w:noProof/>
      </w:rPr>
      <w:drawing>
        <wp:anchor distT="0" distB="0" distL="114300" distR="114300" simplePos="0" relativeHeight="251661312" behindDoc="1" locked="0" layoutInCell="1" allowOverlap="1" wp14:anchorId="3DE7A88B" wp14:editId="51410C8F">
          <wp:simplePos x="0" y="0"/>
          <wp:positionH relativeFrom="column">
            <wp:posOffset>3956050</wp:posOffset>
          </wp:positionH>
          <wp:positionV relativeFrom="paragraph">
            <wp:posOffset>-260350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76F9" w14:textId="77777777" w:rsidR="00FD441F" w:rsidRPr="00D93018" w:rsidRDefault="00FD441F" w:rsidP="00FD441F">
    <w:pPr>
      <w:pStyle w:val="Footer"/>
      <w:ind w:left="-810"/>
      <w:rPr>
        <w:rFonts w:ascii="HelveticaNeueLT Std Cn" w:eastAsia="Arial" w:hAnsi="HelveticaNeueLT Std Cn" w:cs="HelveticaNeueLT Std Cn"/>
        <w:b/>
        <w:bCs/>
        <w:color w:val="000000"/>
        <w:spacing w:val="2"/>
        <w:sz w:val="16"/>
        <w:szCs w:val="16"/>
        <w:lang w:val="en-GB"/>
      </w:rPr>
    </w:pPr>
    <w:bookmarkStart w:id="12" w:name="_Hlk157091446"/>
    <w:bookmarkStart w:id="13" w:name="_Hlk161299768"/>
    <w:bookmarkStart w:id="14" w:name="_Hlk156987447"/>
    <w:bookmarkStart w:id="15" w:name="_Hlk156987448"/>
    <w:bookmarkStart w:id="16" w:name="_Hlk156987451"/>
    <w:bookmarkStart w:id="17" w:name="_Hlk156987452"/>
    <w:bookmarkStart w:id="18" w:name="_Hlk156987453"/>
    <w:bookmarkStart w:id="19" w:name="_Hlk156987454"/>
    <w:bookmarkStart w:id="20" w:name="_Hlk156987455"/>
    <w:bookmarkStart w:id="21" w:name="_Hlk156987456"/>
    <w:bookmarkStart w:id="22" w:name="_Hlk156987457"/>
    <w:bookmarkStart w:id="23" w:name="_Hlk156987458"/>
    <w:bookmarkStart w:id="24" w:name="_Hlk156987459"/>
    <w:bookmarkStart w:id="25" w:name="_Hlk156987460"/>
    <w:bookmarkStart w:id="26" w:name="_Hlk156987461"/>
    <w:bookmarkStart w:id="27" w:name="_Hlk156987462"/>
    <w:bookmarkStart w:id="28" w:name="_Hlk156987463"/>
    <w:bookmarkStart w:id="29" w:name="_Hlk156987464"/>
    <w:bookmarkStart w:id="30" w:name="_Hlk161042680"/>
    <w:bookmarkStart w:id="31" w:name="_Hlk161042681"/>
    <w:bookmarkStart w:id="32" w:name="_Hlk161042682"/>
    <w:bookmarkStart w:id="33" w:name="_Hlk161042683"/>
    <w:bookmarkStart w:id="34" w:name="_Hlk161042684"/>
    <w:bookmarkStart w:id="35" w:name="_Hlk161042685"/>
    <w:bookmarkStart w:id="36" w:name="_Hlk161042686"/>
    <w:bookmarkStart w:id="37" w:name="_Hlk161042687"/>
    <w:bookmarkStart w:id="38" w:name="_Hlk161042688"/>
    <w:bookmarkStart w:id="39" w:name="_Hlk16104268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3B8BCE85" wp14:editId="7D7EAA37">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0188D4C0"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79567641"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50397C6"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5E24531"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048566D6" w14:textId="5EE040A8"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1D5A3C">
      <w:rPr>
        <w:rFonts w:ascii="HelveticaNeueLT Std Cn" w:eastAsia="Arial" w:hAnsi="HelveticaNeueLT Std Cn" w:cs="HelveticaNeueLT Std Cn"/>
        <w:color w:val="000000"/>
        <w:spacing w:val="2"/>
        <w:sz w:val="16"/>
        <w:szCs w:val="16"/>
        <w:lang w:val="en-GB"/>
      </w:rPr>
      <w:t>lahabra</w:t>
    </w:r>
    <w:proofErr w:type="spellEnd"/>
  </w:p>
  <w:p w14:paraId="0CC6C0F0"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p>
  <w:p w14:paraId="3FE47C92" w14:textId="45DA549A" w:rsidR="00FD441F" w:rsidRPr="00E25D69" w:rsidRDefault="00FD441F" w:rsidP="00FD441F">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FA7906">
      <w:rPr>
        <w:rFonts w:ascii="HelveticaNeueLT Std Cn" w:eastAsia="Arial" w:hAnsi="HelveticaNeueLT Std Cn" w:cs="HelveticaNeueLT Std Cn"/>
        <w:color w:val="000000"/>
        <w:spacing w:val="2"/>
        <w:sz w:val="16"/>
        <w:szCs w:val="16"/>
        <w:lang w:val="en-GB"/>
      </w:rPr>
      <w:t>06.27</w:t>
    </w:r>
    <w:r>
      <w:rPr>
        <w:rFonts w:ascii="HelveticaNeueLT Std Cn" w:eastAsia="Arial" w:hAnsi="HelveticaNeueLT Std Cn" w:cs="HelveticaNeueLT Std Cn"/>
        <w:color w:val="000000"/>
        <w:spacing w:val="2"/>
        <w:sz w:val="16"/>
        <w:szCs w:val="16"/>
        <w:lang w:val="en-GB"/>
      </w:rPr>
      <w:t xml:space="preserve">.2024 </w:t>
    </w:r>
    <w:bookmarkEnd w:id="12"/>
    <w:r w:rsidRPr="00B375D7">
      <w:rPr>
        <w:rFonts w:ascii="HelveticaNeueLT Std Cn" w:eastAsia="Arial" w:hAnsi="HelveticaNeueLT Std Cn" w:cs="HelveticaNeueLT Std Cn"/>
        <w:color w:val="000000"/>
        <w:spacing w:val="2"/>
        <w:sz w:val="16"/>
        <w:szCs w:val="16"/>
        <w:lang w:val="en-GB"/>
      </w:rPr>
      <w:ptab w:relativeTo="margin" w:alignment="center" w:leader="none"/>
    </w:r>
    <w:bookmarkEnd w:id="13"/>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EF1B5A3" w14:textId="77777777" w:rsidR="00693566" w:rsidRPr="00341E4B" w:rsidRDefault="00693566" w:rsidP="003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785E" w14:textId="77777777" w:rsidR="00FD15AB" w:rsidRDefault="00FD15AB">
      <w:r>
        <w:separator/>
      </w:r>
    </w:p>
  </w:footnote>
  <w:footnote w:type="continuationSeparator" w:id="0">
    <w:p w14:paraId="567DE3B8" w14:textId="77777777" w:rsidR="00FD15AB" w:rsidRDefault="00FD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D7B6" w14:textId="77777777" w:rsidR="00491E3D" w:rsidRDefault="00491E3D" w:rsidP="00491E3D">
    <w:pPr>
      <w:autoSpaceDE w:val="0"/>
      <w:autoSpaceDN w:val="0"/>
      <w:adjustRightInd w:val="0"/>
      <w:rPr>
        <w:rFonts w:ascii="Arial" w:hAnsi="Arial" w:cs="VectoraLH-Bold"/>
        <w:b/>
        <w:bCs/>
        <w:sz w:val="22"/>
        <w:szCs w:val="22"/>
      </w:rPr>
    </w:pPr>
  </w:p>
  <w:p w14:paraId="023833D8" w14:textId="452FF55A" w:rsidR="00491E3D" w:rsidRPr="00491E3D" w:rsidRDefault="001D5A3C" w:rsidP="00491E3D">
    <w:pPr>
      <w:autoSpaceDE w:val="0"/>
      <w:autoSpaceDN w:val="0"/>
      <w:adjustRightInd w:val="0"/>
      <w:outlineLvl w:val="0"/>
      <w:rPr>
        <w:rFonts w:ascii="Arial" w:hAnsi="Arial" w:cs="Arial"/>
        <w:b/>
        <w:bCs/>
        <w:color w:val="000000"/>
      </w:rPr>
    </w:pPr>
    <w:r>
      <w:rPr>
        <w:rFonts w:ascii="Arial" w:hAnsi="Arial" w:cs="Arial"/>
        <w:b/>
        <w:bCs/>
        <w:color w:val="000000"/>
      </w:rPr>
      <w:t>LaHabra</w:t>
    </w:r>
    <w:r w:rsidR="00491E3D" w:rsidRPr="00491E3D">
      <w:rPr>
        <w:rFonts w:ascii="Arial" w:hAnsi="Arial" w:cs="Arial"/>
        <w:b/>
        <w:bCs/>
        <w:color w:val="000000"/>
      </w:rPr>
      <w:t xml:space="preserve"> Adhered Veneer Surfacing for Concrete and Masonry Units</w:t>
    </w:r>
  </w:p>
  <w:p w14:paraId="72290517" w14:textId="77777777" w:rsidR="00491E3D" w:rsidRDefault="00491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D70F" w14:textId="53882EA5" w:rsidR="00596055" w:rsidRDefault="00BD1FDB">
    <w:pPr>
      <w:pStyle w:val="Header"/>
    </w:pPr>
    <w:r>
      <w:rPr>
        <w:noProof/>
      </w:rPr>
      <w:drawing>
        <wp:anchor distT="0" distB="0" distL="114300" distR="114300" simplePos="0" relativeHeight="251665408" behindDoc="0" locked="0" layoutInCell="1" allowOverlap="1" wp14:anchorId="2A724476" wp14:editId="42F1DCD0">
          <wp:simplePos x="0" y="0"/>
          <wp:positionH relativeFrom="margin">
            <wp:posOffset>-488950</wp:posOffset>
          </wp:positionH>
          <wp:positionV relativeFrom="page">
            <wp:posOffset>381000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1B0DA" w14:textId="622452C2" w:rsidR="00212D10" w:rsidRPr="00491E3D" w:rsidRDefault="001D5A3C" w:rsidP="00212D10">
    <w:pPr>
      <w:autoSpaceDE w:val="0"/>
      <w:autoSpaceDN w:val="0"/>
      <w:adjustRightInd w:val="0"/>
      <w:outlineLvl w:val="0"/>
      <w:rPr>
        <w:rFonts w:ascii="Arial" w:hAnsi="Arial" w:cs="Arial"/>
        <w:b/>
        <w:bCs/>
        <w:color w:val="000000"/>
      </w:rPr>
    </w:pPr>
    <w:r>
      <w:rPr>
        <w:rFonts w:ascii="Arial" w:hAnsi="Arial" w:cs="Arial"/>
        <w:b/>
        <w:bCs/>
        <w:color w:val="000000"/>
      </w:rPr>
      <w:t>LaHabra</w:t>
    </w:r>
    <w:r w:rsidR="00212D10" w:rsidRPr="00491E3D">
      <w:rPr>
        <w:rFonts w:ascii="Arial" w:hAnsi="Arial" w:cs="Arial"/>
        <w:b/>
        <w:bCs/>
        <w:color w:val="000000"/>
      </w:rPr>
      <w:t xml:space="preserve"> Adhered Veneer Surfacing for Concrete and Masonry Units</w:t>
    </w:r>
  </w:p>
  <w:p w14:paraId="1E79F0F2" w14:textId="77777777" w:rsidR="00693566" w:rsidRDefault="0069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1D1"/>
    <w:multiLevelType w:val="hybridMultilevel"/>
    <w:tmpl w:val="31AE33E4"/>
    <w:lvl w:ilvl="0" w:tplc="5978A3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6C017E4"/>
    <w:multiLevelType w:val="hybridMultilevel"/>
    <w:tmpl w:val="5752514E"/>
    <w:lvl w:ilvl="0" w:tplc="A9B076F2">
      <w:start w:val="1"/>
      <w:numFmt w:val="upperLetter"/>
      <w:lvlText w:val="%1."/>
      <w:lvlJc w:val="left"/>
      <w:pPr>
        <w:tabs>
          <w:tab w:val="num" w:pos="720"/>
        </w:tabs>
        <w:ind w:left="1008" w:hanging="288"/>
      </w:pPr>
      <w:rPr>
        <w:rFonts w:hint="default"/>
        <w:b/>
        <w:bCs/>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A3F0A84"/>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5B11C6"/>
    <w:multiLevelType w:val="hybridMultilevel"/>
    <w:tmpl w:val="7070D246"/>
    <w:lvl w:ilvl="0" w:tplc="850CB0F0">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70"/>
    <w:multiLevelType w:val="hybridMultilevel"/>
    <w:tmpl w:val="310856C0"/>
    <w:lvl w:ilvl="0" w:tplc="A04E5F8E">
      <w:start w:val="1"/>
      <w:numFmt w:val="upperLetter"/>
      <w:lvlText w:val="%1."/>
      <w:lvlJc w:val="left"/>
      <w:pPr>
        <w:tabs>
          <w:tab w:val="num" w:pos="720"/>
        </w:tabs>
        <w:ind w:left="1008" w:hanging="288"/>
      </w:pPr>
      <w:rPr>
        <w:rFonts w:hint="default"/>
        <w:b/>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756B96"/>
    <w:multiLevelType w:val="hybridMultilevel"/>
    <w:tmpl w:val="B3E04DD8"/>
    <w:lvl w:ilvl="0" w:tplc="EDC441C4">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7201D"/>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E15499"/>
    <w:multiLevelType w:val="hybridMultilevel"/>
    <w:tmpl w:val="EC9A9762"/>
    <w:lvl w:ilvl="0" w:tplc="5DEEE688">
      <w:start w:val="1"/>
      <w:numFmt w:val="upperLetter"/>
      <w:lvlText w:val="%1."/>
      <w:lvlJc w:val="left"/>
      <w:pPr>
        <w:ind w:left="-90" w:firstLine="450"/>
      </w:pPr>
      <w:rPr>
        <w:rFonts w:hint="default"/>
        <w:b/>
        <w:bCs/>
        <w:color w:val="auto"/>
      </w:rPr>
    </w:lvl>
    <w:lvl w:ilvl="1" w:tplc="0409000F">
      <w:start w:val="1"/>
      <w:numFmt w:val="decimal"/>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1"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6" w15:restartNumberingAfterBreak="0">
    <w:nsid w:val="49092FCB"/>
    <w:multiLevelType w:val="hybridMultilevel"/>
    <w:tmpl w:val="D7B84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18"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594452FF"/>
    <w:multiLevelType w:val="hybridMultilevel"/>
    <w:tmpl w:val="6EC4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384017"/>
    <w:multiLevelType w:val="hybridMultilevel"/>
    <w:tmpl w:val="7CD465B8"/>
    <w:lvl w:ilvl="0" w:tplc="ABE85F52">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F37817"/>
    <w:multiLevelType w:val="hybridMultilevel"/>
    <w:tmpl w:val="D2E67DF2"/>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14C8AB20">
      <w:start w:val="1"/>
      <w:numFmt w:val="upperLetter"/>
      <w:lvlText w:val="%5."/>
      <w:lvlJc w:val="left"/>
      <w:pPr>
        <w:tabs>
          <w:tab w:val="num" w:pos="864"/>
        </w:tabs>
        <w:ind w:left="1152" w:hanging="288"/>
      </w:pPr>
      <w:rPr>
        <w:rFonts w:hint="default"/>
        <w:b/>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5"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5664F81"/>
    <w:multiLevelType w:val="hybridMultilevel"/>
    <w:tmpl w:val="9316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30"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744B3DA7"/>
    <w:multiLevelType w:val="hybridMultilevel"/>
    <w:tmpl w:val="99CA70C8"/>
    <w:lvl w:ilvl="0" w:tplc="1610AD2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4"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2032099377">
    <w:abstractNumId w:val="34"/>
  </w:num>
  <w:num w:numId="2" w16cid:durableId="2101365624">
    <w:abstractNumId w:val="31"/>
  </w:num>
  <w:num w:numId="3" w16cid:durableId="589239030">
    <w:abstractNumId w:val="9"/>
  </w:num>
  <w:num w:numId="4" w16cid:durableId="1673945885">
    <w:abstractNumId w:val="4"/>
  </w:num>
  <w:num w:numId="5" w16cid:durableId="1046105981">
    <w:abstractNumId w:val="1"/>
  </w:num>
  <w:num w:numId="6" w16cid:durableId="1716462620">
    <w:abstractNumId w:val="23"/>
  </w:num>
  <w:num w:numId="7" w16cid:durableId="697698180">
    <w:abstractNumId w:val="8"/>
  </w:num>
  <w:num w:numId="8" w16cid:durableId="769811534">
    <w:abstractNumId w:val="7"/>
  </w:num>
  <w:num w:numId="9" w16cid:durableId="1916477689">
    <w:abstractNumId w:val="2"/>
  </w:num>
  <w:num w:numId="10" w16cid:durableId="1049694500">
    <w:abstractNumId w:val="20"/>
  </w:num>
  <w:num w:numId="11" w16cid:durableId="2030596988">
    <w:abstractNumId w:val="15"/>
  </w:num>
  <w:num w:numId="12" w16cid:durableId="713425002">
    <w:abstractNumId w:val="22"/>
  </w:num>
  <w:num w:numId="13" w16cid:durableId="1413820889">
    <w:abstractNumId w:val="11"/>
  </w:num>
  <w:num w:numId="14" w16cid:durableId="1860002847">
    <w:abstractNumId w:val="29"/>
  </w:num>
  <w:num w:numId="15" w16cid:durableId="554849883">
    <w:abstractNumId w:val="24"/>
  </w:num>
  <w:num w:numId="16" w16cid:durableId="1940291560">
    <w:abstractNumId w:val="5"/>
  </w:num>
  <w:num w:numId="17" w16cid:durableId="770206553">
    <w:abstractNumId w:val="0"/>
  </w:num>
  <w:num w:numId="18" w16cid:durableId="1604265081">
    <w:abstractNumId w:val="19"/>
  </w:num>
  <w:num w:numId="19" w16cid:durableId="603415781">
    <w:abstractNumId w:val="6"/>
  </w:num>
  <w:num w:numId="20" w16cid:durableId="1020012329">
    <w:abstractNumId w:val="17"/>
  </w:num>
  <w:num w:numId="21" w16cid:durableId="533230289">
    <w:abstractNumId w:val="10"/>
  </w:num>
  <w:num w:numId="22" w16cid:durableId="531573458">
    <w:abstractNumId w:val="33"/>
  </w:num>
  <w:num w:numId="23" w16cid:durableId="1544444464">
    <w:abstractNumId w:val="30"/>
  </w:num>
  <w:num w:numId="24" w16cid:durableId="333726768">
    <w:abstractNumId w:val="26"/>
  </w:num>
  <w:num w:numId="25" w16cid:durableId="1312127923">
    <w:abstractNumId w:val="16"/>
  </w:num>
  <w:num w:numId="26" w16cid:durableId="1399210579">
    <w:abstractNumId w:val="25"/>
  </w:num>
  <w:num w:numId="27" w16cid:durableId="1083378702">
    <w:abstractNumId w:val="21"/>
  </w:num>
  <w:num w:numId="28" w16cid:durableId="1094205314">
    <w:abstractNumId w:val="28"/>
  </w:num>
  <w:num w:numId="29" w16cid:durableId="315375662">
    <w:abstractNumId w:val="32"/>
  </w:num>
  <w:num w:numId="30" w16cid:durableId="851993271">
    <w:abstractNumId w:val="14"/>
  </w:num>
  <w:num w:numId="31" w16cid:durableId="1429737796">
    <w:abstractNumId w:val="27"/>
  </w:num>
  <w:num w:numId="32" w16cid:durableId="875434756">
    <w:abstractNumId w:val="18"/>
  </w:num>
  <w:num w:numId="33" w16cid:durableId="2064785881">
    <w:abstractNumId w:val="3"/>
  </w:num>
  <w:num w:numId="34" w16cid:durableId="1549565294">
    <w:abstractNumId w:val="12"/>
  </w:num>
  <w:num w:numId="35" w16cid:durableId="1270548846">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24CAB"/>
    <w:rsid w:val="00025938"/>
    <w:rsid w:val="00036F5E"/>
    <w:rsid w:val="0004172B"/>
    <w:rsid w:val="00055AE6"/>
    <w:rsid w:val="00060907"/>
    <w:rsid w:val="00062EEA"/>
    <w:rsid w:val="00070EEE"/>
    <w:rsid w:val="00072DDE"/>
    <w:rsid w:val="00076EC4"/>
    <w:rsid w:val="00092DC1"/>
    <w:rsid w:val="00095697"/>
    <w:rsid w:val="000A2B09"/>
    <w:rsid w:val="000C1E5C"/>
    <w:rsid w:val="000C7427"/>
    <w:rsid w:val="000F5801"/>
    <w:rsid w:val="00130CC3"/>
    <w:rsid w:val="001330EF"/>
    <w:rsid w:val="0013497C"/>
    <w:rsid w:val="001429EC"/>
    <w:rsid w:val="00145A48"/>
    <w:rsid w:val="00162D49"/>
    <w:rsid w:val="001809CC"/>
    <w:rsid w:val="00196B3E"/>
    <w:rsid w:val="001C0BE6"/>
    <w:rsid w:val="001D555D"/>
    <w:rsid w:val="001D57A0"/>
    <w:rsid w:val="001D5A3C"/>
    <w:rsid w:val="00212D10"/>
    <w:rsid w:val="0022485F"/>
    <w:rsid w:val="00232D99"/>
    <w:rsid w:val="00233E6A"/>
    <w:rsid w:val="00253BC2"/>
    <w:rsid w:val="00276834"/>
    <w:rsid w:val="002A46E9"/>
    <w:rsid w:val="002B374E"/>
    <w:rsid w:val="002C69D3"/>
    <w:rsid w:val="002D6E11"/>
    <w:rsid w:val="003048DD"/>
    <w:rsid w:val="00317EE2"/>
    <w:rsid w:val="00341E4B"/>
    <w:rsid w:val="00352C53"/>
    <w:rsid w:val="00362932"/>
    <w:rsid w:val="00375EFC"/>
    <w:rsid w:val="003A7EE1"/>
    <w:rsid w:val="003C142C"/>
    <w:rsid w:val="003D7C52"/>
    <w:rsid w:val="00407E53"/>
    <w:rsid w:val="00426434"/>
    <w:rsid w:val="00491E3D"/>
    <w:rsid w:val="004A6AAF"/>
    <w:rsid w:val="004C1FFA"/>
    <w:rsid w:val="004D4675"/>
    <w:rsid w:val="004E2008"/>
    <w:rsid w:val="004E395A"/>
    <w:rsid w:val="004F5705"/>
    <w:rsid w:val="00522C62"/>
    <w:rsid w:val="00526CF3"/>
    <w:rsid w:val="005838EC"/>
    <w:rsid w:val="00592419"/>
    <w:rsid w:val="0059283F"/>
    <w:rsid w:val="00596055"/>
    <w:rsid w:val="005C2A8D"/>
    <w:rsid w:val="005D0C98"/>
    <w:rsid w:val="005D0CF2"/>
    <w:rsid w:val="005D710E"/>
    <w:rsid w:val="00603CD2"/>
    <w:rsid w:val="00611301"/>
    <w:rsid w:val="00637438"/>
    <w:rsid w:val="0064167A"/>
    <w:rsid w:val="00655BC3"/>
    <w:rsid w:val="006774EB"/>
    <w:rsid w:val="00693566"/>
    <w:rsid w:val="006B5436"/>
    <w:rsid w:val="006C201B"/>
    <w:rsid w:val="006D0CB2"/>
    <w:rsid w:val="006D425F"/>
    <w:rsid w:val="006D7F35"/>
    <w:rsid w:val="006F0652"/>
    <w:rsid w:val="00705D68"/>
    <w:rsid w:val="00757ED1"/>
    <w:rsid w:val="00762FDE"/>
    <w:rsid w:val="00765C9C"/>
    <w:rsid w:val="007800A5"/>
    <w:rsid w:val="0079119E"/>
    <w:rsid w:val="00797B76"/>
    <w:rsid w:val="007A495B"/>
    <w:rsid w:val="007E1ABD"/>
    <w:rsid w:val="007E293C"/>
    <w:rsid w:val="007F33DB"/>
    <w:rsid w:val="007F5816"/>
    <w:rsid w:val="0080456C"/>
    <w:rsid w:val="00827BAA"/>
    <w:rsid w:val="00855CB2"/>
    <w:rsid w:val="008667C4"/>
    <w:rsid w:val="008A75AA"/>
    <w:rsid w:val="008E15AD"/>
    <w:rsid w:val="00916461"/>
    <w:rsid w:val="00922F4C"/>
    <w:rsid w:val="009248AC"/>
    <w:rsid w:val="00953FE9"/>
    <w:rsid w:val="00956B33"/>
    <w:rsid w:val="00961597"/>
    <w:rsid w:val="009B7D7A"/>
    <w:rsid w:val="009C2B68"/>
    <w:rsid w:val="00A00437"/>
    <w:rsid w:val="00A32729"/>
    <w:rsid w:val="00A53D73"/>
    <w:rsid w:val="00A654F9"/>
    <w:rsid w:val="00A76F48"/>
    <w:rsid w:val="00A8586A"/>
    <w:rsid w:val="00A93EC1"/>
    <w:rsid w:val="00AA04E4"/>
    <w:rsid w:val="00AE2812"/>
    <w:rsid w:val="00B05370"/>
    <w:rsid w:val="00B27883"/>
    <w:rsid w:val="00B36950"/>
    <w:rsid w:val="00B437B3"/>
    <w:rsid w:val="00B473C0"/>
    <w:rsid w:val="00B52916"/>
    <w:rsid w:val="00B67549"/>
    <w:rsid w:val="00B932F7"/>
    <w:rsid w:val="00BD1FDB"/>
    <w:rsid w:val="00BE366E"/>
    <w:rsid w:val="00BE43A5"/>
    <w:rsid w:val="00C14CA3"/>
    <w:rsid w:val="00C34EF0"/>
    <w:rsid w:val="00C533C4"/>
    <w:rsid w:val="00C6047C"/>
    <w:rsid w:val="00C77963"/>
    <w:rsid w:val="00C97AC0"/>
    <w:rsid w:val="00CB0DD3"/>
    <w:rsid w:val="00CC04F5"/>
    <w:rsid w:val="00CE208A"/>
    <w:rsid w:val="00CE7294"/>
    <w:rsid w:val="00CF5FA0"/>
    <w:rsid w:val="00D25E3F"/>
    <w:rsid w:val="00D54A6A"/>
    <w:rsid w:val="00D743E3"/>
    <w:rsid w:val="00DC1638"/>
    <w:rsid w:val="00DC1EAD"/>
    <w:rsid w:val="00DE5241"/>
    <w:rsid w:val="00DF21CC"/>
    <w:rsid w:val="00DF4501"/>
    <w:rsid w:val="00E269E6"/>
    <w:rsid w:val="00E70C14"/>
    <w:rsid w:val="00F01E8C"/>
    <w:rsid w:val="00F036E7"/>
    <w:rsid w:val="00F12B58"/>
    <w:rsid w:val="00F16C1F"/>
    <w:rsid w:val="00F30F5E"/>
    <w:rsid w:val="00F43931"/>
    <w:rsid w:val="00F4519E"/>
    <w:rsid w:val="00F53355"/>
    <w:rsid w:val="00F67D93"/>
    <w:rsid w:val="00F70F8A"/>
    <w:rsid w:val="00F7696A"/>
    <w:rsid w:val="00FA55F4"/>
    <w:rsid w:val="00FA7906"/>
    <w:rsid w:val="00FD15AB"/>
    <w:rsid w:val="00FD2392"/>
    <w:rsid w:val="00FD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E5344A"/>
  <w15:chartTrackingRefBased/>
  <w15:docId w15:val="{33722CC8-8669-4856-8E44-B20046F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rsid w:val="00000743"/>
    <w:pPr>
      <w:tabs>
        <w:tab w:val="center" w:pos="4320"/>
        <w:tab w:val="right" w:pos="8640"/>
      </w:tabs>
    </w:pPr>
  </w:style>
  <w:style w:type="paragraph" w:styleId="Footer">
    <w:name w:val="footer"/>
    <w:basedOn w:val="Normal"/>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paragraph" w:styleId="ListParagraph">
    <w:name w:val="List Paragraph"/>
    <w:basedOn w:val="Normal"/>
    <w:uiPriority w:val="34"/>
    <w:qFormat/>
    <w:rsid w:val="00CF5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nergy.basf.com/en/products/Air_Water_ResistiveBarriersDrainage/Pages/Senershield-R.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814F-5BF4-4DFC-8B36-E2DB1D0AF93E}">
  <ds:schemaRefs>
    <ds:schemaRef ds:uri="http://schemas.microsoft.com/sharepoint/v3/contenttype/forms"/>
  </ds:schemaRefs>
</ds:datastoreItem>
</file>

<file path=customXml/itemProps2.xml><?xml version="1.0" encoding="utf-8"?>
<ds:datastoreItem xmlns:ds="http://schemas.openxmlformats.org/officeDocument/2006/customXml" ds:itemID="{3FC473F7-D832-4CF6-ACEC-C3AAFCFFD3D7}"/>
</file>

<file path=customXml/itemProps3.xml><?xml version="1.0" encoding="utf-8"?>
<ds:datastoreItem xmlns:ds="http://schemas.openxmlformats.org/officeDocument/2006/customXml" ds:itemID="{09C837CB-8C5B-4182-9393-0A56BFBF3D8C}">
  <ds:schemaRefs>
    <ds:schemaRef ds:uri="http://schemas.microsoft.com/office/infopath/2007/PartnerControls"/>
    <ds:schemaRef ds:uri="32e2eb3e-52c0-43a9-b66b-53c93d71b614"/>
    <ds:schemaRef ds:uri="http://schemas.microsoft.com/office/2006/metadata/properties"/>
    <ds:schemaRef ds:uri="17aa4704-7aed-413d-8a9a-c60d44b05089"/>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A600B76-33C1-496B-9A3E-BBB2B594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3338</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 Adhered Veneer Surfacing Specification</vt:lpstr>
    </vt:vector>
  </TitlesOfParts>
  <Company>Degussa. Corporation</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Adhered Veneer Surfacing Specification</dc:title>
  <dc:subject/>
  <dc:creator>Nazmin Washington</dc:creator>
  <cp:keywords/>
  <dc:description/>
  <cp:lastModifiedBy>Washington, Nazmin</cp:lastModifiedBy>
  <cp:revision>4</cp:revision>
  <cp:lastPrinted>2006-01-26T18:55:00Z</cp:lastPrinted>
  <dcterms:created xsi:type="dcterms:W3CDTF">2024-04-05T18:25:00Z</dcterms:created>
  <dcterms:modified xsi:type="dcterms:W3CDTF">2024-06-27T15:20:00Z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ContentTypeId">
    <vt:lpwstr>0x010100730B8E1E48FF024BAD26A17548598A41</vt:lpwstr>
  </property>
</Properties>
</file>