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10A3D" w14:textId="77777777" w:rsidR="0015393C" w:rsidRDefault="006B3B70" w:rsidP="0024641F">
      <w:pPr>
        <w:autoSpaceDE w:val="0"/>
        <w:autoSpaceDN w:val="0"/>
        <w:adjustRightInd w:val="0"/>
        <w:ind w:right="800"/>
        <w:rPr>
          <w:rFonts w:ascii="Arial" w:hAnsi="Arial"/>
          <w:b/>
          <w:sz w:val="32"/>
          <w:szCs w:val="32"/>
        </w:rPr>
      </w:pPr>
      <w:r w:rsidRPr="005A1339">
        <w:rPr>
          <w:rFonts w:ascii="Arial" w:hAnsi="Arial"/>
          <w:b/>
          <w:sz w:val="32"/>
          <w:szCs w:val="32"/>
        </w:rPr>
        <w:t xml:space="preserve">Direct Finish System for </w:t>
      </w:r>
      <w:r w:rsidR="0024641F">
        <w:rPr>
          <w:rFonts w:ascii="Arial" w:hAnsi="Arial"/>
          <w:b/>
          <w:sz w:val="32"/>
          <w:szCs w:val="32"/>
        </w:rPr>
        <w:t>Soffits</w:t>
      </w:r>
      <w:r w:rsidRPr="005A1339">
        <w:rPr>
          <w:rFonts w:ascii="Arial" w:hAnsi="Arial"/>
          <w:b/>
          <w:sz w:val="32"/>
          <w:szCs w:val="32"/>
        </w:rPr>
        <w:t xml:space="preserve"> and Ceilings Only</w:t>
      </w:r>
    </w:p>
    <w:p w14:paraId="7487152A" w14:textId="36E8214F" w:rsidR="006B3B70" w:rsidRPr="005A1339" w:rsidRDefault="0045518F" w:rsidP="0024641F">
      <w:pPr>
        <w:autoSpaceDE w:val="0"/>
        <w:autoSpaceDN w:val="0"/>
        <w:adjustRightInd w:val="0"/>
        <w:ind w:right="800"/>
        <w:rPr>
          <w:rFonts w:ascii="Arial" w:hAnsi="Arial"/>
          <w:b/>
          <w:sz w:val="32"/>
          <w:szCs w:val="32"/>
        </w:rPr>
      </w:pPr>
      <w:r>
        <w:rPr>
          <w:rFonts w:ascii="Arial" w:hAnsi="Arial"/>
          <w:b/>
          <w:sz w:val="32"/>
          <w:szCs w:val="32"/>
        </w:rPr>
        <w:t xml:space="preserve">Section - </w:t>
      </w:r>
      <w:r w:rsidR="0015393C">
        <w:rPr>
          <w:rFonts w:ascii="Arial" w:hAnsi="Arial"/>
          <w:b/>
          <w:sz w:val="32"/>
          <w:szCs w:val="32"/>
        </w:rPr>
        <w:t>09 25 13.13</w:t>
      </w:r>
    </w:p>
    <w:p w14:paraId="7D43F1B4" w14:textId="2C90A4FE" w:rsidR="004C3655" w:rsidRDefault="005A1339" w:rsidP="00D736B4">
      <w:pPr>
        <w:widowControl w:val="0"/>
        <w:tabs>
          <w:tab w:val="left" w:pos="144"/>
          <w:tab w:val="left" w:pos="432"/>
          <w:tab w:val="left" w:pos="720"/>
          <w:tab w:val="left" w:pos="1008"/>
          <w:tab w:val="left" w:pos="1296"/>
          <w:tab w:val="left" w:pos="1584"/>
          <w:tab w:val="left" w:pos="1872"/>
        </w:tabs>
        <w:autoSpaceDE w:val="0"/>
        <w:autoSpaceDN w:val="0"/>
        <w:adjustRightInd w:val="0"/>
        <w:rPr>
          <w:rFonts w:ascii="Arial" w:eastAsia="Arial" w:hAnsi="Arial" w:cs="Arial"/>
          <w:i/>
          <w:iCs/>
          <w:color w:val="000000"/>
          <w:sz w:val="20"/>
          <w:szCs w:val="20"/>
        </w:rPr>
      </w:pPr>
      <w:r w:rsidRPr="005A1339">
        <w:rPr>
          <w:rFonts w:ascii="Arial" w:eastAsia="Arial" w:hAnsi="Arial" w:cs="Arial"/>
          <w:i/>
          <w:iCs/>
          <w:color w:val="000000"/>
          <w:sz w:val="20"/>
          <w:szCs w:val="20"/>
        </w:rPr>
        <w:t>Senerflex</w:t>
      </w:r>
      <w:r>
        <w:rPr>
          <w:rFonts w:ascii="Arial" w:eastAsia="Arial" w:hAnsi="Arial" w:cs="Arial"/>
          <w:i/>
          <w:iCs/>
          <w:color w:val="000000"/>
          <w:sz w:val="20"/>
          <w:szCs w:val="20"/>
        </w:rPr>
        <w:t xml:space="preserve"> </w:t>
      </w:r>
      <w:r w:rsidR="0015393C">
        <w:rPr>
          <w:rFonts w:ascii="Arial" w:eastAsia="Arial" w:hAnsi="Arial" w:cs="Arial"/>
          <w:i/>
          <w:iCs/>
          <w:color w:val="000000"/>
          <w:sz w:val="20"/>
          <w:szCs w:val="20"/>
        </w:rPr>
        <w:t>reinforced acrylic surfacing</w:t>
      </w:r>
      <w:r w:rsidRPr="005A1339">
        <w:rPr>
          <w:rFonts w:ascii="Arial" w:eastAsia="Arial" w:hAnsi="Arial" w:cs="Arial"/>
          <w:i/>
          <w:iCs/>
          <w:color w:val="000000"/>
          <w:sz w:val="20"/>
          <w:szCs w:val="20"/>
        </w:rPr>
        <w:t xml:space="preserve"> application </w:t>
      </w:r>
      <w:r w:rsidR="0015393C">
        <w:rPr>
          <w:rFonts w:ascii="Arial" w:eastAsia="Arial" w:hAnsi="Arial" w:cs="Arial"/>
          <w:i/>
          <w:iCs/>
          <w:color w:val="000000"/>
          <w:sz w:val="20"/>
          <w:szCs w:val="20"/>
        </w:rPr>
        <w:t>for</w:t>
      </w:r>
      <w:r w:rsidRPr="005A1339">
        <w:rPr>
          <w:rFonts w:ascii="Arial" w:eastAsia="Arial" w:hAnsi="Arial" w:cs="Arial"/>
          <w:i/>
          <w:iCs/>
          <w:color w:val="000000"/>
          <w:sz w:val="20"/>
          <w:szCs w:val="20"/>
        </w:rPr>
        <w:t xml:space="preserve"> </w:t>
      </w:r>
      <w:r w:rsidR="005747FD">
        <w:rPr>
          <w:rFonts w:ascii="Arial" w:eastAsia="Arial" w:hAnsi="Arial" w:cs="Arial"/>
          <w:i/>
          <w:iCs/>
          <w:color w:val="000000"/>
          <w:sz w:val="20"/>
          <w:szCs w:val="20"/>
        </w:rPr>
        <w:t>soffit</w:t>
      </w:r>
      <w:r w:rsidRPr="005A1339">
        <w:rPr>
          <w:rFonts w:ascii="Arial" w:eastAsia="Arial" w:hAnsi="Arial" w:cs="Arial"/>
          <w:i/>
          <w:iCs/>
          <w:color w:val="000000"/>
          <w:sz w:val="20"/>
          <w:szCs w:val="20"/>
        </w:rPr>
        <w:t>s and ceilings</w:t>
      </w:r>
      <w:r w:rsidR="00BB5A42">
        <w:rPr>
          <w:rFonts w:ascii="Arial" w:eastAsia="Arial" w:hAnsi="Arial" w:cs="Arial"/>
          <w:i/>
          <w:iCs/>
          <w:color w:val="000000"/>
          <w:sz w:val="20"/>
          <w:szCs w:val="20"/>
        </w:rPr>
        <w:t>.</w:t>
      </w:r>
    </w:p>
    <w:p w14:paraId="329C7390" w14:textId="77777777" w:rsidR="005A1339" w:rsidRDefault="005A1339" w:rsidP="00D736B4">
      <w:pPr>
        <w:widowControl w:val="0"/>
        <w:tabs>
          <w:tab w:val="left" w:pos="144"/>
          <w:tab w:val="left" w:pos="432"/>
          <w:tab w:val="left" w:pos="720"/>
          <w:tab w:val="left" w:pos="1008"/>
          <w:tab w:val="left" w:pos="1296"/>
          <w:tab w:val="left" w:pos="1584"/>
          <w:tab w:val="left" w:pos="1872"/>
        </w:tabs>
        <w:autoSpaceDE w:val="0"/>
        <w:autoSpaceDN w:val="0"/>
        <w:adjustRightInd w:val="0"/>
        <w:rPr>
          <w:rFonts w:ascii="Arial" w:eastAsia="Arial" w:hAnsi="Arial" w:cs="Arial"/>
          <w:i/>
          <w:iCs/>
          <w:color w:val="000000"/>
          <w:sz w:val="20"/>
          <w:szCs w:val="20"/>
        </w:rPr>
      </w:pPr>
    </w:p>
    <w:p w14:paraId="370A27D1" w14:textId="77777777" w:rsidR="005A1339" w:rsidRPr="005D31AF" w:rsidRDefault="005A1339" w:rsidP="005A133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INTRODUCTION</w:t>
      </w:r>
    </w:p>
    <w:p w14:paraId="1BA641DD" w14:textId="77777777" w:rsidR="005A1339" w:rsidRDefault="005A1339" w:rsidP="005A133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This specification has been assembled to enable the design professional to select or delete sections to suit the project requirements and is intended to be used in conjunction with Senergy</w:t>
      </w:r>
      <w:r w:rsidRPr="005D31AF">
        <w:rPr>
          <w:rFonts w:ascii="Arial" w:hAnsi="Arial" w:cs="Arial"/>
          <w:sz w:val="20"/>
          <w:szCs w:val="20"/>
          <w:vertAlign w:val="superscript"/>
        </w:rPr>
        <w:t>®</w:t>
      </w:r>
      <w:r w:rsidRPr="005D31AF">
        <w:rPr>
          <w:rFonts w:ascii="Arial" w:hAnsi="Arial" w:cs="Arial"/>
          <w:sz w:val="20"/>
          <w:szCs w:val="20"/>
        </w:rPr>
        <w:t xml:space="preserve"> typical details, product bulletins, technical bulletins, etc.</w:t>
      </w:r>
    </w:p>
    <w:p w14:paraId="543972F5" w14:textId="77777777" w:rsidR="005A1339" w:rsidRDefault="005A1339" w:rsidP="005A133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3AFBF945" w14:textId="77777777" w:rsidR="00C93D84" w:rsidRPr="005D31AF" w:rsidRDefault="00C93D84" w:rsidP="00C93D8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 RESPONSIBILITY</w:t>
      </w:r>
    </w:p>
    <w:p w14:paraId="7754F0C2" w14:textId="527242E5" w:rsidR="00623F21" w:rsidRPr="005D31AF" w:rsidRDefault="00623F21" w:rsidP="00623F21">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bookmarkStart w:id="1" w:name="_Hlk161060162"/>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ascii="Arial" w:hAnsi="Arial" w:cs="Arial"/>
          <w:sz w:val="20"/>
          <w:szCs w:val="20"/>
        </w:rPr>
        <w:t>Senergy®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15393C">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p>
    <w:bookmarkEnd w:id="0"/>
    <w:p w14:paraId="10A529E1" w14:textId="77777777" w:rsidR="00623F21" w:rsidRPr="005D31AF" w:rsidRDefault="00623F21" w:rsidP="00623F21">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bookmarkEnd w:id="1"/>
    <w:p w14:paraId="73D74D8F" w14:textId="525BF7F7" w:rsidR="00C93D84" w:rsidRPr="005D31AF" w:rsidRDefault="00C93D84" w:rsidP="0024641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 xml:space="preserve">Designing and Detailing a </w:t>
      </w:r>
      <w:r w:rsidR="0015393C">
        <w:rPr>
          <w:rFonts w:ascii="Arial" w:hAnsi="Arial" w:cs="Arial"/>
          <w:b/>
          <w:sz w:val="20"/>
          <w:szCs w:val="20"/>
        </w:rPr>
        <w:t xml:space="preserve">Direct Finishing System for Soffits &amp; Ceilings Only </w:t>
      </w:r>
    </w:p>
    <w:p w14:paraId="25C7564C" w14:textId="77777777" w:rsidR="00C93D84" w:rsidRDefault="00C93D84" w:rsidP="00C93D84">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Arial" w:hAnsi="Arial" w:cs="Arial"/>
          <w:sz w:val="20"/>
          <w:szCs w:val="20"/>
        </w:rPr>
      </w:pPr>
      <w:r w:rsidRPr="005D31AF">
        <w:rPr>
          <w:rFonts w:ascii="Arial" w:hAnsi="Arial" w:cs="Arial"/>
          <w:sz w:val="20"/>
          <w:szCs w:val="20"/>
        </w:rPr>
        <w:t>General: The system shall be installed in strict accordance with current recommended published details and product specifications from the system’s manufacturer.</w:t>
      </w:r>
    </w:p>
    <w:p w14:paraId="6B465D7A" w14:textId="77777777" w:rsidR="00C93D84" w:rsidRDefault="00C93D84" w:rsidP="005A133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057CF02F" w14:textId="77777777" w:rsidR="00C93D84" w:rsidRPr="005D31AF" w:rsidRDefault="00C93D84" w:rsidP="00BA730E">
      <w:pPr>
        <w:numPr>
          <w:ilvl w:val="0"/>
          <w:numId w:val="4"/>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Substrate Systems</w:t>
      </w:r>
    </w:p>
    <w:p w14:paraId="2516ED0E" w14:textId="77777777" w:rsidR="004C3655" w:rsidRPr="00C93D84" w:rsidRDefault="00C93D84" w:rsidP="00BA730E">
      <w:pPr>
        <w:widowControl w:val="0"/>
        <w:numPr>
          <w:ilvl w:val="0"/>
          <w:numId w:val="5"/>
        </w:numPr>
        <w:tabs>
          <w:tab w:val="left" w:pos="270"/>
          <w:tab w:val="left" w:pos="432"/>
          <w:tab w:val="left" w:pos="540"/>
          <w:tab w:val="left" w:pos="108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2" w:name="_Hlk161142163"/>
      <w:r w:rsidRPr="00C93D84">
        <w:rPr>
          <w:rFonts w:ascii="Arial" w:hAnsi="Arial" w:cs="Arial"/>
          <w:sz w:val="20"/>
          <w:szCs w:val="20"/>
        </w:rPr>
        <w:t>Acceptable substrates are:</w:t>
      </w:r>
      <w:r w:rsidR="004C3655" w:rsidRPr="00C93D84">
        <w:rPr>
          <w:rFonts w:ascii="HelveticaNeue LightCond" w:hAnsi="HelveticaNeue LightCond" w:cs="HelveticaNeue-LightCond"/>
          <w:sz w:val="20"/>
          <w:szCs w:val="20"/>
          <w:lang w:eastAsia="ko-KR"/>
        </w:rPr>
        <w:t xml:space="preserve"> PermaBase</w:t>
      </w:r>
      <w:r w:rsidR="006B3B70" w:rsidRPr="00C93D84">
        <w:rPr>
          <w:rFonts w:ascii="HelveticaNeue LightCond" w:hAnsi="HelveticaNeue LightCond" w:cs="Arial"/>
          <w:sz w:val="20"/>
          <w:szCs w:val="20"/>
          <w:lang w:eastAsia="ko-KR"/>
        </w:rPr>
        <w:t>®</w:t>
      </w:r>
      <w:r w:rsidR="004C3655" w:rsidRPr="00C93D84">
        <w:rPr>
          <w:rFonts w:ascii="HelveticaNeue LightCond" w:hAnsi="HelveticaNeue LightCond" w:cs="HelveticaNeue-LightCond"/>
          <w:sz w:val="20"/>
          <w:szCs w:val="20"/>
          <w:lang w:eastAsia="ko-KR"/>
        </w:rPr>
        <w:t xml:space="preserve"> brand</w:t>
      </w:r>
      <w:r w:rsidR="00D736B4" w:rsidRPr="00C93D84">
        <w:rPr>
          <w:rFonts w:ascii="HelveticaNeue LightCond" w:hAnsi="HelveticaNeue LightCond" w:cs="HelveticaNeue-LightCond"/>
          <w:sz w:val="20"/>
          <w:szCs w:val="20"/>
          <w:lang w:eastAsia="ko-KR"/>
        </w:rPr>
        <w:t xml:space="preserve"> </w:t>
      </w:r>
      <w:r w:rsidR="004C3655" w:rsidRPr="00C93D84">
        <w:rPr>
          <w:rFonts w:ascii="HelveticaNeue LightCond" w:hAnsi="HelveticaNeue LightCond" w:cs="HelveticaNeue-LightCond"/>
          <w:sz w:val="20"/>
          <w:szCs w:val="20"/>
          <w:lang w:eastAsia="ko-KR"/>
        </w:rPr>
        <w:t xml:space="preserve">cement board (or other ASTM C1325 Type </w:t>
      </w:r>
      <w:proofErr w:type="gramStart"/>
      <w:r w:rsidR="004C3655" w:rsidRPr="00C93D84">
        <w:rPr>
          <w:rFonts w:ascii="HelveticaNeue LightCond" w:hAnsi="HelveticaNeue LightCond" w:cs="HelveticaNeue-LightCond"/>
          <w:sz w:val="20"/>
          <w:szCs w:val="20"/>
          <w:lang w:eastAsia="ko-KR"/>
        </w:rPr>
        <w:t>A</w:t>
      </w:r>
      <w:proofErr w:type="gramEnd"/>
      <w:r w:rsidR="004C3655" w:rsidRPr="00C93D84">
        <w:rPr>
          <w:rFonts w:ascii="HelveticaNeue LightCond" w:hAnsi="HelveticaNeue LightCond" w:cs="HelveticaNeue-LightCond"/>
          <w:sz w:val="20"/>
          <w:szCs w:val="20"/>
          <w:lang w:eastAsia="ko-KR"/>
        </w:rPr>
        <w:t xml:space="preserve"> Exterior approved cement boards)</w:t>
      </w:r>
      <w:r w:rsidR="006B3B70" w:rsidRPr="00C93D84">
        <w:rPr>
          <w:rFonts w:ascii="HelveticaNeue LightCond" w:hAnsi="HelveticaNeue LightCond" w:cs="HelveticaNeue-LightCond"/>
          <w:sz w:val="20"/>
          <w:szCs w:val="20"/>
          <w:lang w:eastAsia="ko-KR"/>
        </w:rPr>
        <w:t>;</w:t>
      </w:r>
      <w:r w:rsidR="004C3655" w:rsidRPr="00C93D84">
        <w:rPr>
          <w:rFonts w:ascii="HelveticaNeue LightCond" w:hAnsi="HelveticaNeue LightCond" w:cs="HelveticaNeue-LightCond"/>
          <w:sz w:val="20"/>
          <w:szCs w:val="20"/>
          <w:lang w:eastAsia="ko-KR"/>
        </w:rPr>
        <w:t xml:space="preserve"> </w:t>
      </w:r>
      <w:r w:rsidR="006B3B70" w:rsidRPr="00C93D84">
        <w:rPr>
          <w:rFonts w:ascii="HelveticaNeue LightCond" w:hAnsi="HelveticaNeue LightCond" w:cs="HelveticaNeue-LightCond"/>
          <w:sz w:val="20"/>
          <w:szCs w:val="20"/>
          <w:lang w:eastAsia="ko-KR"/>
        </w:rPr>
        <w:t xml:space="preserve">ASTM C1177 type sheathings including </w:t>
      </w:r>
      <w:proofErr w:type="spellStart"/>
      <w:r w:rsidR="006B3B70" w:rsidRPr="00C93D84">
        <w:rPr>
          <w:rFonts w:ascii="HelveticaNeue LightCond" w:hAnsi="HelveticaNeue LightCond" w:cs="HelveticaNeue-LightCond"/>
          <w:sz w:val="20"/>
          <w:szCs w:val="20"/>
          <w:lang w:eastAsia="ko-KR"/>
        </w:rPr>
        <w:t>DensGlass</w:t>
      </w:r>
      <w:proofErr w:type="spellEnd"/>
      <w:r w:rsidR="006B3B70" w:rsidRPr="00C93D84">
        <w:rPr>
          <w:rFonts w:ascii="HelveticaNeue LightCond" w:hAnsi="HelveticaNeue LightCond" w:cs="Arial"/>
          <w:sz w:val="20"/>
          <w:szCs w:val="20"/>
          <w:lang w:eastAsia="ko-KR"/>
        </w:rPr>
        <w:t>™</w:t>
      </w:r>
      <w:r w:rsidR="006B3B70" w:rsidRPr="00C93D84">
        <w:rPr>
          <w:rFonts w:ascii="HelveticaNeue LightCond" w:hAnsi="HelveticaNeue LightCond" w:cs="HelveticaNeue-LightCond"/>
          <w:sz w:val="20"/>
          <w:szCs w:val="20"/>
          <w:lang w:eastAsia="ko-KR"/>
        </w:rPr>
        <w:t xml:space="preserve"> exterior sheathing, </w:t>
      </w:r>
      <w:proofErr w:type="spellStart"/>
      <w:r w:rsidR="006B3B70" w:rsidRPr="00C93D84">
        <w:rPr>
          <w:rFonts w:ascii="HelveticaNeue LightCond" w:hAnsi="HelveticaNeue LightCond" w:cs="HelveticaNeue-LightCond"/>
          <w:sz w:val="20"/>
          <w:szCs w:val="20"/>
          <w:lang w:eastAsia="ko-KR"/>
        </w:rPr>
        <w:t>eXP</w:t>
      </w:r>
      <w:proofErr w:type="spellEnd"/>
      <w:r w:rsidR="006B3B70" w:rsidRPr="00C93D84">
        <w:rPr>
          <w:rFonts w:ascii="HelveticaNeue LightCond" w:hAnsi="HelveticaNeue LightCond" w:cs="Arial"/>
          <w:sz w:val="20"/>
          <w:szCs w:val="20"/>
          <w:lang w:eastAsia="ko-KR"/>
        </w:rPr>
        <w:t>™</w:t>
      </w:r>
      <w:r w:rsidR="006B3B70" w:rsidRPr="00C93D84">
        <w:rPr>
          <w:rFonts w:ascii="HelveticaNeue LightCond" w:hAnsi="HelveticaNeue LightCond" w:cs="HelveticaNeue-LightCond"/>
          <w:sz w:val="20"/>
          <w:szCs w:val="20"/>
          <w:lang w:eastAsia="ko-KR"/>
        </w:rPr>
        <w:t xml:space="preserve"> sheathing, </w:t>
      </w:r>
      <w:proofErr w:type="spellStart"/>
      <w:r w:rsidR="006B3B70" w:rsidRPr="00C93D84">
        <w:rPr>
          <w:rFonts w:ascii="HelveticaNeue LightCond" w:hAnsi="HelveticaNeue LightCond" w:cs="HelveticaNeue-LightCond"/>
          <w:sz w:val="20"/>
          <w:szCs w:val="20"/>
          <w:lang w:eastAsia="ko-KR"/>
        </w:rPr>
        <w:t>GlasRoc</w:t>
      </w:r>
      <w:proofErr w:type="spellEnd"/>
      <w:r w:rsidR="006B3B70" w:rsidRPr="00C93D84">
        <w:rPr>
          <w:rFonts w:ascii="HelveticaNeue LightCond" w:hAnsi="HelveticaNeue LightCond" w:cs="HelveticaNeue-LightCond"/>
          <w:sz w:val="20"/>
          <w:szCs w:val="20"/>
          <w:lang w:eastAsia="ko-KR"/>
        </w:rPr>
        <w:t xml:space="preserve">® sheathing, </w:t>
      </w:r>
      <w:proofErr w:type="spellStart"/>
      <w:r w:rsidR="006B3B70" w:rsidRPr="00C93D84">
        <w:rPr>
          <w:rFonts w:ascii="HelveticaNeue LightCond" w:hAnsi="HelveticaNeue LightCond" w:cs="HelveticaNeue-LightCond"/>
          <w:sz w:val="20"/>
          <w:szCs w:val="20"/>
          <w:lang w:eastAsia="ko-KR"/>
        </w:rPr>
        <w:t>Securock</w:t>
      </w:r>
      <w:proofErr w:type="spellEnd"/>
      <w:r w:rsidR="006B3B70" w:rsidRPr="00C93D84">
        <w:rPr>
          <w:rFonts w:ascii="HelveticaNeue LightCond" w:hAnsi="HelveticaNeue LightCond" w:cs="Arial"/>
          <w:sz w:val="20"/>
          <w:szCs w:val="20"/>
          <w:lang w:eastAsia="ko-KR"/>
        </w:rPr>
        <w:t>™</w:t>
      </w:r>
      <w:r w:rsidR="006B3B70" w:rsidRPr="00C93D84">
        <w:rPr>
          <w:rFonts w:ascii="HelveticaNeue LightCond" w:hAnsi="HelveticaNeue LightCond" w:cs="HelveticaNeue-LightCond"/>
          <w:sz w:val="20"/>
          <w:szCs w:val="20"/>
          <w:lang w:eastAsia="ko-KR"/>
        </w:rPr>
        <w:t xml:space="preserve"> glass-mat sheathing, Weather Defense</w:t>
      </w:r>
      <w:r w:rsidR="006B3B70" w:rsidRPr="00C93D84">
        <w:rPr>
          <w:rFonts w:ascii="HelveticaNeue LightCond" w:hAnsi="HelveticaNeue LightCond" w:cs="Arial"/>
          <w:sz w:val="20"/>
          <w:szCs w:val="20"/>
          <w:lang w:eastAsia="ko-KR"/>
        </w:rPr>
        <w:t xml:space="preserve">™ </w:t>
      </w:r>
      <w:r w:rsidR="006B3B70" w:rsidRPr="00C93D84">
        <w:rPr>
          <w:rFonts w:ascii="HelveticaNeue LightCond" w:hAnsi="HelveticaNeue LightCond" w:cs="HelveticaNeue-LightCond"/>
          <w:sz w:val="20"/>
          <w:szCs w:val="20"/>
          <w:lang w:eastAsia="ko-KR"/>
        </w:rPr>
        <w:t xml:space="preserve">Platinum sheathing and </w:t>
      </w:r>
      <w:proofErr w:type="spellStart"/>
      <w:r w:rsidR="006B3B70" w:rsidRPr="00C93D84">
        <w:rPr>
          <w:rFonts w:ascii="HelveticaNeue LightCond" w:hAnsi="HelveticaNeue LightCond" w:cs="HelveticaNeue-LightCond"/>
          <w:sz w:val="20"/>
          <w:szCs w:val="20"/>
          <w:lang w:eastAsia="ko-KR"/>
        </w:rPr>
        <w:t>GreenGlass</w:t>
      </w:r>
      <w:proofErr w:type="spellEnd"/>
      <w:r w:rsidR="006B3B70" w:rsidRPr="00C93D84">
        <w:rPr>
          <w:rFonts w:ascii="HelveticaNeue LightCond" w:hAnsi="HelveticaNeue LightCond" w:cs="HelveticaNeue-LightCond"/>
          <w:sz w:val="20"/>
          <w:szCs w:val="20"/>
          <w:lang w:eastAsia="ko-KR"/>
        </w:rPr>
        <w:t xml:space="preserve">® sheathing; </w:t>
      </w:r>
      <w:r w:rsidR="004C3655" w:rsidRPr="00C93D84">
        <w:rPr>
          <w:rFonts w:ascii="HelveticaNeue LightCond" w:hAnsi="HelveticaNeue LightCond" w:cs="HelveticaNeue-LightCond"/>
          <w:sz w:val="20"/>
          <w:szCs w:val="20"/>
          <w:lang w:eastAsia="ko-KR"/>
        </w:rPr>
        <w:t>poured</w:t>
      </w:r>
      <w:r w:rsidR="00D736B4" w:rsidRPr="00C93D84">
        <w:rPr>
          <w:rFonts w:ascii="HelveticaNeue LightCond" w:hAnsi="HelveticaNeue LightCond" w:cs="HelveticaNeue-LightCond"/>
          <w:sz w:val="20"/>
          <w:szCs w:val="20"/>
          <w:lang w:eastAsia="ko-KR"/>
        </w:rPr>
        <w:t xml:space="preserve"> </w:t>
      </w:r>
      <w:r w:rsidR="006B3B70" w:rsidRPr="00C93D84">
        <w:rPr>
          <w:rFonts w:ascii="HelveticaNeue LightCond" w:hAnsi="HelveticaNeue LightCond" w:cs="HelveticaNeue-LightCond"/>
          <w:sz w:val="20"/>
          <w:szCs w:val="20"/>
          <w:lang w:eastAsia="ko-KR"/>
        </w:rPr>
        <w:t xml:space="preserve">concrete/unit masonry; </w:t>
      </w:r>
      <w:r w:rsidR="004C3655" w:rsidRPr="00C93D84">
        <w:rPr>
          <w:rFonts w:ascii="HelveticaNeue LightCond" w:hAnsi="HelveticaNeue LightCond" w:cs="HelveticaNeue-LightCond"/>
          <w:sz w:val="20"/>
          <w:szCs w:val="20"/>
          <w:lang w:eastAsia="ko-KR"/>
        </w:rPr>
        <w:t xml:space="preserve">stucco or exterior gypsum </w:t>
      </w:r>
      <w:r w:rsidR="0047591F">
        <w:rPr>
          <w:rFonts w:ascii="HelveticaNeue LightCond" w:hAnsi="HelveticaNeue LightCond" w:cs="HelveticaNeue-LightCond"/>
          <w:sz w:val="20"/>
          <w:szCs w:val="20"/>
          <w:lang w:eastAsia="ko-KR"/>
        </w:rPr>
        <w:t>soffits</w:t>
      </w:r>
      <w:r w:rsidR="004C3655" w:rsidRPr="00C93D84">
        <w:rPr>
          <w:rFonts w:ascii="HelveticaNeue LightCond" w:hAnsi="HelveticaNeue LightCond" w:cs="HelveticaNeue-LightCond"/>
          <w:sz w:val="20"/>
          <w:szCs w:val="20"/>
          <w:lang w:eastAsia="ko-KR"/>
        </w:rPr>
        <w:t xml:space="preserve"> board (ASTM C931</w:t>
      </w:r>
      <w:r w:rsidR="0024641F">
        <w:rPr>
          <w:rFonts w:ascii="HelveticaNeue LightCond" w:hAnsi="HelveticaNeue LightCond" w:cs="HelveticaNeue-LightCond"/>
          <w:sz w:val="20"/>
          <w:szCs w:val="20"/>
          <w:lang w:eastAsia="ko-KR"/>
        </w:rPr>
        <w:t xml:space="preserve"> or ASTM C1396</w:t>
      </w:r>
      <w:r w:rsidR="004C3655" w:rsidRPr="00C93D84">
        <w:rPr>
          <w:rFonts w:ascii="HelveticaNeue LightCond" w:hAnsi="HelveticaNeue LightCond" w:cs="HelveticaNeue-LightCond"/>
          <w:sz w:val="20"/>
          <w:szCs w:val="20"/>
          <w:lang w:eastAsia="ko-KR"/>
        </w:rPr>
        <w:t>).</w:t>
      </w:r>
    </w:p>
    <w:bookmarkEnd w:id="2"/>
    <w:p w14:paraId="7B90EB7A" w14:textId="77777777" w:rsidR="00C93D84" w:rsidRPr="005D31AF" w:rsidRDefault="00C93D84" w:rsidP="0024641F">
      <w:pPr>
        <w:widowControl w:val="0"/>
        <w:numPr>
          <w:ilvl w:val="0"/>
          <w:numId w:val="5"/>
        </w:numPr>
        <w:tabs>
          <w:tab w:val="left" w:pos="270"/>
          <w:tab w:val="left" w:pos="432"/>
          <w:tab w:val="left" w:pos="540"/>
          <w:tab w:val="left" w:pos="108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Painted and otherwise coated surfaces of brick, unit masonry, stucco and concrete shall be inspected and prepared as approved by </w:t>
      </w:r>
      <w:r w:rsidR="0047591F">
        <w:rPr>
          <w:rFonts w:ascii="Arial" w:hAnsi="Arial" w:cs="Arial"/>
          <w:sz w:val="20"/>
          <w:szCs w:val="20"/>
        </w:rPr>
        <w:t>Senergy</w:t>
      </w:r>
      <w:r w:rsidRPr="005D31AF">
        <w:rPr>
          <w:rFonts w:ascii="Arial" w:hAnsi="Arial" w:cs="Arial"/>
          <w:sz w:val="20"/>
          <w:szCs w:val="20"/>
        </w:rPr>
        <w:t xml:space="preserve"> before application. The applicator shall verify that the proposed substrate is acceptable prior to the </w:t>
      </w:r>
      <w:r w:rsidR="0047591F">
        <w:rPr>
          <w:rFonts w:ascii="Arial" w:hAnsi="Arial" w:cs="Arial"/>
          <w:bCs/>
          <w:sz w:val="20"/>
          <w:szCs w:val="20"/>
        </w:rPr>
        <w:t>Direct Finishing System for Soffits and Ceilings</w:t>
      </w:r>
      <w:r w:rsidRPr="005D31AF">
        <w:rPr>
          <w:rFonts w:ascii="Arial" w:hAnsi="Arial" w:cs="Arial"/>
          <w:sz w:val="20"/>
          <w:szCs w:val="20"/>
        </w:rPr>
        <w:t xml:space="preserve"> installation.</w:t>
      </w:r>
    </w:p>
    <w:p w14:paraId="01A6ACC6" w14:textId="77777777" w:rsidR="00C93D84" w:rsidRPr="005D31AF" w:rsidRDefault="00C93D84" w:rsidP="00BA730E">
      <w:pPr>
        <w:widowControl w:val="0"/>
        <w:numPr>
          <w:ilvl w:val="0"/>
          <w:numId w:val="5"/>
        </w:numPr>
        <w:tabs>
          <w:tab w:val="left" w:pos="270"/>
          <w:tab w:val="left" w:pos="432"/>
          <w:tab w:val="left" w:pos="540"/>
          <w:tab w:val="left" w:pos="108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substrate systems shall be engineered with regard to structural performance by others.</w:t>
      </w:r>
    </w:p>
    <w:p w14:paraId="723EC85F" w14:textId="77777777" w:rsidR="00C93D84" w:rsidRPr="005D31AF" w:rsidRDefault="00C93D84" w:rsidP="00BA730E">
      <w:pPr>
        <w:widowControl w:val="0"/>
        <w:numPr>
          <w:ilvl w:val="0"/>
          <w:numId w:val="4"/>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System Joints</w:t>
      </w:r>
    </w:p>
    <w:p w14:paraId="6D99D74D" w14:textId="25AC36C5" w:rsidR="00C93D84" w:rsidRPr="005D31AF" w:rsidRDefault="00C93D84" w:rsidP="00BA730E">
      <w:pPr>
        <w:widowControl w:val="0"/>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3" w:name="_Hlk169809673"/>
      <w:r w:rsidRPr="005D31AF">
        <w:rPr>
          <w:rFonts w:ascii="Arial" w:hAnsi="Arial" w:cs="Arial"/>
          <w:sz w:val="20"/>
          <w:szCs w:val="20"/>
        </w:rPr>
        <w:t xml:space="preserve">Expansion </w:t>
      </w:r>
      <w:r w:rsidR="0056711A">
        <w:rPr>
          <w:rFonts w:ascii="Arial" w:hAnsi="Arial" w:cs="Arial"/>
          <w:sz w:val="20"/>
          <w:szCs w:val="20"/>
        </w:rPr>
        <w:t xml:space="preserve">and control </w:t>
      </w:r>
      <w:r w:rsidRPr="005D31AF">
        <w:rPr>
          <w:rFonts w:ascii="Arial" w:hAnsi="Arial" w:cs="Arial"/>
          <w:sz w:val="20"/>
          <w:szCs w:val="20"/>
        </w:rPr>
        <w:t xml:space="preserve">joint </w:t>
      </w:r>
      <w:r w:rsidR="0056711A">
        <w:rPr>
          <w:rFonts w:ascii="Arial" w:hAnsi="Arial" w:cs="Arial"/>
          <w:sz w:val="20"/>
          <w:szCs w:val="20"/>
        </w:rPr>
        <w:t xml:space="preserve">design and placement </w:t>
      </w:r>
      <w:r w:rsidRPr="005D31AF">
        <w:rPr>
          <w:rFonts w:ascii="Arial" w:hAnsi="Arial" w:cs="Arial"/>
          <w:sz w:val="20"/>
          <w:szCs w:val="20"/>
        </w:rPr>
        <w:t>are the sole responsibility of the project design team, including the architect, engineer, etc. Detail specific locations in construction drawings.</w:t>
      </w:r>
      <w:r w:rsidR="0056711A">
        <w:rPr>
          <w:rFonts w:ascii="Arial" w:hAnsi="Arial" w:cs="Arial"/>
          <w:sz w:val="20"/>
          <w:szCs w:val="20"/>
        </w:rPr>
        <w:t xml:space="preserve"> Consult </w:t>
      </w:r>
      <w:r w:rsidR="005F1260">
        <w:rPr>
          <w:rFonts w:ascii="Arial" w:hAnsi="Arial" w:cs="Arial"/>
          <w:sz w:val="20"/>
          <w:szCs w:val="20"/>
        </w:rPr>
        <w:t xml:space="preserve">The Gypsum Association document GA-216 and ASTM C840 and/or the </w:t>
      </w:r>
      <w:r w:rsidR="0056711A">
        <w:rPr>
          <w:rFonts w:ascii="Arial" w:hAnsi="Arial" w:cs="Arial"/>
          <w:sz w:val="20"/>
          <w:szCs w:val="20"/>
        </w:rPr>
        <w:t xml:space="preserve">ceiling system manufacturer instructions for guidelines. </w:t>
      </w:r>
    </w:p>
    <w:bookmarkEnd w:id="3"/>
    <w:p w14:paraId="53476767" w14:textId="34262E11" w:rsidR="00C17B2A" w:rsidRPr="005D31AF" w:rsidRDefault="00C93D84" w:rsidP="00BA730E">
      <w:pPr>
        <w:widowControl w:val="0"/>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Sealant joints are required at all penetrations through the </w:t>
      </w:r>
      <w:r w:rsidR="0047591F">
        <w:rPr>
          <w:rFonts w:ascii="Arial" w:hAnsi="Arial" w:cs="Arial"/>
          <w:bCs/>
          <w:sz w:val="20"/>
          <w:szCs w:val="20"/>
        </w:rPr>
        <w:t>Direct Finishing System for Soffits and Ceilings.</w:t>
      </w:r>
    </w:p>
    <w:p w14:paraId="1F8BDD4A" w14:textId="77777777" w:rsidR="00C93D84" w:rsidRPr="005D31AF" w:rsidRDefault="00C93D84" w:rsidP="00BA730E">
      <w:pPr>
        <w:widowControl w:val="0"/>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Specify compatible closed cell backer rod and acceptable sealant that has been evaluated in accordance with ASTM C 1382, “Test Method for Determining Tensile Adhesion Properties of </w:t>
      </w:r>
      <w:r w:rsidR="00093487" w:rsidRPr="005D31AF">
        <w:rPr>
          <w:rFonts w:ascii="Arial" w:hAnsi="Arial" w:cs="Arial"/>
          <w:sz w:val="20"/>
          <w:szCs w:val="20"/>
        </w:rPr>
        <w:t>Sealants”</w:t>
      </w:r>
      <w:r w:rsidRPr="005D31AF">
        <w:rPr>
          <w:rFonts w:ascii="Arial" w:hAnsi="Arial" w:cs="Arial"/>
          <w:sz w:val="20"/>
          <w:szCs w:val="20"/>
        </w:rPr>
        <w:t xml:space="preserve"> and that meets minimum 50% elongation after conditioning.</w:t>
      </w:r>
    </w:p>
    <w:p w14:paraId="53B529E9"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6815BB2A" w14:textId="77777777" w:rsidR="00093487" w:rsidRPr="005D31AF"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24BA2D33" w14:textId="53A38BBF" w:rsidR="00093487" w:rsidRPr="005D31AF"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sidR="00623F21">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Senergy website, </w:t>
      </w:r>
      <w:bookmarkStart w:id="4" w:name="_Hlk157420603"/>
      <w:r w:rsidR="00623F21">
        <w:rPr>
          <w:rFonts w:ascii="Arial" w:hAnsi="Arial" w:cs="Arial"/>
          <w:sz w:val="20"/>
          <w:szCs w:val="20"/>
        </w:rPr>
        <w:t>usa.sika.com/</w:t>
      </w:r>
      <w:proofErr w:type="spellStart"/>
      <w:r w:rsidR="00623F21">
        <w:rPr>
          <w:rFonts w:ascii="Arial" w:hAnsi="Arial" w:cs="Arial"/>
          <w:sz w:val="20"/>
          <w:szCs w:val="20"/>
        </w:rPr>
        <w:t>senergy</w:t>
      </w:r>
      <w:bookmarkEnd w:id="4"/>
      <w:proofErr w:type="spellEnd"/>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 and for updated literature.</w:t>
      </w:r>
    </w:p>
    <w:p w14:paraId="1564C96F" w14:textId="77777777" w:rsidR="0047591F" w:rsidRDefault="0047591F"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56905AE0" w14:textId="038C7C88" w:rsidR="00471EAF" w:rsidRDefault="00471EAF"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7AFB1C03" w14:textId="77777777" w:rsidR="00471EAF" w:rsidRDefault="00471EAF"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0E6E9ABA" w14:textId="77777777" w:rsidR="00471EAF" w:rsidRDefault="00471EAF"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6CF7A77A" w14:textId="77777777" w:rsidR="00093487"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73E0D6D2" w14:textId="77777777" w:rsidR="00093487" w:rsidRPr="005D31AF" w:rsidRDefault="00093487" w:rsidP="0009348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139E3EE3"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38DF4309" w14:textId="77777777" w:rsidR="00093487" w:rsidRPr="005D31AF" w:rsidRDefault="00093487" w:rsidP="00BA730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681B8F6D" w14:textId="77777777" w:rsidR="00093487" w:rsidRPr="005D31AF" w:rsidRDefault="00093487"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045A3CAA" w14:textId="77777777" w:rsidR="00093487" w:rsidRPr="00093487" w:rsidRDefault="0047591F"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bCs/>
          <w:sz w:val="20"/>
          <w:szCs w:val="20"/>
        </w:rPr>
        <w:t>Direct Finishing System for Soffits and Ceilings</w:t>
      </w:r>
      <w:r w:rsidR="00093487" w:rsidRPr="00093487">
        <w:rPr>
          <w:rFonts w:ascii="Arial" w:hAnsi="Arial" w:cs="Arial"/>
          <w:sz w:val="20"/>
          <w:szCs w:val="20"/>
        </w:rPr>
        <w:t xml:space="preserve">: </w:t>
      </w:r>
      <w:r w:rsidR="00093487">
        <w:rPr>
          <w:rFonts w:ascii="Arial" w:hAnsi="Arial" w:cs="Arial"/>
          <w:sz w:val="20"/>
          <w:szCs w:val="20"/>
        </w:rPr>
        <w:t>consist of</w:t>
      </w:r>
      <w:r w:rsidR="00093487" w:rsidRPr="00093487">
        <w:rPr>
          <w:rFonts w:ascii="Arial" w:hAnsi="Arial" w:cs="Arial"/>
          <w:sz w:val="20"/>
          <w:szCs w:val="20"/>
        </w:rPr>
        <w:t xml:space="preserve"> base coat, reinforcing mesh and finish coat.</w:t>
      </w:r>
    </w:p>
    <w:p w14:paraId="14D60719" w14:textId="77777777" w:rsidR="00093487" w:rsidRPr="005D31AF" w:rsidRDefault="00093487"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1DB0C8A" w14:textId="685FD7EB" w:rsidR="00093487" w:rsidRPr="00093487" w:rsidRDefault="00093487" w:rsidP="00093487">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093487">
        <w:rPr>
          <w:rFonts w:ascii="Arial" w:hAnsi="Arial" w:cs="Arial"/>
          <w:sz w:val="20"/>
          <w:szCs w:val="20"/>
        </w:rPr>
        <w:t>T</w:t>
      </w:r>
      <w:r w:rsidR="0024641F">
        <w:rPr>
          <w:rFonts w:ascii="Arial" w:hAnsi="Arial" w:cs="Arial"/>
          <w:sz w:val="20"/>
          <w:szCs w:val="20"/>
        </w:rPr>
        <w:t xml:space="preserve">he system type shall be </w:t>
      </w:r>
      <w:r w:rsidR="0047591F">
        <w:rPr>
          <w:rFonts w:ascii="Arial" w:hAnsi="Arial" w:cs="Arial"/>
          <w:bCs/>
          <w:sz w:val="20"/>
          <w:szCs w:val="20"/>
        </w:rPr>
        <w:t>Direct Finishing System for Soffits and Ceilings</w:t>
      </w:r>
      <w:r>
        <w:rPr>
          <w:rFonts w:ascii="Arial" w:hAnsi="Arial" w:cs="Arial"/>
          <w:bCs/>
          <w:sz w:val="20"/>
          <w:szCs w:val="20"/>
        </w:rPr>
        <w:t xml:space="preserve"> </w:t>
      </w:r>
      <w:r w:rsidRPr="00093487">
        <w:rPr>
          <w:rFonts w:ascii="Arial" w:hAnsi="Arial" w:cs="Arial"/>
          <w:sz w:val="20"/>
          <w:szCs w:val="20"/>
        </w:rPr>
        <w:t xml:space="preserve">as manufactured by </w:t>
      </w:r>
      <w:r w:rsidR="00623F21">
        <w:rPr>
          <w:rFonts w:ascii="Arial" w:hAnsi="Arial" w:cs="Arial"/>
          <w:sz w:val="20"/>
          <w:szCs w:val="20"/>
        </w:rPr>
        <w:t>Sika</w:t>
      </w:r>
      <w:r w:rsidR="00623F21" w:rsidRPr="005D31AF">
        <w:rPr>
          <w:rFonts w:ascii="Arial" w:hAnsi="Arial" w:cs="Arial"/>
          <w:sz w:val="20"/>
          <w:szCs w:val="20"/>
        </w:rPr>
        <w:t xml:space="preserve">, </w:t>
      </w:r>
      <w:r w:rsidR="00623F21">
        <w:rPr>
          <w:rFonts w:ascii="Arial" w:hAnsi="Arial" w:cs="Arial"/>
          <w:sz w:val="20"/>
          <w:szCs w:val="20"/>
        </w:rPr>
        <w:t>Lyndhurst, NJ</w:t>
      </w:r>
      <w:r w:rsidR="00037F9C">
        <w:rPr>
          <w:rFonts w:ascii="Arial" w:hAnsi="Arial" w:cs="Arial"/>
          <w:sz w:val="20"/>
          <w:szCs w:val="20"/>
        </w:rPr>
        <w:t>.</w:t>
      </w:r>
    </w:p>
    <w:p w14:paraId="7B7D0EC1" w14:textId="77777777" w:rsidR="004C3655" w:rsidRDefault="004C3655" w:rsidP="00093487">
      <w:pPr>
        <w:tabs>
          <w:tab w:val="left" w:pos="144"/>
          <w:tab w:val="left" w:pos="360"/>
          <w:tab w:val="left" w:pos="432"/>
          <w:tab w:val="left" w:pos="540"/>
          <w:tab w:val="left" w:pos="1296"/>
          <w:tab w:val="left" w:pos="1584"/>
          <w:tab w:val="left" w:pos="1872"/>
          <w:tab w:val="left" w:pos="2160"/>
          <w:tab w:val="left" w:pos="2448"/>
          <w:tab w:val="left" w:pos="2736"/>
        </w:tabs>
        <w:ind w:left="990" w:hanging="990"/>
        <w:outlineLvl w:val="0"/>
        <w:rPr>
          <w:rFonts w:ascii="HelveticaNeue-LightCond" w:hAnsi="HelveticaNeue-LightCond" w:cs="HelveticaNeue-LightCond"/>
          <w:sz w:val="20"/>
          <w:szCs w:val="20"/>
          <w:lang w:eastAsia="ko-KR"/>
        </w:rPr>
      </w:pPr>
    </w:p>
    <w:p w14:paraId="07ABEF70" w14:textId="77777777" w:rsidR="00093487" w:rsidRPr="005D31AF" w:rsidRDefault="00093487"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RELATED SECTIONS</w:t>
      </w:r>
    </w:p>
    <w:p w14:paraId="6A0D4FC3"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03 00 00 Concrete substrate</w:t>
      </w:r>
    </w:p>
    <w:p w14:paraId="1BB9CEE6"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04 00 00 Masonry substrate</w:t>
      </w:r>
    </w:p>
    <w:p w14:paraId="424305FA"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05 40 00 Cold-formed metal framing</w:t>
      </w:r>
    </w:p>
    <w:p w14:paraId="2049190B"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 16 00 Sheathing</w:t>
      </w:r>
    </w:p>
    <w:p w14:paraId="2F5290F1"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 11 00 Wood framing</w:t>
      </w:r>
    </w:p>
    <w:p w14:paraId="0D8F2E24"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62 00 Sheet Metal Flashing and Trim</w:t>
      </w:r>
    </w:p>
    <w:p w14:paraId="48E9E495"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65 00 Flexible flashing</w:t>
      </w:r>
    </w:p>
    <w:p w14:paraId="4FF3093C" w14:textId="77777777" w:rsidR="00093487" w:rsidRPr="005D31AF" w:rsidRDefault="00093487" w:rsidP="00093487">
      <w:pPr>
        <w:numPr>
          <w:ilvl w:val="0"/>
          <w:numId w:val="1"/>
        </w:numPr>
        <w:tabs>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90 00 Joint protection</w:t>
      </w:r>
    </w:p>
    <w:p w14:paraId="39B62C39" w14:textId="77777777" w:rsidR="00093487" w:rsidRPr="005D31AF" w:rsidRDefault="00471EAF"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Pr>
          <w:rFonts w:ascii="Arial" w:hAnsi="Arial" w:cs="Arial"/>
          <w:sz w:val="20"/>
          <w:szCs w:val="20"/>
        </w:rPr>
        <w:t xml:space="preserve">  </w:t>
      </w:r>
      <w:r w:rsidR="00093487" w:rsidRPr="005D31AF">
        <w:rPr>
          <w:rFonts w:ascii="Arial" w:hAnsi="Arial" w:cs="Arial"/>
          <w:sz w:val="20"/>
          <w:szCs w:val="20"/>
        </w:rPr>
        <w:t xml:space="preserve">Section 09 22 00 Supports for plaster and gypsum </w:t>
      </w:r>
      <w:proofErr w:type="gramStart"/>
      <w:r w:rsidR="00093487" w:rsidRPr="005D31AF">
        <w:rPr>
          <w:rFonts w:ascii="Arial" w:hAnsi="Arial" w:cs="Arial"/>
          <w:sz w:val="20"/>
          <w:szCs w:val="20"/>
        </w:rPr>
        <w:t>board</w:t>
      </w:r>
      <w:proofErr w:type="gramEnd"/>
    </w:p>
    <w:p w14:paraId="1CCB4FFD"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 22 16 Non-structural metal framing</w:t>
      </w:r>
    </w:p>
    <w:p w14:paraId="3EC8691D" w14:textId="77777777" w:rsidR="00093487" w:rsidRPr="005D31AF" w:rsidRDefault="00093487" w:rsidP="00093487">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 29 00 Gypsum board</w:t>
      </w:r>
    </w:p>
    <w:p w14:paraId="29754CF6" w14:textId="77777777" w:rsidR="00093487" w:rsidRDefault="00093487" w:rsidP="00093487">
      <w:pPr>
        <w:tabs>
          <w:tab w:val="left" w:pos="144"/>
          <w:tab w:val="left" w:pos="360"/>
          <w:tab w:val="left" w:pos="432"/>
          <w:tab w:val="left" w:pos="540"/>
          <w:tab w:val="left" w:pos="1296"/>
          <w:tab w:val="left" w:pos="1584"/>
          <w:tab w:val="left" w:pos="1872"/>
          <w:tab w:val="left" w:pos="2160"/>
          <w:tab w:val="left" w:pos="2448"/>
          <w:tab w:val="left" w:pos="2736"/>
        </w:tabs>
        <w:ind w:left="990" w:hanging="990"/>
        <w:outlineLvl w:val="0"/>
        <w:rPr>
          <w:rFonts w:ascii="HelveticaNeue-LightCond" w:hAnsi="HelveticaNeue-LightCond" w:cs="HelveticaNeue-LightCond"/>
          <w:sz w:val="20"/>
          <w:szCs w:val="20"/>
          <w:lang w:eastAsia="ko-KR"/>
        </w:rPr>
      </w:pPr>
    </w:p>
    <w:p w14:paraId="14164187" w14:textId="77777777" w:rsidR="00093487" w:rsidRPr="005D31AF" w:rsidRDefault="00093487" w:rsidP="00BA730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SUBMITTALS</w:t>
      </w:r>
    </w:p>
    <w:p w14:paraId="34DC8873" w14:textId="77777777" w:rsidR="00093487" w:rsidRPr="005D31AF" w:rsidRDefault="00093487" w:rsidP="00093487">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Submit under provisions of Section [01 33 00]</w:t>
      </w:r>
    </w:p>
    <w:p w14:paraId="0B6B644B" w14:textId="77777777" w:rsidR="00093487" w:rsidRPr="003E7D98" w:rsidRDefault="00093487" w:rsidP="003E7D98">
      <w:pPr>
        <w:widowControl w:val="0"/>
        <w:numPr>
          <w:ilvl w:val="2"/>
          <w:numId w:val="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Product Data: Provide data on </w:t>
      </w:r>
      <w:r w:rsidR="0047591F">
        <w:rPr>
          <w:rFonts w:ascii="Arial" w:hAnsi="Arial" w:cs="Arial"/>
          <w:bCs/>
          <w:sz w:val="20"/>
          <w:szCs w:val="20"/>
        </w:rPr>
        <w:t>Direct Finishing System for Soffits and Ceilings</w:t>
      </w:r>
      <w:r w:rsidRPr="005D31AF">
        <w:rPr>
          <w:rFonts w:ascii="Arial" w:hAnsi="Arial" w:cs="Arial"/>
          <w:sz w:val="20"/>
          <w:szCs w:val="20"/>
        </w:rPr>
        <w:t xml:space="preserve"> materials, product characteristics, performance criteria, limitations and durability.</w:t>
      </w:r>
    </w:p>
    <w:p w14:paraId="31F353C9" w14:textId="77777777" w:rsidR="00093487" w:rsidRPr="005D31AF" w:rsidRDefault="00093487" w:rsidP="003E7D98">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Samples: Submit </w:t>
      </w:r>
      <w:r w:rsidRPr="008B071F">
        <w:rPr>
          <w:rFonts w:ascii="Arial" w:hAnsi="Arial" w:cs="Arial"/>
          <w:color w:val="0000FF"/>
          <w:sz w:val="20"/>
          <w:szCs w:val="20"/>
          <w:u w:val="single"/>
        </w:rPr>
        <w:t>[two] [x] [millimeter] [inch]</w:t>
      </w:r>
      <w:r w:rsidRPr="008B071F">
        <w:rPr>
          <w:rFonts w:ascii="Arial" w:hAnsi="Arial" w:cs="Arial"/>
          <w:sz w:val="20"/>
          <w:szCs w:val="20"/>
          <w:u w:val="single"/>
        </w:rPr>
        <w:t xml:space="preserve"> </w:t>
      </w:r>
      <w:r w:rsidRPr="005D31AF">
        <w:rPr>
          <w:rFonts w:ascii="Arial" w:hAnsi="Arial" w:cs="Arial"/>
          <w:sz w:val="20"/>
          <w:szCs w:val="20"/>
        </w:rPr>
        <w:t xml:space="preserve">size samples of </w:t>
      </w:r>
      <w:r w:rsidR="0047591F">
        <w:rPr>
          <w:rFonts w:ascii="Arial" w:hAnsi="Arial" w:cs="Arial"/>
          <w:bCs/>
          <w:sz w:val="20"/>
          <w:szCs w:val="20"/>
        </w:rPr>
        <w:t>Direct Finishing System for Soffits and Ceilings</w:t>
      </w:r>
      <w:r w:rsidRPr="005D31AF">
        <w:rPr>
          <w:rFonts w:ascii="Arial" w:hAnsi="Arial" w:cs="Arial"/>
          <w:sz w:val="20"/>
          <w:szCs w:val="20"/>
        </w:rPr>
        <w:t xml:space="preserve"> illustrating finish coat color and texture range.</w:t>
      </w:r>
    </w:p>
    <w:p w14:paraId="5EE204E2" w14:textId="77777777" w:rsidR="00093487" w:rsidRPr="005D31AF" w:rsidRDefault="00093487" w:rsidP="00093487">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Certificate: System manufacturer’s approval of applicator.</w:t>
      </w:r>
    </w:p>
    <w:p w14:paraId="1FE23B27" w14:textId="77777777" w:rsidR="00093487" w:rsidRPr="005D31AF" w:rsidRDefault="00093487" w:rsidP="00093487">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Sealant: Sealant manufacturer’s certificate of compliance with ASTM C1382.</w:t>
      </w:r>
    </w:p>
    <w:p w14:paraId="450413F8" w14:textId="77777777" w:rsidR="00093487" w:rsidRPr="005D31AF" w:rsidRDefault="00093487" w:rsidP="00093487">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System manufacturer’s current specifications, typical details, system overview and related product literature which indicate preparation required, storage, installation techniques, jointing requirements and finishing techniques.</w:t>
      </w:r>
    </w:p>
    <w:p w14:paraId="487EF1E7"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4912F878"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QUALITY ASSURANCE</w:t>
      </w:r>
    </w:p>
    <w:p w14:paraId="77D2ED5B" w14:textId="77777777" w:rsidR="003E7D98" w:rsidRPr="005D31AF" w:rsidRDefault="003E7D98" w:rsidP="003E7D98">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Manufacturer: More than 10 years in the EIFS industry, with more than 1000 completed EIFS projects.</w:t>
      </w:r>
    </w:p>
    <w:p w14:paraId="71E8AD1F" w14:textId="58DEA839" w:rsidR="003E7D98" w:rsidRPr="005D31AF" w:rsidRDefault="003E7D98" w:rsidP="003E7D98">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 xml:space="preserve">Applicator: Approved by </w:t>
      </w:r>
      <w:r w:rsidR="00533B2F">
        <w:rPr>
          <w:rFonts w:ascii="Arial" w:hAnsi="Arial" w:cs="Arial"/>
          <w:sz w:val="20"/>
          <w:szCs w:val="20"/>
        </w:rPr>
        <w:t>Sika</w:t>
      </w:r>
      <w:r w:rsidRPr="005D31AF">
        <w:rPr>
          <w:rFonts w:ascii="Arial" w:hAnsi="Arial" w:cs="Arial"/>
          <w:sz w:val="20"/>
          <w:szCs w:val="20"/>
        </w:rPr>
        <w:t xml:space="preserve"> in performing work of this section.</w:t>
      </w:r>
    </w:p>
    <w:p w14:paraId="06468237" w14:textId="77777777" w:rsidR="003E7D98" w:rsidRPr="005D31AF" w:rsidRDefault="003E7D98" w:rsidP="003E7D98">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Field Samples</w:t>
      </w:r>
    </w:p>
    <w:p w14:paraId="59FE2682" w14:textId="77777777" w:rsidR="003E7D98" w:rsidRPr="005D31AF" w:rsidRDefault="003E7D98" w:rsidP="00BA730E">
      <w:pPr>
        <w:widowControl w:val="0"/>
        <w:numPr>
          <w:ilvl w:val="0"/>
          <w:numId w:val="8"/>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Provide under provisions of Section </w:t>
      </w:r>
      <w:r w:rsidRPr="008B071F">
        <w:rPr>
          <w:rFonts w:ascii="Arial" w:hAnsi="Arial" w:cs="Arial"/>
          <w:color w:val="0000FF"/>
          <w:sz w:val="20"/>
          <w:szCs w:val="20"/>
          <w:u w:val="single"/>
        </w:rPr>
        <w:t>[01 43 36] [01 43 39]</w:t>
      </w:r>
      <w:r w:rsidRPr="00E2169B">
        <w:rPr>
          <w:rFonts w:ascii="Arial" w:hAnsi="Arial" w:cs="Arial"/>
          <w:color w:val="0000FF"/>
          <w:sz w:val="20"/>
          <w:szCs w:val="20"/>
        </w:rPr>
        <w:t>.</w:t>
      </w:r>
    </w:p>
    <w:p w14:paraId="061841B7" w14:textId="77777777" w:rsidR="003E7D98" w:rsidRPr="005D31AF" w:rsidRDefault="003E7D98" w:rsidP="00BA730E">
      <w:pPr>
        <w:widowControl w:val="0"/>
        <w:numPr>
          <w:ilvl w:val="0"/>
          <w:numId w:val="8"/>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Construct one field sample panel for each color and texture, </w:t>
      </w:r>
      <w:r w:rsidRPr="00A2523C">
        <w:rPr>
          <w:rFonts w:ascii="Arial" w:hAnsi="Arial" w:cs="Arial"/>
          <w:color w:val="0000FF"/>
          <w:sz w:val="20"/>
          <w:szCs w:val="20"/>
          <w:u w:val="single"/>
        </w:rPr>
        <w:t>[x] [meters] [feet]</w:t>
      </w:r>
      <w:r w:rsidRPr="005D31AF">
        <w:rPr>
          <w:rFonts w:ascii="Arial" w:hAnsi="Arial" w:cs="Arial"/>
          <w:sz w:val="20"/>
          <w:szCs w:val="20"/>
        </w:rPr>
        <w:t xml:space="preserve"> in size of system materials illustrating method of attachment, surface finish color and texture.</w:t>
      </w:r>
    </w:p>
    <w:p w14:paraId="6B9DBFF3" w14:textId="77777777" w:rsidR="003E7D98" w:rsidRPr="005D31AF" w:rsidRDefault="003E7D98" w:rsidP="00BA730E">
      <w:pPr>
        <w:widowControl w:val="0"/>
        <w:numPr>
          <w:ilvl w:val="0"/>
          <w:numId w:val="8"/>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Prepare each sample panel using the same tools and techniques to be used for the actual application.</w:t>
      </w:r>
    </w:p>
    <w:p w14:paraId="1DD9CF81" w14:textId="77777777" w:rsidR="003E7D98" w:rsidRPr="005D31AF" w:rsidRDefault="003E7D98" w:rsidP="00BA730E">
      <w:pPr>
        <w:widowControl w:val="0"/>
        <w:numPr>
          <w:ilvl w:val="0"/>
          <w:numId w:val="8"/>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Locate sample panel where directed.</w:t>
      </w:r>
    </w:p>
    <w:p w14:paraId="47FA5603" w14:textId="77777777" w:rsidR="003E7D98" w:rsidRPr="005D31AF" w:rsidRDefault="003E7D98" w:rsidP="00BA730E">
      <w:pPr>
        <w:widowControl w:val="0"/>
        <w:numPr>
          <w:ilvl w:val="0"/>
          <w:numId w:val="8"/>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Accepted sample panel </w:t>
      </w:r>
      <w:r w:rsidRPr="008B071F">
        <w:rPr>
          <w:rFonts w:ascii="Arial" w:hAnsi="Arial" w:cs="Arial"/>
          <w:color w:val="0000FF"/>
          <w:sz w:val="20"/>
          <w:szCs w:val="20"/>
          <w:u w:val="single"/>
        </w:rPr>
        <w:t xml:space="preserve">[may] [may not] </w:t>
      </w:r>
      <w:r w:rsidRPr="005D31AF">
        <w:rPr>
          <w:rFonts w:ascii="Arial" w:hAnsi="Arial" w:cs="Arial"/>
          <w:sz w:val="20"/>
          <w:szCs w:val="20"/>
        </w:rPr>
        <w:t>remain as part of the work.</w:t>
      </w:r>
    </w:p>
    <w:p w14:paraId="69C29C3C" w14:textId="77777777" w:rsidR="003E7D98" w:rsidRPr="005D31AF" w:rsidRDefault="003E7D98" w:rsidP="00BA730E">
      <w:pPr>
        <w:widowControl w:val="0"/>
        <w:numPr>
          <w:ilvl w:val="0"/>
          <w:numId w:val="8"/>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Field samples shall be comprised of all wall assembly components including substrate, base coat, reinforcing mesh, primer (if specified), finish c</w:t>
      </w:r>
      <w:r>
        <w:rPr>
          <w:rFonts w:ascii="Arial" w:hAnsi="Arial" w:cs="Arial"/>
          <w:sz w:val="20"/>
          <w:szCs w:val="20"/>
        </w:rPr>
        <w:t>oat and typical sealant</w:t>
      </w:r>
      <w:r w:rsidRPr="005D31AF">
        <w:rPr>
          <w:rFonts w:ascii="Arial" w:hAnsi="Arial" w:cs="Arial"/>
          <w:sz w:val="20"/>
          <w:szCs w:val="20"/>
        </w:rPr>
        <w:t xml:space="preserve"> conditions.</w:t>
      </w:r>
    </w:p>
    <w:p w14:paraId="69F0A042" w14:textId="77777777" w:rsidR="003E7D98" w:rsidRPr="00471EAF" w:rsidRDefault="003E7D98" w:rsidP="00471EAF">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Pr>
          <w:rFonts w:ascii="Arial" w:hAnsi="Arial" w:cs="Arial"/>
          <w:sz w:val="20"/>
          <w:szCs w:val="20"/>
        </w:rPr>
        <w:t>Testing:</w:t>
      </w:r>
    </w:p>
    <w:p w14:paraId="4F40E47C" w14:textId="77777777" w:rsidR="003E7D98" w:rsidRPr="00C77963" w:rsidRDefault="003E7D98" w:rsidP="00BA730E">
      <w:pPr>
        <w:numPr>
          <w:ilvl w:val="0"/>
          <w:numId w:val="9"/>
        </w:numPr>
        <w:tabs>
          <w:tab w:val="left" w:pos="270"/>
          <w:tab w:val="left" w:pos="540"/>
        </w:tabs>
        <w:autoSpaceDE w:val="0"/>
        <w:autoSpaceDN w:val="0"/>
        <w:adjustRightInd w:val="0"/>
        <w:ind w:hanging="1458"/>
        <w:rPr>
          <w:rFonts w:ascii="Arial" w:hAnsi="Arial" w:cs="Arial"/>
          <w:sz w:val="20"/>
          <w:szCs w:val="20"/>
        </w:rPr>
      </w:pPr>
      <w:r w:rsidRPr="00C77963">
        <w:rPr>
          <w:rFonts w:ascii="Arial" w:hAnsi="Arial" w:cs="Arial"/>
          <w:sz w:val="20"/>
          <w:szCs w:val="20"/>
        </w:rPr>
        <w:lastRenderedPageBreak/>
        <w:t xml:space="preserve">Senerflex Finish </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620"/>
        <w:gridCol w:w="3150"/>
        <w:gridCol w:w="2790"/>
      </w:tblGrid>
      <w:tr w:rsidR="003E7D98" w:rsidRPr="00BE43A5" w14:paraId="5FEA0E2A" w14:textId="77777777" w:rsidTr="00374566">
        <w:tc>
          <w:tcPr>
            <w:tcW w:w="1890" w:type="dxa"/>
            <w:shd w:val="clear" w:color="auto" w:fill="auto"/>
          </w:tcPr>
          <w:p w14:paraId="078A4117"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TEST</w:t>
            </w:r>
          </w:p>
        </w:tc>
        <w:tc>
          <w:tcPr>
            <w:tcW w:w="1620" w:type="dxa"/>
            <w:shd w:val="clear" w:color="auto" w:fill="auto"/>
          </w:tcPr>
          <w:p w14:paraId="5DEFD33D"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3150" w:type="dxa"/>
            <w:shd w:val="clear" w:color="auto" w:fill="auto"/>
          </w:tcPr>
          <w:p w14:paraId="5487BABA"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2790" w:type="dxa"/>
            <w:shd w:val="clear" w:color="auto" w:fill="auto"/>
          </w:tcPr>
          <w:p w14:paraId="76135D2A" w14:textId="77777777" w:rsidR="003E7D98" w:rsidRPr="00BE43A5" w:rsidRDefault="003E7D98" w:rsidP="003E7D98">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3E7D98" w:rsidRPr="00BE43A5" w14:paraId="49341DB3" w14:textId="77777777" w:rsidTr="00374566">
        <w:tc>
          <w:tcPr>
            <w:tcW w:w="1890" w:type="dxa"/>
            <w:shd w:val="clear" w:color="auto" w:fill="auto"/>
          </w:tcPr>
          <w:p w14:paraId="312E4F7B"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 xml:space="preserve">Surface Burning </w:t>
            </w:r>
          </w:p>
        </w:tc>
        <w:tc>
          <w:tcPr>
            <w:tcW w:w="1620" w:type="dxa"/>
            <w:shd w:val="clear" w:color="auto" w:fill="auto"/>
          </w:tcPr>
          <w:p w14:paraId="58ABDC93"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ASTM E84 / UL 723</w:t>
            </w:r>
          </w:p>
        </w:tc>
        <w:tc>
          <w:tcPr>
            <w:tcW w:w="3150" w:type="dxa"/>
            <w:shd w:val="clear" w:color="auto" w:fill="auto"/>
          </w:tcPr>
          <w:p w14:paraId="5439EAC3"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 xml:space="preserve">Flame spread &lt; </w:t>
            </w:r>
            <w:proofErr w:type="gramStart"/>
            <w:r w:rsidRPr="00C77963">
              <w:rPr>
                <w:rFonts w:ascii="Arial" w:hAnsi="Arial" w:cs="Arial"/>
                <w:sz w:val="16"/>
                <w:szCs w:val="16"/>
                <w:lang w:eastAsia="ko-KR"/>
              </w:rPr>
              <w:t>25</w:t>
            </w:r>
            <w:proofErr w:type="gramEnd"/>
            <w:r w:rsidRPr="00C77963">
              <w:rPr>
                <w:rFonts w:ascii="Arial" w:hAnsi="Arial" w:cs="Arial"/>
                <w:sz w:val="16"/>
                <w:szCs w:val="16"/>
                <w:lang w:eastAsia="ko-KR"/>
              </w:rPr>
              <w:t xml:space="preserve"> </w:t>
            </w:r>
          </w:p>
          <w:p w14:paraId="4CF0223E"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Smoke developed &lt; 450</w:t>
            </w:r>
          </w:p>
        </w:tc>
        <w:tc>
          <w:tcPr>
            <w:tcW w:w="2790" w:type="dxa"/>
            <w:shd w:val="clear" w:color="auto" w:fill="auto"/>
          </w:tcPr>
          <w:p w14:paraId="335E717A"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All components of the system meet Class A performance (FS &lt; 25; SD &lt; 450)</w:t>
            </w:r>
          </w:p>
        </w:tc>
      </w:tr>
      <w:tr w:rsidR="003E7D98" w:rsidRPr="00BE43A5" w14:paraId="071BB4A3" w14:textId="77777777" w:rsidTr="00374566">
        <w:tc>
          <w:tcPr>
            <w:tcW w:w="1890" w:type="dxa"/>
            <w:shd w:val="clear" w:color="auto" w:fill="auto"/>
          </w:tcPr>
          <w:p w14:paraId="6F6447B2"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Water resistance of Coatings in 100% R.H.</w:t>
            </w:r>
          </w:p>
        </w:tc>
        <w:tc>
          <w:tcPr>
            <w:tcW w:w="1620" w:type="dxa"/>
            <w:shd w:val="clear" w:color="auto" w:fill="auto"/>
          </w:tcPr>
          <w:p w14:paraId="751F788A"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ASTM D2247</w:t>
            </w:r>
          </w:p>
        </w:tc>
        <w:tc>
          <w:tcPr>
            <w:tcW w:w="3150" w:type="dxa"/>
            <w:shd w:val="clear" w:color="auto" w:fill="auto"/>
          </w:tcPr>
          <w:p w14:paraId="53603028"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No deleterious effects after 14 days</w:t>
            </w:r>
          </w:p>
        </w:tc>
        <w:tc>
          <w:tcPr>
            <w:tcW w:w="2790" w:type="dxa"/>
            <w:shd w:val="clear" w:color="auto" w:fill="auto"/>
          </w:tcPr>
          <w:p w14:paraId="2C244945"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Pass</w:t>
            </w:r>
          </w:p>
        </w:tc>
      </w:tr>
      <w:tr w:rsidR="003E7D98" w:rsidRPr="00BE43A5" w14:paraId="087F4B61" w14:textId="77777777" w:rsidTr="00374566">
        <w:tc>
          <w:tcPr>
            <w:tcW w:w="1890" w:type="dxa"/>
            <w:shd w:val="clear" w:color="auto" w:fill="auto"/>
          </w:tcPr>
          <w:p w14:paraId="4CED7927"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Salt Fog Resistance</w:t>
            </w:r>
          </w:p>
        </w:tc>
        <w:tc>
          <w:tcPr>
            <w:tcW w:w="1620" w:type="dxa"/>
            <w:shd w:val="clear" w:color="auto" w:fill="auto"/>
          </w:tcPr>
          <w:p w14:paraId="4D4D9FE3"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 xml:space="preserve">ASTM </w:t>
            </w:r>
            <w:r>
              <w:rPr>
                <w:rFonts w:ascii="Arial" w:hAnsi="Arial" w:cs="Arial"/>
                <w:sz w:val="16"/>
                <w:szCs w:val="16"/>
                <w:lang w:eastAsia="ko-KR"/>
              </w:rPr>
              <w:t>B117</w:t>
            </w:r>
          </w:p>
        </w:tc>
        <w:tc>
          <w:tcPr>
            <w:tcW w:w="3150" w:type="dxa"/>
            <w:shd w:val="clear" w:color="auto" w:fill="auto"/>
          </w:tcPr>
          <w:p w14:paraId="35FBB5AF"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No change after 300 hours</w:t>
            </w:r>
          </w:p>
        </w:tc>
        <w:tc>
          <w:tcPr>
            <w:tcW w:w="2790" w:type="dxa"/>
            <w:shd w:val="clear" w:color="auto" w:fill="auto"/>
          </w:tcPr>
          <w:p w14:paraId="1475DBD6"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Pass</w:t>
            </w:r>
          </w:p>
        </w:tc>
      </w:tr>
      <w:tr w:rsidR="003E7D98" w:rsidRPr="00BE43A5" w14:paraId="540335F6" w14:textId="77777777" w:rsidTr="00374566">
        <w:tc>
          <w:tcPr>
            <w:tcW w:w="1890" w:type="dxa"/>
            <w:shd w:val="clear" w:color="auto" w:fill="auto"/>
          </w:tcPr>
          <w:p w14:paraId="167B8947"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Mildew Resistance</w:t>
            </w:r>
          </w:p>
        </w:tc>
        <w:tc>
          <w:tcPr>
            <w:tcW w:w="1620" w:type="dxa"/>
            <w:shd w:val="clear" w:color="auto" w:fill="auto"/>
          </w:tcPr>
          <w:p w14:paraId="1C4E35BF"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Mil. Std. 810B Method 508</w:t>
            </w:r>
          </w:p>
        </w:tc>
        <w:tc>
          <w:tcPr>
            <w:tcW w:w="3150" w:type="dxa"/>
            <w:shd w:val="clear" w:color="auto" w:fill="auto"/>
          </w:tcPr>
          <w:p w14:paraId="7F70A8C4"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No fungus growth after 28 days</w:t>
            </w:r>
          </w:p>
        </w:tc>
        <w:tc>
          <w:tcPr>
            <w:tcW w:w="2790" w:type="dxa"/>
            <w:shd w:val="clear" w:color="auto" w:fill="auto"/>
          </w:tcPr>
          <w:p w14:paraId="200752E1"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Pass</w:t>
            </w:r>
          </w:p>
        </w:tc>
      </w:tr>
      <w:tr w:rsidR="003E7D98" w:rsidRPr="00BE43A5" w14:paraId="75C939FC" w14:textId="77777777" w:rsidTr="00374566">
        <w:tc>
          <w:tcPr>
            <w:tcW w:w="1890" w:type="dxa"/>
            <w:shd w:val="clear" w:color="auto" w:fill="auto"/>
          </w:tcPr>
          <w:p w14:paraId="1A3A0F5D"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Abrasion Resistance</w:t>
            </w:r>
          </w:p>
        </w:tc>
        <w:tc>
          <w:tcPr>
            <w:tcW w:w="1620" w:type="dxa"/>
            <w:shd w:val="clear" w:color="auto" w:fill="auto"/>
          </w:tcPr>
          <w:p w14:paraId="406C12F7"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ASTM D968</w:t>
            </w:r>
          </w:p>
        </w:tc>
        <w:tc>
          <w:tcPr>
            <w:tcW w:w="3150" w:type="dxa"/>
            <w:shd w:val="clear" w:color="auto" w:fill="auto"/>
          </w:tcPr>
          <w:p w14:paraId="0D205FB5"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F53355">
              <w:rPr>
                <w:rFonts w:ascii="Arial" w:hAnsi="Arial" w:cs="Arial"/>
                <w:sz w:val="16"/>
                <w:szCs w:val="16"/>
                <w:lang w:eastAsia="ko-KR"/>
              </w:rPr>
              <w:t>Finish Coat not worn through after 686 liters of falling sand</w:t>
            </w:r>
          </w:p>
        </w:tc>
        <w:tc>
          <w:tcPr>
            <w:tcW w:w="2790" w:type="dxa"/>
            <w:shd w:val="clear" w:color="auto" w:fill="auto"/>
          </w:tcPr>
          <w:p w14:paraId="2E044B4B"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Pass</w:t>
            </w:r>
          </w:p>
        </w:tc>
      </w:tr>
      <w:tr w:rsidR="003E7D98" w:rsidRPr="00BE43A5" w14:paraId="526D1DA9" w14:textId="77777777" w:rsidTr="00374566">
        <w:tc>
          <w:tcPr>
            <w:tcW w:w="1890" w:type="dxa"/>
            <w:shd w:val="clear" w:color="auto" w:fill="auto"/>
          </w:tcPr>
          <w:p w14:paraId="43C26C29"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 xml:space="preserve">Accelerated Weathering </w:t>
            </w:r>
          </w:p>
        </w:tc>
        <w:tc>
          <w:tcPr>
            <w:tcW w:w="1620" w:type="dxa"/>
            <w:shd w:val="clear" w:color="auto" w:fill="auto"/>
          </w:tcPr>
          <w:p w14:paraId="14BC453A"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 xml:space="preserve">ASTM </w:t>
            </w:r>
            <w:r>
              <w:rPr>
                <w:rFonts w:ascii="Arial" w:hAnsi="Arial" w:cs="Arial"/>
                <w:sz w:val="16"/>
                <w:szCs w:val="16"/>
                <w:lang w:eastAsia="ko-KR"/>
              </w:rPr>
              <w:t>G53</w:t>
            </w:r>
          </w:p>
        </w:tc>
        <w:tc>
          <w:tcPr>
            <w:tcW w:w="3150" w:type="dxa"/>
            <w:shd w:val="clear" w:color="auto" w:fill="auto"/>
          </w:tcPr>
          <w:p w14:paraId="15B87DDE"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No deleterious effects after 7500 hours</w:t>
            </w:r>
          </w:p>
        </w:tc>
        <w:tc>
          <w:tcPr>
            <w:tcW w:w="2790" w:type="dxa"/>
            <w:shd w:val="clear" w:color="auto" w:fill="auto"/>
          </w:tcPr>
          <w:p w14:paraId="61C15F2D"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Pass</w:t>
            </w:r>
          </w:p>
        </w:tc>
      </w:tr>
      <w:tr w:rsidR="003E7D98" w:rsidRPr="00BE43A5" w14:paraId="4C24005B" w14:textId="77777777" w:rsidTr="00374566">
        <w:tc>
          <w:tcPr>
            <w:tcW w:w="1890" w:type="dxa"/>
            <w:shd w:val="clear" w:color="auto" w:fill="auto"/>
          </w:tcPr>
          <w:p w14:paraId="3F17ADD8"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 xml:space="preserve">Accelerated Weathering </w:t>
            </w:r>
          </w:p>
        </w:tc>
        <w:tc>
          <w:tcPr>
            <w:tcW w:w="1620" w:type="dxa"/>
            <w:shd w:val="clear" w:color="auto" w:fill="auto"/>
          </w:tcPr>
          <w:p w14:paraId="0A74FBF5"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BE43A5">
              <w:rPr>
                <w:rFonts w:ascii="Arial" w:hAnsi="Arial" w:cs="Arial"/>
                <w:sz w:val="16"/>
                <w:szCs w:val="16"/>
                <w:lang w:eastAsia="ko-KR"/>
              </w:rPr>
              <w:t xml:space="preserve">ASTM </w:t>
            </w:r>
            <w:r>
              <w:rPr>
                <w:rFonts w:ascii="Arial" w:hAnsi="Arial" w:cs="Arial"/>
                <w:sz w:val="16"/>
                <w:szCs w:val="16"/>
                <w:lang w:eastAsia="ko-KR"/>
              </w:rPr>
              <w:t>G23</w:t>
            </w:r>
          </w:p>
        </w:tc>
        <w:tc>
          <w:tcPr>
            <w:tcW w:w="3150" w:type="dxa"/>
            <w:shd w:val="clear" w:color="auto" w:fill="auto"/>
          </w:tcPr>
          <w:p w14:paraId="44F29A3B"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No deleterious effects after 2000 hours</w:t>
            </w:r>
          </w:p>
        </w:tc>
        <w:tc>
          <w:tcPr>
            <w:tcW w:w="2790" w:type="dxa"/>
            <w:shd w:val="clear" w:color="auto" w:fill="auto"/>
          </w:tcPr>
          <w:p w14:paraId="2A139410"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 xml:space="preserve">Pass </w:t>
            </w:r>
          </w:p>
        </w:tc>
      </w:tr>
      <w:tr w:rsidR="003E7D98" w:rsidRPr="00BE43A5" w14:paraId="3E507ABA" w14:textId="77777777" w:rsidTr="00374566">
        <w:tc>
          <w:tcPr>
            <w:tcW w:w="1890" w:type="dxa"/>
            <w:shd w:val="clear" w:color="auto" w:fill="auto"/>
          </w:tcPr>
          <w:p w14:paraId="1C2E7508" w14:textId="77777777" w:rsidR="003E7D98"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Tensile Bond</w:t>
            </w:r>
          </w:p>
        </w:tc>
        <w:tc>
          <w:tcPr>
            <w:tcW w:w="1620" w:type="dxa"/>
            <w:shd w:val="clear" w:color="auto" w:fill="auto"/>
          </w:tcPr>
          <w:p w14:paraId="3D4C82CE" w14:textId="77777777" w:rsidR="003E7D98" w:rsidRPr="00BE43A5"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ASTM C297, E2134</w:t>
            </w:r>
          </w:p>
        </w:tc>
        <w:tc>
          <w:tcPr>
            <w:tcW w:w="3150" w:type="dxa"/>
            <w:shd w:val="clear" w:color="auto" w:fill="auto"/>
          </w:tcPr>
          <w:p w14:paraId="3B42FCF1" w14:textId="77777777" w:rsidR="003E7D98" w:rsidRPr="00C77963"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sidRPr="00C77963">
              <w:rPr>
                <w:rFonts w:ascii="Arial" w:hAnsi="Arial" w:cs="Arial"/>
                <w:sz w:val="16"/>
                <w:szCs w:val="16"/>
                <w:lang w:eastAsia="ko-KR"/>
              </w:rPr>
              <w:t>Greater than 15 psi</w:t>
            </w:r>
          </w:p>
        </w:tc>
        <w:tc>
          <w:tcPr>
            <w:tcW w:w="2790" w:type="dxa"/>
            <w:shd w:val="clear" w:color="auto" w:fill="auto"/>
          </w:tcPr>
          <w:p w14:paraId="13EE76CE" w14:textId="77777777" w:rsidR="003E7D98" w:rsidRDefault="003E7D98" w:rsidP="00533B2F">
            <w:pPr>
              <w:tabs>
                <w:tab w:val="left" w:pos="432"/>
                <w:tab w:val="left" w:pos="720"/>
                <w:tab w:val="left" w:pos="1008"/>
                <w:tab w:val="left" w:pos="1296"/>
                <w:tab w:val="left" w:pos="1584"/>
                <w:tab w:val="left" w:pos="1872"/>
              </w:tabs>
              <w:autoSpaceDE w:val="0"/>
              <w:autoSpaceDN w:val="0"/>
              <w:adjustRightInd w:val="0"/>
              <w:ind w:left="-16"/>
              <w:rPr>
                <w:rFonts w:ascii="Arial" w:hAnsi="Arial" w:cs="Arial"/>
                <w:sz w:val="16"/>
                <w:szCs w:val="16"/>
                <w:lang w:eastAsia="ko-KR"/>
              </w:rPr>
            </w:pPr>
            <w:r>
              <w:rPr>
                <w:rFonts w:ascii="Arial" w:hAnsi="Arial" w:cs="Arial"/>
                <w:sz w:val="16"/>
                <w:szCs w:val="16"/>
                <w:lang w:eastAsia="ko-KR"/>
              </w:rPr>
              <w:t>Pass</w:t>
            </w:r>
          </w:p>
        </w:tc>
      </w:tr>
    </w:tbl>
    <w:p w14:paraId="30810CC2"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61D34A7D" w14:textId="77777777" w:rsidR="003E7D98" w:rsidRPr="003E7D98" w:rsidRDefault="003E7D98" w:rsidP="00BA730E">
      <w:pPr>
        <w:numPr>
          <w:ilvl w:val="0"/>
          <w:numId w:val="9"/>
        </w:numPr>
        <w:tabs>
          <w:tab w:val="left" w:pos="270"/>
          <w:tab w:val="left" w:pos="540"/>
        </w:tabs>
        <w:autoSpaceDE w:val="0"/>
        <w:autoSpaceDN w:val="0"/>
        <w:adjustRightInd w:val="0"/>
        <w:ind w:hanging="1458"/>
        <w:rPr>
          <w:rFonts w:ascii="HelveticaNeue-LightCond" w:hAnsi="HelveticaNeue-LightCond" w:cs="HelveticaNeue-LightCond"/>
          <w:sz w:val="20"/>
          <w:szCs w:val="20"/>
          <w:lang w:eastAsia="ko-KR"/>
        </w:rPr>
      </w:pPr>
      <w:r w:rsidRPr="003E7D98">
        <w:rPr>
          <w:rFonts w:ascii="HelveticaNeue-LightCond" w:hAnsi="HelveticaNeue-LightCond" w:cs="HelveticaNeue-LightCond"/>
          <w:sz w:val="20"/>
          <w:szCs w:val="20"/>
          <w:lang w:eastAsia="ko-KR"/>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536A83" w:rsidRPr="00BE366E" w14:paraId="0CA4DE27" w14:textId="77777777" w:rsidTr="009F4167">
        <w:tc>
          <w:tcPr>
            <w:tcW w:w="1980" w:type="dxa"/>
            <w:shd w:val="clear" w:color="auto" w:fill="auto"/>
          </w:tcPr>
          <w:p w14:paraId="32F555C6" w14:textId="77777777" w:rsidR="00536A83" w:rsidRPr="00BE366E" w:rsidRDefault="00536A83" w:rsidP="009F4167">
            <w:pPr>
              <w:widowControl w:val="0"/>
              <w:autoSpaceDE w:val="0"/>
              <w:autoSpaceDN w:val="0"/>
              <w:adjustRightInd w:val="0"/>
              <w:ind w:left="-90"/>
              <w:jc w:val="center"/>
              <w:outlineLvl w:val="0"/>
              <w:rPr>
                <w:rFonts w:ascii="Arial" w:hAnsi="Arial" w:cs="Arial"/>
                <w:b/>
                <w:bCs/>
                <w:sz w:val="16"/>
                <w:szCs w:val="16"/>
              </w:rPr>
            </w:pPr>
            <w:r w:rsidRPr="00BE366E">
              <w:rPr>
                <w:rFonts w:ascii="Arial" w:hAnsi="Arial" w:cs="Arial"/>
                <w:b/>
                <w:bCs/>
                <w:sz w:val="16"/>
                <w:szCs w:val="16"/>
              </w:rPr>
              <w:t>TEST</w:t>
            </w:r>
          </w:p>
        </w:tc>
        <w:tc>
          <w:tcPr>
            <w:tcW w:w="1440" w:type="dxa"/>
            <w:shd w:val="clear" w:color="auto" w:fill="auto"/>
          </w:tcPr>
          <w:p w14:paraId="08E86413" w14:textId="77777777" w:rsidR="00536A83" w:rsidRPr="00BE366E" w:rsidRDefault="00536A83" w:rsidP="009F4167">
            <w:pPr>
              <w:widowControl w:val="0"/>
              <w:autoSpaceDE w:val="0"/>
              <w:autoSpaceDN w:val="0"/>
              <w:adjustRightInd w:val="0"/>
              <w:ind w:left="-90"/>
              <w:jc w:val="center"/>
              <w:outlineLvl w:val="0"/>
              <w:rPr>
                <w:rFonts w:ascii="Arial" w:hAnsi="Arial" w:cs="Arial"/>
                <w:b/>
                <w:bCs/>
                <w:sz w:val="16"/>
                <w:szCs w:val="16"/>
              </w:rPr>
            </w:pPr>
            <w:r w:rsidRPr="00BE366E">
              <w:rPr>
                <w:rFonts w:ascii="Arial" w:hAnsi="Arial" w:cs="Arial"/>
                <w:b/>
                <w:bCs/>
                <w:sz w:val="16"/>
                <w:szCs w:val="16"/>
              </w:rPr>
              <w:t>METHOD</w:t>
            </w:r>
          </w:p>
        </w:tc>
        <w:tc>
          <w:tcPr>
            <w:tcW w:w="2610" w:type="dxa"/>
            <w:shd w:val="clear" w:color="auto" w:fill="auto"/>
          </w:tcPr>
          <w:p w14:paraId="5653E9E5" w14:textId="77777777" w:rsidR="00536A83" w:rsidRPr="00BE366E" w:rsidRDefault="00536A83" w:rsidP="009F4167">
            <w:pPr>
              <w:widowControl w:val="0"/>
              <w:autoSpaceDE w:val="0"/>
              <w:autoSpaceDN w:val="0"/>
              <w:adjustRightInd w:val="0"/>
              <w:ind w:left="-90"/>
              <w:jc w:val="center"/>
              <w:outlineLvl w:val="0"/>
              <w:rPr>
                <w:rFonts w:ascii="Arial" w:hAnsi="Arial" w:cs="Arial"/>
                <w:b/>
                <w:bCs/>
                <w:sz w:val="16"/>
                <w:szCs w:val="16"/>
              </w:rPr>
            </w:pPr>
            <w:r w:rsidRPr="00BE366E">
              <w:rPr>
                <w:rFonts w:ascii="Arial" w:hAnsi="Arial" w:cs="Arial"/>
                <w:b/>
                <w:bCs/>
                <w:sz w:val="16"/>
                <w:szCs w:val="16"/>
              </w:rPr>
              <w:t xml:space="preserve">CRITERIA </w:t>
            </w:r>
          </w:p>
        </w:tc>
        <w:tc>
          <w:tcPr>
            <w:tcW w:w="3420" w:type="dxa"/>
            <w:shd w:val="clear" w:color="auto" w:fill="auto"/>
          </w:tcPr>
          <w:p w14:paraId="6C40CA7C" w14:textId="77777777" w:rsidR="00536A83" w:rsidRPr="00BE366E" w:rsidRDefault="00536A83" w:rsidP="009F4167">
            <w:pPr>
              <w:widowControl w:val="0"/>
              <w:autoSpaceDE w:val="0"/>
              <w:autoSpaceDN w:val="0"/>
              <w:adjustRightInd w:val="0"/>
              <w:ind w:left="-90"/>
              <w:jc w:val="center"/>
              <w:outlineLvl w:val="0"/>
              <w:rPr>
                <w:rFonts w:ascii="Arial" w:hAnsi="Arial" w:cs="Arial"/>
                <w:b/>
                <w:bCs/>
                <w:sz w:val="16"/>
                <w:szCs w:val="16"/>
              </w:rPr>
            </w:pPr>
            <w:r w:rsidRPr="00BE366E">
              <w:rPr>
                <w:rFonts w:ascii="Arial" w:hAnsi="Arial" w:cs="Arial"/>
                <w:b/>
                <w:bCs/>
                <w:sz w:val="16"/>
                <w:szCs w:val="16"/>
              </w:rPr>
              <w:t>RESULTS</w:t>
            </w:r>
          </w:p>
        </w:tc>
      </w:tr>
      <w:tr w:rsidR="00536A83" w:rsidRPr="00BE366E" w14:paraId="47592D8B" w14:textId="77777777" w:rsidTr="009F4167">
        <w:tc>
          <w:tcPr>
            <w:tcW w:w="1980" w:type="dxa"/>
            <w:shd w:val="clear" w:color="auto" w:fill="auto"/>
          </w:tcPr>
          <w:p w14:paraId="2BEB2F3F"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Alkali Resistance of Reinforcing Mesh</w:t>
            </w:r>
          </w:p>
        </w:tc>
        <w:tc>
          <w:tcPr>
            <w:tcW w:w="1440" w:type="dxa"/>
            <w:shd w:val="clear" w:color="auto" w:fill="auto"/>
          </w:tcPr>
          <w:p w14:paraId="78805CC0"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 2098</w:t>
            </w:r>
          </w:p>
        </w:tc>
        <w:tc>
          <w:tcPr>
            <w:tcW w:w="2610" w:type="dxa"/>
            <w:shd w:val="clear" w:color="auto" w:fill="auto"/>
          </w:tcPr>
          <w:p w14:paraId="6F731BEC"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 xml:space="preserve">Greater than 120 </w:t>
            </w:r>
            <w:proofErr w:type="spellStart"/>
            <w:r w:rsidRPr="00BE366E">
              <w:rPr>
                <w:rFonts w:ascii="Arial" w:hAnsi="Arial" w:cs="Arial"/>
                <w:sz w:val="16"/>
                <w:szCs w:val="16"/>
              </w:rPr>
              <w:t>pli</w:t>
            </w:r>
            <w:proofErr w:type="spellEnd"/>
            <w:r w:rsidRPr="00BE366E">
              <w:rPr>
                <w:rFonts w:ascii="Arial" w:hAnsi="Arial" w:cs="Arial"/>
                <w:sz w:val="16"/>
                <w:szCs w:val="16"/>
              </w:rPr>
              <w:t xml:space="preserve"> (21 </w:t>
            </w:r>
            <w:proofErr w:type="spellStart"/>
            <w:r w:rsidRPr="00BE366E">
              <w:rPr>
                <w:rFonts w:ascii="Arial" w:hAnsi="Arial" w:cs="Arial"/>
                <w:sz w:val="16"/>
                <w:szCs w:val="16"/>
              </w:rPr>
              <w:t>dN</w:t>
            </w:r>
            <w:proofErr w:type="spellEnd"/>
            <w:r w:rsidRPr="00BE366E">
              <w:rPr>
                <w:rFonts w:ascii="Arial" w:hAnsi="Arial" w:cs="Arial"/>
                <w:sz w:val="16"/>
                <w:szCs w:val="16"/>
              </w:rPr>
              <w:t>/CM) retained tensile strength</w:t>
            </w:r>
          </w:p>
        </w:tc>
        <w:tc>
          <w:tcPr>
            <w:tcW w:w="3420" w:type="dxa"/>
            <w:shd w:val="clear" w:color="auto" w:fill="auto"/>
          </w:tcPr>
          <w:p w14:paraId="2E031569"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 (all mesh)</w:t>
            </w:r>
          </w:p>
        </w:tc>
      </w:tr>
      <w:tr w:rsidR="00536A83" w:rsidRPr="00BE366E" w14:paraId="1CCD57B3" w14:textId="77777777" w:rsidTr="009F4167">
        <w:tc>
          <w:tcPr>
            <w:tcW w:w="1980" w:type="dxa"/>
            <w:shd w:val="clear" w:color="auto" w:fill="auto"/>
          </w:tcPr>
          <w:p w14:paraId="6CEE7356"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Flexguard</w:t>
            </w:r>
            <w:r w:rsidRPr="00BE366E">
              <w:rPr>
                <w:rFonts w:ascii="Arial" w:hAnsi="Arial" w:cs="Arial"/>
                <w:sz w:val="16"/>
                <w:szCs w:val="16"/>
              </w:rPr>
              <w:t xml:space="preserve"> 4</w:t>
            </w:r>
          </w:p>
        </w:tc>
        <w:tc>
          <w:tcPr>
            <w:tcW w:w="1440" w:type="dxa"/>
            <w:shd w:val="clear" w:color="auto" w:fill="auto"/>
          </w:tcPr>
          <w:p w14:paraId="12CBA188"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2900987A"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25-49 inch-lbs. (2.8-5.6 j)</w:t>
            </w:r>
          </w:p>
        </w:tc>
        <w:tc>
          <w:tcPr>
            <w:tcW w:w="3420" w:type="dxa"/>
            <w:shd w:val="clear" w:color="auto" w:fill="auto"/>
          </w:tcPr>
          <w:p w14:paraId="16E65165"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r w:rsidR="00536A83" w:rsidRPr="00BE366E" w14:paraId="546A13EB" w14:textId="77777777" w:rsidTr="009F4167">
        <w:tc>
          <w:tcPr>
            <w:tcW w:w="1980" w:type="dxa"/>
            <w:shd w:val="clear" w:color="auto" w:fill="auto"/>
          </w:tcPr>
          <w:p w14:paraId="0CAA36DC"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Intermediate</w:t>
            </w:r>
            <w:r w:rsidRPr="00BE366E">
              <w:rPr>
                <w:rFonts w:ascii="Arial" w:hAnsi="Arial" w:cs="Arial"/>
                <w:sz w:val="16"/>
                <w:szCs w:val="16"/>
              </w:rPr>
              <w:t xml:space="preserve"> 6</w:t>
            </w:r>
          </w:p>
        </w:tc>
        <w:tc>
          <w:tcPr>
            <w:tcW w:w="1440" w:type="dxa"/>
            <w:shd w:val="clear" w:color="auto" w:fill="auto"/>
          </w:tcPr>
          <w:p w14:paraId="79075EAD"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2AC7FB00"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25-49 inch-lbs. (2.8-5.6 j)</w:t>
            </w:r>
          </w:p>
        </w:tc>
        <w:tc>
          <w:tcPr>
            <w:tcW w:w="3420" w:type="dxa"/>
            <w:shd w:val="clear" w:color="auto" w:fill="auto"/>
          </w:tcPr>
          <w:p w14:paraId="54F4F50F"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r w:rsidR="00536A83" w:rsidRPr="00BE366E" w14:paraId="0D3C6C9E" w14:textId="77777777" w:rsidTr="009F4167">
        <w:tc>
          <w:tcPr>
            <w:tcW w:w="1980" w:type="dxa"/>
            <w:shd w:val="clear" w:color="auto" w:fill="auto"/>
          </w:tcPr>
          <w:p w14:paraId="048B058D"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Intermediate</w:t>
            </w:r>
            <w:r w:rsidRPr="00BE366E">
              <w:rPr>
                <w:rFonts w:ascii="Arial" w:hAnsi="Arial" w:cs="Arial"/>
                <w:sz w:val="16"/>
                <w:szCs w:val="16"/>
              </w:rPr>
              <w:t xml:space="preserve"> 12</w:t>
            </w:r>
          </w:p>
        </w:tc>
        <w:tc>
          <w:tcPr>
            <w:tcW w:w="1440" w:type="dxa"/>
            <w:shd w:val="clear" w:color="auto" w:fill="auto"/>
          </w:tcPr>
          <w:p w14:paraId="6460AA44"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6B70EDCF"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50-89 inch-lbs. (5.7-10.1 j)</w:t>
            </w:r>
          </w:p>
        </w:tc>
        <w:tc>
          <w:tcPr>
            <w:tcW w:w="3420" w:type="dxa"/>
            <w:shd w:val="clear" w:color="auto" w:fill="auto"/>
          </w:tcPr>
          <w:p w14:paraId="666008BF"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r w:rsidR="00536A83" w:rsidRPr="00BE366E" w14:paraId="41CC497B" w14:textId="77777777" w:rsidTr="009F4167">
        <w:tc>
          <w:tcPr>
            <w:tcW w:w="1980" w:type="dxa"/>
            <w:shd w:val="clear" w:color="auto" w:fill="auto"/>
          </w:tcPr>
          <w:p w14:paraId="621FAC15"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Intermediate</w:t>
            </w:r>
            <w:r w:rsidRPr="00BE366E">
              <w:rPr>
                <w:rFonts w:ascii="Arial" w:hAnsi="Arial" w:cs="Arial"/>
                <w:sz w:val="16"/>
                <w:szCs w:val="16"/>
              </w:rPr>
              <w:t xml:space="preserve"> 12 &amp; </w:t>
            </w:r>
            <w:r>
              <w:rPr>
                <w:rFonts w:ascii="Arial" w:hAnsi="Arial" w:cs="Arial"/>
                <w:sz w:val="16"/>
                <w:szCs w:val="16"/>
              </w:rPr>
              <w:t>Flexguard</w:t>
            </w:r>
            <w:r w:rsidRPr="00BE366E">
              <w:rPr>
                <w:rFonts w:ascii="Arial" w:hAnsi="Arial" w:cs="Arial"/>
                <w:sz w:val="16"/>
                <w:szCs w:val="16"/>
              </w:rPr>
              <w:t xml:space="preserve"> 4</w:t>
            </w:r>
          </w:p>
        </w:tc>
        <w:tc>
          <w:tcPr>
            <w:tcW w:w="1440" w:type="dxa"/>
            <w:shd w:val="clear" w:color="auto" w:fill="auto"/>
          </w:tcPr>
          <w:p w14:paraId="741994CA"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146E108E"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90-150 inch-lbs. (10.2-17.0 j)</w:t>
            </w:r>
          </w:p>
        </w:tc>
        <w:tc>
          <w:tcPr>
            <w:tcW w:w="3420" w:type="dxa"/>
            <w:shd w:val="clear" w:color="auto" w:fill="auto"/>
          </w:tcPr>
          <w:p w14:paraId="5D7DE523"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r w:rsidR="00536A83" w:rsidRPr="00BE366E" w14:paraId="119E12B6" w14:textId="77777777" w:rsidTr="009F4167">
        <w:tc>
          <w:tcPr>
            <w:tcW w:w="1980" w:type="dxa"/>
            <w:shd w:val="clear" w:color="auto" w:fill="auto"/>
          </w:tcPr>
          <w:p w14:paraId="552BBE63"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Strong</w:t>
            </w:r>
            <w:r w:rsidRPr="00BE366E">
              <w:rPr>
                <w:rFonts w:ascii="Arial" w:hAnsi="Arial" w:cs="Arial"/>
                <w:sz w:val="16"/>
                <w:szCs w:val="16"/>
              </w:rPr>
              <w:t xml:space="preserve"> 15 &amp; </w:t>
            </w:r>
            <w:r>
              <w:rPr>
                <w:rFonts w:ascii="Arial" w:hAnsi="Arial" w:cs="Arial"/>
                <w:sz w:val="16"/>
                <w:szCs w:val="16"/>
              </w:rPr>
              <w:t>Flexguard</w:t>
            </w:r>
            <w:r w:rsidRPr="00BE366E">
              <w:rPr>
                <w:rFonts w:ascii="Arial" w:hAnsi="Arial" w:cs="Arial"/>
                <w:sz w:val="16"/>
                <w:szCs w:val="16"/>
              </w:rPr>
              <w:t xml:space="preserve"> 4</w:t>
            </w:r>
          </w:p>
        </w:tc>
        <w:tc>
          <w:tcPr>
            <w:tcW w:w="1440" w:type="dxa"/>
            <w:shd w:val="clear" w:color="auto" w:fill="auto"/>
          </w:tcPr>
          <w:p w14:paraId="0A33B97B"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7D5F4B2B"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150 inch-lbs. (17 j)</w:t>
            </w:r>
          </w:p>
        </w:tc>
        <w:tc>
          <w:tcPr>
            <w:tcW w:w="3420" w:type="dxa"/>
            <w:shd w:val="clear" w:color="auto" w:fill="auto"/>
          </w:tcPr>
          <w:p w14:paraId="4BD3A642"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r w:rsidR="00536A83" w:rsidRPr="00BE366E" w14:paraId="496ED6C7" w14:textId="77777777" w:rsidTr="009F4167">
        <w:tc>
          <w:tcPr>
            <w:tcW w:w="1980" w:type="dxa"/>
            <w:shd w:val="clear" w:color="auto" w:fill="auto"/>
          </w:tcPr>
          <w:p w14:paraId="784096B2"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Ultra HI</w:t>
            </w:r>
            <w:r w:rsidRPr="00BE366E">
              <w:rPr>
                <w:rFonts w:ascii="Arial" w:hAnsi="Arial" w:cs="Arial"/>
                <w:sz w:val="16"/>
                <w:szCs w:val="16"/>
              </w:rPr>
              <w:t xml:space="preserve"> 20 &amp; </w:t>
            </w:r>
            <w:r>
              <w:rPr>
                <w:rFonts w:ascii="Arial" w:hAnsi="Arial" w:cs="Arial"/>
                <w:sz w:val="16"/>
                <w:szCs w:val="16"/>
              </w:rPr>
              <w:t>Flexguard</w:t>
            </w:r>
            <w:r w:rsidRPr="00BE366E">
              <w:rPr>
                <w:rFonts w:ascii="Arial" w:hAnsi="Arial" w:cs="Arial"/>
                <w:sz w:val="16"/>
                <w:szCs w:val="16"/>
              </w:rPr>
              <w:t xml:space="preserve"> 4</w:t>
            </w:r>
          </w:p>
        </w:tc>
        <w:tc>
          <w:tcPr>
            <w:tcW w:w="1440" w:type="dxa"/>
            <w:shd w:val="clear" w:color="auto" w:fill="auto"/>
          </w:tcPr>
          <w:p w14:paraId="60E22EE9"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602E9169"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150 inch-lbs. (17 j)</w:t>
            </w:r>
          </w:p>
        </w:tc>
        <w:tc>
          <w:tcPr>
            <w:tcW w:w="3420" w:type="dxa"/>
            <w:shd w:val="clear" w:color="auto" w:fill="auto"/>
          </w:tcPr>
          <w:p w14:paraId="758D5124" w14:textId="77777777" w:rsidR="00536A83" w:rsidRPr="00BE366E" w:rsidRDefault="00536A83" w:rsidP="009F4167">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bl>
    <w:p w14:paraId="7C52A090" w14:textId="77777777" w:rsidR="006A244D" w:rsidRDefault="006A244D" w:rsidP="006A244D">
      <w:pPr>
        <w:tabs>
          <w:tab w:val="left" w:pos="270"/>
          <w:tab w:val="left" w:pos="540"/>
        </w:tabs>
        <w:autoSpaceDE w:val="0"/>
        <w:autoSpaceDN w:val="0"/>
        <w:adjustRightInd w:val="0"/>
        <w:ind w:left="1728"/>
        <w:rPr>
          <w:rFonts w:ascii="HelveticaNeue-LightCond" w:hAnsi="HelveticaNeue-LightCond" w:cs="HelveticaNeue-LightCond"/>
          <w:sz w:val="20"/>
          <w:szCs w:val="20"/>
          <w:lang w:eastAsia="ko-KR"/>
        </w:rPr>
      </w:pPr>
    </w:p>
    <w:p w14:paraId="01F82EAF" w14:textId="41F5588B" w:rsidR="006A244D" w:rsidRPr="006A244D" w:rsidRDefault="006A244D" w:rsidP="006A244D">
      <w:pPr>
        <w:numPr>
          <w:ilvl w:val="0"/>
          <w:numId w:val="9"/>
        </w:numPr>
        <w:tabs>
          <w:tab w:val="left" w:pos="270"/>
          <w:tab w:val="left" w:pos="540"/>
        </w:tabs>
        <w:autoSpaceDE w:val="0"/>
        <w:autoSpaceDN w:val="0"/>
        <w:adjustRightInd w:val="0"/>
        <w:ind w:hanging="1458"/>
        <w:rPr>
          <w:rFonts w:ascii="HelveticaNeue-LightCond" w:hAnsi="HelveticaNeue-LightCond" w:cs="HelveticaNeue-LightCond"/>
          <w:sz w:val="20"/>
          <w:szCs w:val="20"/>
          <w:lang w:eastAsia="ko-KR"/>
        </w:rPr>
      </w:pPr>
      <w:r w:rsidRPr="006A244D">
        <w:rPr>
          <w:rFonts w:ascii="HelveticaNeue-LightCond" w:hAnsi="HelveticaNeue-LightCond" w:cs="HelveticaNeue-LightCond"/>
          <w:sz w:val="20"/>
          <w:szCs w:val="20"/>
          <w:lang w:eastAsia="ko-KR"/>
        </w:rPr>
        <w:t>General Air/Water-Resistive Barrier Minimum Performance:</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6A244D" w:rsidRPr="0093214F" w14:paraId="1EDB3118" w14:textId="77777777" w:rsidTr="00871569">
        <w:trPr>
          <w:trHeight w:val="167"/>
        </w:trPr>
        <w:tc>
          <w:tcPr>
            <w:tcW w:w="1993" w:type="dxa"/>
            <w:shd w:val="clear" w:color="auto" w:fill="auto"/>
          </w:tcPr>
          <w:p w14:paraId="29239245" w14:textId="77777777" w:rsidR="006A244D" w:rsidRPr="0093214F" w:rsidRDefault="006A244D"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54AF185D" w14:textId="77777777" w:rsidR="006A244D" w:rsidRPr="0093214F" w:rsidRDefault="006A244D"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5C469A93" w14:textId="77777777" w:rsidR="006A244D" w:rsidRPr="0093214F" w:rsidRDefault="006A244D"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1BA4DDBC" w14:textId="77777777" w:rsidR="006A244D" w:rsidRPr="0093214F" w:rsidRDefault="006A244D"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6A244D" w:rsidRPr="00AF36AD" w14:paraId="411FFEDF" w14:textId="77777777" w:rsidTr="00871569">
        <w:trPr>
          <w:trHeight w:val="167"/>
        </w:trPr>
        <w:tc>
          <w:tcPr>
            <w:tcW w:w="1993" w:type="dxa"/>
            <w:shd w:val="clear" w:color="auto" w:fill="auto"/>
          </w:tcPr>
          <w:p w14:paraId="59F7173F" w14:textId="77777777" w:rsidR="006A244D" w:rsidRPr="00AF36AD"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Water-resistive </w:t>
            </w:r>
            <w:r w:rsidRPr="00AF36AD">
              <w:rPr>
                <w:rFonts w:ascii="Arial" w:hAnsi="Arial" w:cs="Arial"/>
                <w:sz w:val="16"/>
                <w:szCs w:val="16"/>
              </w:rPr>
              <w:t>barrier</w:t>
            </w:r>
            <w:r>
              <w:rPr>
                <w:rFonts w:ascii="Arial" w:hAnsi="Arial" w:cs="Arial"/>
                <w:sz w:val="16"/>
                <w:szCs w:val="16"/>
              </w:rPr>
              <w:t xml:space="preserve"> coatings used under</w:t>
            </w:r>
            <w:r w:rsidRPr="00AF36AD">
              <w:rPr>
                <w:rFonts w:ascii="Arial" w:hAnsi="Arial" w:cs="Arial"/>
                <w:sz w:val="16"/>
                <w:szCs w:val="16"/>
              </w:rPr>
              <w:t xml:space="preserve"> EIFS</w:t>
            </w:r>
          </w:p>
        </w:tc>
        <w:tc>
          <w:tcPr>
            <w:tcW w:w="1175" w:type="dxa"/>
            <w:shd w:val="clear" w:color="auto" w:fill="auto"/>
          </w:tcPr>
          <w:p w14:paraId="7743A832" w14:textId="77777777" w:rsidR="006A244D" w:rsidRPr="00AF36AD" w:rsidRDefault="006A244D" w:rsidP="00871569">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ASTM E2570</w:t>
            </w:r>
          </w:p>
        </w:tc>
        <w:tc>
          <w:tcPr>
            <w:tcW w:w="2880" w:type="dxa"/>
            <w:shd w:val="clear" w:color="auto" w:fill="auto"/>
          </w:tcPr>
          <w:p w14:paraId="79987DF9" w14:textId="77777777" w:rsidR="006A244D" w:rsidRPr="00AF36AD" w:rsidRDefault="006A244D" w:rsidP="00871569">
            <w:pPr>
              <w:widowControl w:val="0"/>
              <w:autoSpaceDE w:val="0"/>
              <w:autoSpaceDN w:val="0"/>
              <w:adjustRightInd w:val="0"/>
              <w:ind w:left="-90"/>
              <w:jc w:val="center"/>
              <w:outlineLvl w:val="0"/>
              <w:rPr>
                <w:rFonts w:ascii="Arial" w:hAnsi="Arial" w:cs="Arial"/>
                <w:sz w:val="16"/>
                <w:szCs w:val="16"/>
              </w:rPr>
            </w:pPr>
          </w:p>
        </w:tc>
        <w:tc>
          <w:tcPr>
            <w:tcW w:w="3420" w:type="dxa"/>
            <w:shd w:val="clear" w:color="auto" w:fill="auto"/>
          </w:tcPr>
          <w:p w14:paraId="6A25A461" w14:textId="77777777" w:rsidR="006A244D" w:rsidRPr="00AF36AD" w:rsidRDefault="006A244D" w:rsidP="00871569">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Meets all performance requirements</w:t>
            </w:r>
          </w:p>
        </w:tc>
      </w:tr>
      <w:tr w:rsidR="006A244D" w:rsidRPr="0093214F" w14:paraId="4CE61A32" w14:textId="77777777" w:rsidTr="00871569">
        <w:trPr>
          <w:trHeight w:val="710"/>
        </w:trPr>
        <w:tc>
          <w:tcPr>
            <w:tcW w:w="1993" w:type="dxa"/>
            <w:shd w:val="clear" w:color="auto" w:fill="auto"/>
          </w:tcPr>
          <w:p w14:paraId="03817E7E"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19DE5435" w14:textId="77777777" w:rsidR="006A244D" w:rsidRPr="0093214F" w:rsidRDefault="006A244D" w:rsidP="00871569">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01514415" w14:textId="77777777" w:rsidR="006A244D" w:rsidRDefault="006A244D" w:rsidP="00871569">
            <w:pPr>
              <w:widowControl w:val="0"/>
              <w:autoSpaceDE w:val="0"/>
              <w:autoSpaceDN w:val="0"/>
              <w:adjustRightInd w:val="0"/>
              <w:ind w:left="-100"/>
              <w:outlineLvl w:val="0"/>
              <w:rPr>
                <w:rFonts w:ascii="Arial" w:hAnsi="Arial" w:cs="Arial"/>
                <w:sz w:val="16"/>
                <w:szCs w:val="16"/>
              </w:rPr>
            </w:pPr>
            <w:r>
              <w:rPr>
                <w:rFonts w:ascii="Arial" w:hAnsi="Arial" w:cs="Arial"/>
                <w:sz w:val="16"/>
                <w:szCs w:val="16"/>
              </w:rPr>
              <w:t>0.2 l</w:t>
            </w:r>
            <w:proofErr w:type="gramStart"/>
            <w:r>
              <w:rPr>
                <w:rFonts w:ascii="Arial" w:hAnsi="Arial" w:cs="Arial"/>
                <w:sz w:val="16"/>
                <w:szCs w:val="16"/>
              </w:rPr>
              <w:t>/(</w:t>
            </w:r>
            <w:proofErr w:type="gramEnd"/>
            <w:r>
              <w:rPr>
                <w:rFonts w:ascii="Arial" w:hAnsi="Arial" w:cs="Arial"/>
                <w:sz w:val="16"/>
                <w:szCs w:val="16"/>
              </w:rPr>
              <w:t>s.m</w:t>
            </w:r>
            <w:r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p w14:paraId="25AD9067" w14:textId="77777777" w:rsidR="006A244D" w:rsidRPr="0093214F" w:rsidRDefault="006A244D" w:rsidP="00871569">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(0.04 cfm/ft</w:t>
            </w:r>
            <w:r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0E8990CB" w14:textId="43E8871E" w:rsidR="006A244D" w:rsidRPr="0093214F" w:rsidRDefault="006A244D" w:rsidP="00871569">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0.0007 l/s.m</w:t>
            </w:r>
            <w:r w:rsidRPr="00686FAC">
              <w:rPr>
                <w:rFonts w:ascii="Arial" w:hAnsi="Arial" w:cs="Arial"/>
                <w:sz w:val="16"/>
                <w:szCs w:val="16"/>
                <w:vertAlign w:val="superscript"/>
              </w:rPr>
              <w:t>2</w:t>
            </w:r>
            <w:r w:rsidRPr="0093214F">
              <w:rPr>
                <w:rFonts w:ascii="Arial" w:hAnsi="Arial" w:cs="Arial"/>
                <w:sz w:val="16"/>
                <w:szCs w:val="16"/>
              </w:rPr>
              <w:t xml:space="preserve"> (0.0001 cfm/ft</w:t>
            </w:r>
            <w:r w:rsidRPr="00686FAC">
              <w:rPr>
                <w:rFonts w:ascii="Arial" w:hAnsi="Arial" w:cs="Arial"/>
                <w:sz w:val="16"/>
                <w:szCs w:val="16"/>
                <w:vertAlign w:val="superscript"/>
              </w:rPr>
              <w:t>2</w:t>
            </w:r>
            <w:r w:rsidRPr="0093214F">
              <w:rPr>
                <w:rFonts w:ascii="Arial" w:hAnsi="Arial" w:cs="Arial"/>
                <w:sz w:val="16"/>
                <w:szCs w:val="16"/>
              </w:rPr>
              <w:t xml:space="preserve">) @ 75 Pa (1.57 psf) positive / post conditioning </w:t>
            </w:r>
          </w:p>
          <w:p w14:paraId="4E8484C3" w14:textId="380B21BE" w:rsidR="006A244D" w:rsidRPr="0093214F" w:rsidRDefault="006A244D" w:rsidP="00871569">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0.0014 l/s.m</w:t>
            </w:r>
            <w:r w:rsidRPr="00686FAC">
              <w:rPr>
                <w:rFonts w:ascii="Arial" w:hAnsi="Arial" w:cs="Arial"/>
                <w:sz w:val="16"/>
                <w:szCs w:val="16"/>
                <w:vertAlign w:val="superscript"/>
              </w:rPr>
              <w:t>2</w:t>
            </w:r>
            <w:r w:rsidRPr="0093214F">
              <w:rPr>
                <w:rFonts w:ascii="Arial" w:hAnsi="Arial" w:cs="Arial"/>
                <w:sz w:val="16"/>
                <w:szCs w:val="16"/>
              </w:rPr>
              <w:t xml:space="preserve"> (0.0003 cfm/ft</w:t>
            </w:r>
            <w:r w:rsidRPr="00686FAC">
              <w:rPr>
                <w:rFonts w:ascii="Arial" w:hAnsi="Arial" w:cs="Arial"/>
                <w:sz w:val="16"/>
                <w:szCs w:val="16"/>
                <w:vertAlign w:val="superscript"/>
              </w:rPr>
              <w:t>2</w:t>
            </w:r>
            <w:r w:rsidRPr="0093214F">
              <w:rPr>
                <w:rFonts w:ascii="Arial" w:hAnsi="Arial" w:cs="Arial"/>
                <w:sz w:val="16"/>
                <w:szCs w:val="16"/>
              </w:rPr>
              <w:t>) @ 75 Pa (1.57 psf) negative / post conditioning</w:t>
            </w:r>
          </w:p>
        </w:tc>
      </w:tr>
      <w:tr w:rsidR="006A244D" w:rsidRPr="0093214F" w14:paraId="3DC78212" w14:textId="77777777" w:rsidTr="00871569">
        <w:trPr>
          <w:trHeight w:val="355"/>
        </w:trPr>
        <w:tc>
          <w:tcPr>
            <w:tcW w:w="1993" w:type="dxa"/>
            <w:shd w:val="clear" w:color="auto" w:fill="auto"/>
          </w:tcPr>
          <w:p w14:paraId="3287E128"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Permeance of Building Materials</w:t>
            </w:r>
          </w:p>
        </w:tc>
        <w:tc>
          <w:tcPr>
            <w:tcW w:w="1175" w:type="dxa"/>
            <w:shd w:val="clear" w:color="auto" w:fill="auto"/>
          </w:tcPr>
          <w:p w14:paraId="21D59213"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1951B4E0" w14:textId="77777777" w:rsidR="006A244D" w:rsidRDefault="006A244D" w:rsidP="00871569">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0.02 l</w:t>
            </w:r>
            <w:proofErr w:type="gramStart"/>
            <w:r>
              <w:rPr>
                <w:rFonts w:ascii="Arial" w:hAnsi="Arial" w:cs="Arial"/>
                <w:sz w:val="16"/>
                <w:szCs w:val="16"/>
              </w:rPr>
              <w:t>/(</w:t>
            </w:r>
            <w:proofErr w:type="gramEnd"/>
            <w:r>
              <w:rPr>
                <w:rFonts w:ascii="Arial" w:hAnsi="Arial" w:cs="Arial"/>
                <w:sz w:val="16"/>
                <w:szCs w:val="16"/>
              </w:rPr>
              <w:t>s.m</w:t>
            </w:r>
            <w:r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p w14:paraId="6E94C446"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(0.004 cfm/ft</w:t>
            </w:r>
            <w:r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5C3A9588"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0.0049 l/s.m</w:t>
            </w:r>
            <w:r w:rsidRPr="00686FAC">
              <w:rPr>
                <w:rFonts w:ascii="Arial" w:hAnsi="Arial" w:cs="Arial"/>
                <w:sz w:val="16"/>
                <w:szCs w:val="16"/>
                <w:vertAlign w:val="superscript"/>
              </w:rPr>
              <w:t>2</w:t>
            </w:r>
            <w:r w:rsidRPr="0093214F">
              <w:rPr>
                <w:rFonts w:ascii="Arial" w:hAnsi="Arial" w:cs="Arial"/>
                <w:sz w:val="16"/>
                <w:szCs w:val="16"/>
              </w:rPr>
              <w:t xml:space="preserve"> @ 75 Pa</w:t>
            </w:r>
          </w:p>
          <w:p w14:paraId="4E877605"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w:t>
            </w:r>
            <w:r w:rsidRPr="00686FAC">
              <w:rPr>
                <w:rFonts w:ascii="Arial" w:hAnsi="Arial" w:cs="Arial"/>
                <w:sz w:val="16"/>
                <w:szCs w:val="16"/>
                <w:vertAlign w:val="superscript"/>
              </w:rPr>
              <w:t>2</w:t>
            </w:r>
            <w:r w:rsidRPr="0093214F">
              <w:rPr>
                <w:rFonts w:ascii="Arial" w:hAnsi="Arial" w:cs="Arial"/>
                <w:sz w:val="16"/>
                <w:szCs w:val="16"/>
              </w:rPr>
              <w:t xml:space="preserve"> @ 1.57 psf)</w:t>
            </w:r>
            <w:r>
              <w:rPr>
                <w:rFonts w:ascii="Arial" w:hAnsi="Arial" w:cs="Arial"/>
                <w:sz w:val="16"/>
                <w:szCs w:val="16"/>
              </w:rPr>
              <w:t xml:space="preserve"> </w:t>
            </w:r>
          </w:p>
        </w:tc>
      </w:tr>
      <w:tr w:rsidR="006A244D" w:rsidRPr="0093214F" w14:paraId="569B6F88" w14:textId="77777777" w:rsidTr="00871569">
        <w:trPr>
          <w:trHeight w:val="345"/>
        </w:trPr>
        <w:tc>
          <w:tcPr>
            <w:tcW w:w="1993" w:type="dxa"/>
            <w:shd w:val="clear" w:color="auto" w:fill="auto"/>
          </w:tcPr>
          <w:p w14:paraId="29D5C7BA"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095C0696"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2A755E11"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73A68724"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0.0185 l/s·m</w:t>
            </w:r>
            <w:r w:rsidRPr="00686FAC">
              <w:rPr>
                <w:rFonts w:ascii="Arial" w:hAnsi="Arial" w:cs="Arial"/>
                <w:sz w:val="16"/>
                <w:szCs w:val="16"/>
                <w:vertAlign w:val="superscript"/>
              </w:rPr>
              <w:t>2</w:t>
            </w:r>
            <w:r w:rsidRPr="0093214F">
              <w:rPr>
                <w:rFonts w:ascii="Arial" w:hAnsi="Arial" w:cs="Arial"/>
                <w:sz w:val="16"/>
                <w:szCs w:val="16"/>
              </w:rPr>
              <w:t xml:space="preserve"> @ 75 Pa (0.0037 cfm/ft</w:t>
            </w:r>
            <w:r w:rsidRPr="00686FAC">
              <w:rPr>
                <w:rFonts w:ascii="Arial" w:hAnsi="Arial" w:cs="Arial"/>
                <w:sz w:val="16"/>
                <w:szCs w:val="16"/>
                <w:vertAlign w:val="superscript"/>
              </w:rPr>
              <w:t>2</w:t>
            </w:r>
            <w:r w:rsidRPr="0093214F">
              <w:rPr>
                <w:rFonts w:ascii="Arial" w:hAnsi="Arial" w:cs="Arial"/>
                <w:sz w:val="16"/>
                <w:szCs w:val="16"/>
              </w:rPr>
              <w:t xml:space="preserve"> @ 1.57 psf)</w:t>
            </w:r>
          </w:p>
        </w:tc>
      </w:tr>
      <w:tr w:rsidR="006A244D" w:rsidRPr="0093214F" w14:paraId="2BA38BE4" w14:textId="77777777" w:rsidTr="00871569">
        <w:trPr>
          <w:trHeight w:val="1066"/>
        </w:trPr>
        <w:tc>
          <w:tcPr>
            <w:tcW w:w="1993" w:type="dxa"/>
            <w:shd w:val="clear" w:color="auto" w:fill="auto"/>
          </w:tcPr>
          <w:p w14:paraId="24128D33"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76BF9A5E"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Pr>
                <w:rFonts w:ascii="Arial" w:hAnsi="Arial" w:cs="Arial"/>
                <w:sz w:val="16"/>
                <w:szCs w:val="16"/>
              </w:rPr>
              <w:t>96</w:t>
            </w:r>
          </w:p>
        </w:tc>
        <w:tc>
          <w:tcPr>
            <w:tcW w:w="2880" w:type="dxa"/>
            <w:shd w:val="clear" w:color="auto" w:fill="auto"/>
          </w:tcPr>
          <w:p w14:paraId="2F91F4DF"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420" w:type="dxa"/>
            <w:shd w:val="clear" w:color="auto" w:fill="auto"/>
          </w:tcPr>
          <w:p w14:paraId="0D6BD812" w14:textId="50060EBF" w:rsidR="006A244D"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Senershield-R -</w:t>
            </w:r>
            <w:r w:rsidRPr="0093214F">
              <w:rPr>
                <w:rFonts w:ascii="Arial" w:hAnsi="Arial" w:cs="Arial"/>
                <w:sz w:val="16"/>
                <w:szCs w:val="16"/>
              </w:rPr>
              <w:t xml:space="preserve"> 18 Perms (grains/Hr. in Hg. ft</w:t>
            </w:r>
            <w:r w:rsidRPr="00686FAC">
              <w:rPr>
                <w:rFonts w:ascii="Arial" w:hAnsi="Arial" w:cs="Arial"/>
                <w:sz w:val="16"/>
                <w:szCs w:val="16"/>
                <w:vertAlign w:val="superscript"/>
              </w:rPr>
              <w:t>2</w:t>
            </w:r>
            <w:r w:rsidRPr="0093214F">
              <w:rPr>
                <w:rFonts w:ascii="Arial" w:hAnsi="Arial" w:cs="Arial"/>
                <w:sz w:val="16"/>
                <w:szCs w:val="16"/>
              </w:rPr>
              <w:t>) @ 10 mils wet film thickness</w:t>
            </w:r>
          </w:p>
          <w:p w14:paraId="7D4CE1D5" w14:textId="212AA5B2"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Senershield-RS </w:t>
            </w:r>
            <w:r w:rsidRPr="004A0B98">
              <w:rPr>
                <w:rFonts w:ascii="Arial" w:hAnsi="Arial" w:cs="Arial"/>
                <w:sz w:val="16"/>
                <w:szCs w:val="16"/>
              </w:rPr>
              <w:t>18 Perms (grains/Hr. in Hg. ft2) @ 12 mils wet film thickness</w:t>
            </w:r>
          </w:p>
          <w:p w14:paraId="0980AA88" w14:textId="681A44A2" w:rsidR="006A244D"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Senershield-</w:t>
            </w:r>
            <w:r w:rsidRPr="0093214F">
              <w:rPr>
                <w:rFonts w:ascii="Arial" w:hAnsi="Arial" w:cs="Arial"/>
                <w:sz w:val="16"/>
                <w:szCs w:val="16"/>
              </w:rPr>
              <w:t>R</w:t>
            </w:r>
            <w:r>
              <w:rPr>
                <w:rFonts w:ascii="Arial" w:hAnsi="Arial" w:cs="Arial"/>
                <w:sz w:val="16"/>
                <w:szCs w:val="16"/>
              </w:rPr>
              <w:t>/RS</w:t>
            </w:r>
            <w:r w:rsidRPr="0093214F">
              <w:rPr>
                <w:rFonts w:ascii="Arial" w:hAnsi="Arial" w:cs="Arial"/>
                <w:sz w:val="16"/>
                <w:szCs w:val="16"/>
              </w:rPr>
              <w:t xml:space="preserve"> - 14 Perms (grains/Hr. in Hg. ft</w:t>
            </w:r>
            <w:r w:rsidRPr="00686FAC">
              <w:rPr>
                <w:rFonts w:ascii="Arial" w:hAnsi="Arial" w:cs="Arial"/>
                <w:sz w:val="16"/>
                <w:szCs w:val="16"/>
                <w:vertAlign w:val="superscript"/>
              </w:rPr>
              <w:t>2</w:t>
            </w:r>
            <w:r w:rsidRPr="0093214F">
              <w:rPr>
                <w:rFonts w:ascii="Arial" w:hAnsi="Arial" w:cs="Arial"/>
                <w:sz w:val="16"/>
                <w:szCs w:val="16"/>
              </w:rPr>
              <w:t>) @ 20 mils wet film thickness</w:t>
            </w:r>
          </w:p>
          <w:p w14:paraId="281AEA84" w14:textId="7993A281"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Senershield-</w:t>
            </w:r>
            <w:r w:rsidRPr="0093214F">
              <w:rPr>
                <w:rFonts w:ascii="Arial" w:hAnsi="Arial" w:cs="Arial"/>
                <w:sz w:val="16"/>
                <w:szCs w:val="16"/>
              </w:rPr>
              <w:t>VB - 0.09 Perms (grains/Hr. in Hg. ft</w:t>
            </w:r>
            <w:r w:rsidRPr="00686FAC">
              <w:rPr>
                <w:rFonts w:ascii="Arial" w:hAnsi="Arial" w:cs="Arial"/>
                <w:sz w:val="16"/>
                <w:szCs w:val="16"/>
                <w:vertAlign w:val="superscript"/>
              </w:rPr>
              <w:t>2</w:t>
            </w:r>
            <w:r w:rsidRPr="0093214F">
              <w:rPr>
                <w:rFonts w:ascii="Arial" w:hAnsi="Arial" w:cs="Arial"/>
                <w:sz w:val="16"/>
                <w:szCs w:val="16"/>
              </w:rPr>
              <w:t>) @ 26 mils wet film thickness</w:t>
            </w:r>
          </w:p>
        </w:tc>
      </w:tr>
      <w:tr w:rsidR="006A244D" w:rsidRPr="0093214F" w14:paraId="17B04CC9" w14:textId="77777777" w:rsidTr="00871569">
        <w:trPr>
          <w:trHeight w:val="883"/>
        </w:trPr>
        <w:tc>
          <w:tcPr>
            <w:tcW w:w="1993" w:type="dxa"/>
            <w:shd w:val="clear" w:color="auto" w:fill="auto"/>
          </w:tcPr>
          <w:p w14:paraId="3C3A7DAC"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2AF41324"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 xml:space="preserve">M </w:t>
            </w:r>
            <w:r>
              <w:rPr>
                <w:rFonts w:ascii="Arial" w:hAnsi="Arial" w:cs="Arial"/>
                <w:sz w:val="16"/>
                <w:szCs w:val="16"/>
              </w:rPr>
              <w:t>D</w:t>
            </w:r>
            <w:r w:rsidRPr="0093214F">
              <w:rPr>
                <w:rFonts w:ascii="Arial" w:hAnsi="Arial" w:cs="Arial"/>
                <w:sz w:val="16"/>
                <w:szCs w:val="16"/>
              </w:rPr>
              <w:t>4541</w:t>
            </w:r>
          </w:p>
        </w:tc>
        <w:tc>
          <w:tcPr>
            <w:tcW w:w="2880" w:type="dxa"/>
            <w:shd w:val="clear" w:color="auto" w:fill="auto"/>
          </w:tcPr>
          <w:p w14:paraId="708F15E1"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3C4755B8" w14:textId="3646EC8C"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Pr>
                <w:rFonts w:ascii="Arial" w:hAnsi="Arial" w:cs="Arial"/>
                <w:sz w:val="16"/>
                <w:szCs w:val="16"/>
              </w:rPr>
              <w:t xml:space="preserve"> - </w:t>
            </w:r>
            <w:r w:rsidRPr="0093214F">
              <w:rPr>
                <w:rFonts w:ascii="Arial" w:hAnsi="Arial" w:cs="Arial"/>
                <w:sz w:val="16"/>
                <w:szCs w:val="16"/>
              </w:rPr>
              <w:t>Tested over exterior gypsum sheathing, ASTM C1177 glass-mat sheathing, cement board, OSB, plywo</w:t>
            </w:r>
            <w:r>
              <w:rPr>
                <w:rFonts w:ascii="Arial" w:hAnsi="Arial" w:cs="Arial"/>
                <w:sz w:val="16"/>
                <w:szCs w:val="16"/>
              </w:rPr>
              <w:t xml:space="preserve">od; </w:t>
            </w:r>
            <w:r w:rsidR="0045518F">
              <w:rPr>
                <w:rFonts w:ascii="Arial" w:hAnsi="Arial" w:cs="Arial"/>
                <w:sz w:val="16"/>
                <w:szCs w:val="16"/>
              </w:rPr>
              <w:t>PVC</w:t>
            </w:r>
            <w:r>
              <w:rPr>
                <w:rFonts w:ascii="Arial" w:hAnsi="Arial" w:cs="Arial"/>
                <w:sz w:val="16"/>
                <w:szCs w:val="16"/>
              </w:rPr>
              <w:t xml:space="preserve"> and galvanized flashing</w:t>
            </w:r>
          </w:p>
        </w:tc>
      </w:tr>
      <w:tr w:rsidR="006A244D" w:rsidRPr="0093214F" w14:paraId="1BC74124" w14:textId="77777777" w:rsidTr="00871569">
        <w:trPr>
          <w:trHeight w:val="528"/>
        </w:trPr>
        <w:tc>
          <w:tcPr>
            <w:tcW w:w="1993" w:type="dxa"/>
            <w:shd w:val="clear" w:color="auto" w:fill="auto"/>
          </w:tcPr>
          <w:p w14:paraId="617E85CC"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Nail Sealability (without Sheathing Fabric)</w:t>
            </w:r>
          </w:p>
        </w:tc>
        <w:tc>
          <w:tcPr>
            <w:tcW w:w="1175" w:type="dxa"/>
            <w:shd w:val="clear" w:color="auto" w:fill="auto"/>
          </w:tcPr>
          <w:p w14:paraId="4DDFC796"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M D1970</w:t>
            </w:r>
          </w:p>
        </w:tc>
        <w:tc>
          <w:tcPr>
            <w:tcW w:w="2880" w:type="dxa"/>
            <w:shd w:val="clear" w:color="auto" w:fill="auto"/>
          </w:tcPr>
          <w:p w14:paraId="1CF8B596"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0C5B0B25"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Pr>
                <w:rFonts w:ascii="Arial" w:hAnsi="Arial" w:cs="Arial"/>
                <w:sz w:val="16"/>
                <w:szCs w:val="16"/>
              </w:rPr>
              <w:t>s</w:t>
            </w:r>
          </w:p>
        </w:tc>
      </w:tr>
      <w:tr w:rsidR="006A244D" w:rsidRPr="0093214F" w14:paraId="5185D260" w14:textId="77777777" w:rsidTr="00871569">
        <w:trPr>
          <w:trHeight w:val="355"/>
        </w:trPr>
        <w:tc>
          <w:tcPr>
            <w:tcW w:w="1993" w:type="dxa"/>
            <w:shd w:val="clear" w:color="auto" w:fill="auto"/>
          </w:tcPr>
          <w:p w14:paraId="461ACC7B"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0D2372B0"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23F381E9"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w:t>
            </w:r>
            <w:proofErr w:type="gramStart"/>
            <w:r w:rsidRPr="0093214F">
              <w:rPr>
                <w:rFonts w:ascii="Arial" w:hAnsi="Arial" w:cs="Arial"/>
                <w:sz w:val="16"/>
                <w:szCs w:val="16"/>
              </w:rPr>
              <w:t>25</w:t>
            </w:r>
            <w:proofErr w:type="gramEnd"/>
          </w:p>
          <w:p w14:paraId="4FCB956B"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5030188A"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Pr="0093214F">
              <w:rPr>
                <w:rFonts w:ascii="Arial" w:hAnsi="Arial" w:cs="Arial"/>
                <w:sz w:val="16"/>
                <w:szCs w:val="16"/>
              </w:rPr>
              <w:t>Flame spread =15</w:t>
            </w:r>
          </w:p>
          <w:p w14:paraId="602A4AD6"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bl>
    <w:p w14:paraId="7C0F1F45" w14:textId="77777777" w:rsidR="006A244D" w:rsidRDefault="006A244D" w:rsidP="006A244D">
      <w:pPr>
        <w:tabs>
          <w:tab w:val="left" w:pos="270"/>
          <w:tab w:val="left" w:pos="540"/>
        </w:tabs>
        <w:autoSpaceDE w:val="0"/>
        <w:autoSpaceDN w:val="0"/>
        <w:adjustRightInd w:val="0"/>
        <w:ind w:left="1728"/>
        <w:rPr>
          <w:rFonts w:ascii="HelveticaNeue-LightCond" w:hAnsi="HelveticaNeue-LightCond" w:cs="HelveticaNeue-LightCond"/>
          <w:sz w:val="20"/>
          <w:szCs w:val="20"/>
          <w:lang w:eastAsia="ko-KR"/>
        </w:rPr>
      </w:pPr>
    </w:p>
    <w:p w14:paraId="6B2F9B8A" w14:textId="77777777" w:rsidR="006A244D" w:rsidRPr="00F2293E" w:rsidRDefault="006A244D" w:rsidP="006A244D">
      <w:pPr>
        <w:numPr>
          <w:ilvl w:val="0"/>
          <w:numId w:val="9"/>
        </w:numPr>
        <w:tabs>
          <w:tab w:val="left" w:pos="270"/>
          <w:tab w:val="left" w:pos="540"/>
        </w:tabs>
        <w:autoSpaceDE w:val="0"/>
        <w:autoSpaceDN w:val="0"/>
        <w:adjustRightInd w:val="0"/>
        <w:ind w:hanging="1458"/>
        <w:rPr>
          <w:rFonts w:ascii="HelveticaNeue-LightCond" w:hAnsi="HelveticaNeue-LightCond" w:cs="HelveticaNeue-LightCond"/>
          <w:sz w:val="20"/>
          <w:szCs w:val="20"/>
          <w:lang w:eastAsia="ko-KR"/>
        </w:rPr>
      </w:pPr>
      <w:r w:rsidRPr="00F2293E">
        <w:rPr>
          <w:rFonts w:ascii="HelveticaNeue-LightCond" w:hAnsi="HelveticaNeue-LightCond" w:cs="HelveticaNeue-LightCond"/>
          <w:sz w:val="20"/>
          <w:szCs w:val="20"/>
          <w:lang w:eastAsia="ko-KR"/>
        </w:rPr>
        <w:t>Air/Water-Resistive Barrier ICC-ES AC-212:</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6A244D" w:rsidRPr="0093214F" w14:paraId="3FB5347F" w14:textId="77777777" w:rsidTr="00871569">
        <w:tc>
          <w:tcPr>
            <w:tcW w:w="1975" w:type="dxa"/>
            <w:shd w:val="clear" w:color="auto" w:fill="auto"/>
          </w:tcPr>
          <w:p w14:paraId="1C6EF88B" w14:textId="77777777" w:rsidR="006A244D" w:rsidRPr="0093214F" w:rsidRDefault="006A244D" w:rsidP="00871569">
            <w:pPr>
              <w:widowControl w:val="0"/>
              <w:autoSpaceDE w:val="0"/>
              <w:autoSpaceDN w:val="0"/>
              <w:adjustRightInd w:val="0"/>
              <w:ind w:left="-90"/>
              <w:jc w:val="center"/>
              <w:outlineLvl w:val="0"/>
              <w:rPr>
                <w:sz w:val="16"/>
                <w:szCs w:val="16"/>
              </w:rPr>
            </w:pPr>
            <w:r w:rsidRPr="0093214F">
              <w:rPr>
                <w:rFonts w:ascii="Arial" w:hAnsi="Arial" w:cs="Arial"/>
                <w:b/>
                <w:bCs/>
                <w:sz w:val="16"/>
                <w:szCs w:val="16"/>
              </w:rPr>
              <w:t>TEST</w:t>
            </w:r>
          </w:p>
        </w:tc>
        <w:tc>
          <w:tcPr>
            <w:tcW w:w="1445" w:type="dxa"/>
            <w:shd w:val="clear" w:color="auto" w:fill="auto"/>
          </w:tcPr>
          <w:p w14:paraId="6841A644" w14:textId="77777777" w:rsidR="006A244D" w:rsidRPr="0093214F" w:rsidRDefault="006A244D"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28" w:type="dxa"/>
            <w:shd w:val="clear" w:color="auto" w:fill="auto"/>
          </w:tcPr>
          <w:p w14:paraId="39945A44" w14:textId="77777777" w:rsidR="006A244D" w:rsidRPr="0093214F" w:rsidRDefault="006A244D"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02" w:type="dxa"/>
            <w:shd w:val="clear" w:color="auto" w:fill="auto"/>
          </w:tcPr>
          <w:p w14:paraId="0B57BB32" w14:textId="77777777" w:rsidR="006A244D" w:rsidRPr="0093214F" w:rsidRDefault="006A244D"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6A244D" w:rsidRPr="0093214F" w14:paraId="3D19FAEE" w14:textId="77777777" w:rsidTr="00871569">
        <w:trPr>
          <w:trHeight w:val="1240"/>
        </w:trPr>
        <w:tc>
          <w:tcPr>
            <w:tcW w:w="1975" w:type="dxa"/>
            <w:shd w:val="clear" w:color="auto" w:fill="auto"/>
          </w:tcPr>
          <w:p w14:paraId="25ABC2FB" w14:textId="77777777" w:rsidR="006A244D"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4963DEAA" w14:textId="77777777" w:rsidR="006A244D" w:rsidRPr="0093214F" w:rsidRDefault="006A244D" w:rsidP="001E6911">
            <w:pPr>
              <w:widowControl w:val="0"/>
              <w:numPr>
                <w:ilvl w:val="0"/>
                <w:numId w:val="3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Structural</w:t>
            </w:r>
          </w:p>
          <w:p w14:paraId="1762048A" w14:textId="77777777" w:rsidR="006A244D" w:rsidRPr="0093214F" w:rsidRDefault="006A244D" w:rsidP="001E6911">
            <w:pPr>
              <w:widowControl w:val="0"/>
              <w:numPr>
                <w:ilvl w:val="0"/>
                <w:numId w:val="3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Racking</w:t>
            </w:r>
          </w:p>
          <w:p w14:paraId="2654E160" w14:textId="77777777" w:rsidR="006A244D" w:rsidRPr="0093214F" w:rsidRDefault="006A244D" w:rsidP="001E6911">
            <w:pPr>
              <w:widowControl w:val="0"/>
              <w:numPr>
                <w:ilvl w:val="0"/>
                <w:numId w:val="3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Restrained Environmental Conditioning</w:t>
            </w:r>
          </w:p>
          <w:p w14:paraId="2156DF0B" w14:textId="77777777" w:rsidR="006A244D" w:rsidRPr="0093214F" w:rsidRDefault="006A244D" w:rsidP="001E6911">
            <w:pPr>
              <w:widowControl w:val="0"/>
              <w:numPr>
                <w:ilvl w:val="0"/>
                <w:numId w:val="3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Water Penetration</w:t>
            </w:r>
          </w:p>
        </w:tc>
        <w:tc>
          <w:tcPr>
            <w:tcW w:w="1445" w:type="dxa"/>
            <w:shd w:val="clear" w:color="auto" w:fill="auto"/>
          </w:tcPr>
          <w:p w14:paraId="1CB76132" w14:textId="77777777" w:rsidR="006A244D" w:rsidRPr="0093214F" w:rsidRDefault="006A244D" w:rsidP="001E6911">
            <w:pPr>
              <w:widowControl w:val="0"/>
              <w:numPr>
                <w:ilvl w:val="0"/>
                <w:numId w:val="3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1233 Procedure A</w:t>
            </w:r>
          </w:p>
          <w:p w14:paraId="4218777B" w14:textId="77777777" w:rsidR="006A244D" w:rsidRPr="0093214F" w:rsidRDefault="006A244D" w:rsidP="001E6911">
            <w:pPr>
              <w:widowControl w:val="0"/>
              <w:numPr>
                <w:ilvl w:val="0"/>
                <w:numId w:val="3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 xml:space="preserve">ASTM E </w:t>
            </w:r>
            <w:r>
              <w:rPr>
                <w:rFonts w:ascii="Arial" w:hAnsi="Arial" w:cs="Arial"/>
                <w:sz w:val="16"/>
                <w:szCs w:val="16"/>
              </w:rPr>
              <w:t>7</w:t>
            </w:r>
            <w:r w:rsidRPr="0093214F">
              <w:rPr>
                <w:rFonts w:ascii="Arial" w:hAnsi="Arial" w:cs="Arial"/>
                <w:sz w:val="16"/>
                <w:szCs w:val="16"/>
              </w:rPr>
              <w:t>2</w:t>
            </w:r>
          </w:p>
          <w:p w14:paraId="3FAC8BFD" w14:textId="77777777" w:rsidR="006A244D" w:rsidRPr="0093214F" w:rsidRDefault="006A244D" w:rsidP="001E6911">
            <w:pPr>
              <w:widowControl w:val="0"/>
              <w:numPr>
                <w:ilvl w:val="0"/>
                <w:numId w:val="3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59834EBD" w14:textId="77777777" w:rsidR="006A244D" w:rsidRPr="0093214F" w:rsidRDefault="006A244D" w:rsidP="001E6911">
            <w:pPr>
              <w:widowControl w:val="0"/>
              <w:numPr>
                <w:ilvl w:val="0"/>
                <w:numId w:val="3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331</w:t>
            </w:r>
          </w:p>
        </w:tc>
        <w:tc>
          <w:tcPr>
            <w:tcW w:w="2628" w:type="dxa"/>
            <w:shd w:val="clear" w:color="auto" w:fill="auto"/>
          </w:tcPr>
          <w:p w14:paraId="1D707CBB"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at joints or interface of flashing</w:t>
            </w:r>
          </w:p>
          <w:p w14:paraId="7F6DE420"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w:t>
            </w:r>
            <w:r>
              <w:rPr>
                <w:rFonts w:ascii="Arial" w:hAnsi="Arial" w:cs="Arial"/>
                <w:sz w:val="16"/>
                <w:szCs w:val="16"/>
              </w:rPr>
              <w:t>15</w:t>
            </w:r>
            <w:r w:rsidRPr="0093214F">
              <w:rPr>
                <w:rFonts w:ascii="Arial" w:hAnsi="Arial" w:cs="Arial"/>
                <w:sz w:val="16"/>
                <w:szCs w:val="16"/>
              </w:rPr>
              <w:t xml:space="preserve"> min @ </w:t>
            </w:r>
            <w:r>
              <w:rPr>
                <w:rFonts w:ascii="Arial" w:hAnsi="Arial" w:cs="Arial"/>
                <w:sz w:val="16"/>
                <w:szCs w:val="16"/>
              </w:rPr>
              <w:t>137</w:t>
            </w:r>
            <w:r w:rsidRPr="0093214F">
              <w:rPr>
                <w:rFonts w:ascii="Arial" w:hAnsi="Arial" w:cs="Arial"/>
                <w:sz w:val="16"/>
                <w:szCs w:val="16"/>
              </w:rPr>
              <w:t xml:space="preserve"> Pa (</w:t>
            </w:r>
            <w:r>
              <w:rPr>
                <w:rFonts w:ascii="Arial" w:hAnsi="Arial" w:cs="Arial"/>
                <w:sz w:val="16"/>
                <w:szCs w:val="16"/>
              </w:rPr>
              <w:t>2.86</w:t>
            </w:r>
            <w:r w:rsidRPr="0093214F">
              <w:rPr>
                <w:rFonts w:ascii="Arial" w:hAnsi="Arial" w:cs="Arial"/>
                <w:sz w:val="16"/>
                <w:szCs w:val="16"/>
              </w:rPr>
              <w:t xml:space="preserve"> psf) </w:t>
            </w:r>
          </w:p>
          <w:p w14:paraId="35D5A9CB"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60DFA87C"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w:t>
            </w:r>
            <w:r w:rsidRPr="0093214F">
              <w:rPr>
                <w:rFonts w:ascii="Arial" w:hAnsi="Arial" w:cs="Arial"/>
                <w:sz w:val="16"/>
                <w:szCs w:val="16"/>
              </w:rPr>
              <w:t xml:space="preserve"> Tested over OS</w:t>
            </w:r>
            <w:r>
              <w:rPr>
                <w:rFonts w:ascii="Arial" w:hAnsi="Arial" w:cs="Arial"/>
                <w:sz w:val="16"/>
                <w:szCs w:val="16"/>
              </w:rPr>
              <w:t>B</w:t>
            </w:r>
            <w:r w:rsidRPr="0093214F">
              <w:rPr>
                <w:rFonts w:ascii="Arial" w:hAnsi="Arial" w:cs="Arial"/>
                <w:sz w:val="16"/>
                <w:szCs w:val="16"/>
              </w:rPr>
              <w:t xml:space="preserve"> and gypsum </w:t>
            </w:r>
            <w:proofErr w:type="gramStart"/>
            <w:r w:rsidRPr="0093214F">
              <w:rPr>
                <w:rFonts w:ascii="Arial" w:hAnsi="Arial" w:cs="Arial"/>
                <w:sz w:val="16"/>
                <w:szCs w:val="16"/>
              </w:rPr>
              <w:t>sheathing</w:t>
            </w:r>
            <w:proofErr w:type="gramEnd"/>
          </w:p>
          <w:p w14:paraId="7F4F91C8"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90 min @ 299 Pa (6.24 psf) </w:t>
            </w:r>
          </w:p>
          <w:p w14:paraId="2A98A5B6"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p>
        </w:tc>
      </w:tr>
      <w:tr w:rsidR="006A244D" w:rsidRPr="0093214F" w14:paraId="22CB1ECA" w14:textId="77777777" w:rsidTr="00871569">
        <w:trPr>
          <w:trHeight w:val="736"/>
        </w:trPr>
        <w:tc>
          <w:tcPr>
            <w:tcW w:w="1975" w:type="dxa"/>
            <w:shd w:val="clear" w:color="auto" w:fill="auto"/>
          </w:tcPr>
          <w:p w14:paraId="28BC3EB3" w14:textId="77777777" w:rsidR="006A244D"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58BE2262" w14:textId="77777777" w:rsidR="006A244D" w:rsidRPr="0093214F" w:rsidRDefault="006A244D" w:rsidP="001E6911">
            <w:pPr>
              <w:widowControl w:val="0"/>
              <w:numPr>
                <w:ilvl w:val="0"/>
                <w:numId w:val="3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1139DCC6" w14:textId="77777777" w:rsidR="006A244D" w:rsidRPr="0093214F" w:rsidRDefault="006A244D" w:rsidP="001E6911">
            <w:pPr>
              <w:widowControl w:val="0"/>
              <w:numPr>
                <w:ilvl w:val="0"/>
                <w:numId w:val="3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73D7633B" w14:textId="77777777" w:rsidR="006A244D" w:rsidRPr="0093214F" w:rsidRDefault="006A244D" w:rsidP="001E6911">
            <w:pPr>
              <w:widowControl w:val="0"/>
              <w:numPr>
                <w:ilvl w:val="0"/>
                <w:numId w:val="3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5" w:type="dxa"/>
            <w:shd w:val="clear" w:color="auto" w:fill="auto"/>
          </w:tcPr>
          <w:p w14:paraId="2906BD54" w14:textId="77777777" w:rsidR="006A244D" w:rsidRPr="0093214F" w:rsidRDefault="006A244D" w:rsidP="001E6911">
            <w:pPr>
              <w:widowControl w:val="0"/>
              <w:numPr>
                <w:ilvl w:val="0"/>
                <w:numId w:val="3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029A12C4" w14:textId="77777777" w:rsidR="006A244D" w:rsidRPr="0093214F" w:rsidRDefault="006A244D" w:rsidP="001E6911">
            <w:pPr>
              <w:widowControl w:val="0"/>
              <w:numPr>
                <w:ilvl w:val="0"/>
                <w:numId w:val="3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6BCE951C" w14:textId="77777777" w:rsidR="006A244D" w:rsidRPr="0093214F" w:rsidRDefault="006A244D" w:rsidP="001E6911">
            <w:pPr>
              <w:widowControl w:val="0"/>
              <w:numPr>
                <w:ilvl w:val="0"/>
                <w:numId w:val="3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AATCC 127-1985</w:t>
            </w:r>
          </w:p>
        </w:tc>
        <w:tc>
          <w:tcPr>
            <w:tcW w:w="2628" w:type="dxa"/>
            <w:shd w:val="clear" w:color="auto" w:fill="auto"/>
          </w:tcPr>
          <w:p w14:paraId="6F3B3DF2"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4EC45789"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02" w:type="dxa"/>
            <w:shd w:val="clear" w:color="auto" w:fill="auto"/>
          </w:tcPr>
          <w:p w14:paraId="5D5F0EE4"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6A244D" w:rsidRPr="0093214F" w14:paraId="542B992B" w14:textId="77777777" w:rsidTr="00871569">
        <w:tc>
          <w:tcPr>
            <w:tcW w:w="1975" w:type="dxa"/>
            <w:shd w:val="clear" w:color="auto" w:fill="auto"/>
          </w:tcPr>
          <w:p w14:paraId="6568FCAE"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Freeze-Thaw</w:t>
            </w:r>
          </w:p>
        </w:tc>
        <w:tc>
          <w:tcPr>
            <w:tcW w:w="1445" w:type="dxa"/>
            <w:shd w:val="clear" w:color="auto" w:fill="auto"/>
          </w:tcPr>
          <w:p w14:paraId="07B27C20"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 2485 (Method B)</w:t>
            </w:r>
          </w:p>
        </w:tc>
        <w:tc>
          <w:tcPr>
            <w:tcW w:w="2628" w:type="dxa"/>
            <w:shd w:val="clear" w:color="auto" w:fill="auto"/>
          </w:tcPr>
          <w:p w14:paraId="65509417"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 of deleterious effects after 10 cycles</w:t>
            </w:r>
          </w:p>
        </w:tc>
        <w:tc>
          <w:tcPr>
            <w:tcW w:w="3402" w:type="dxa"/>
            <w:shd w:val="clear" w:color="auto" w:fill="auto"/>
          </w:tcPr>
          <w:p w14:paraId="5F4E2699"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w:t>
            </w:r>
            <w:r>
              <w:rPr>
                <w:rFonts w:ascii="Arial" w:hAnsi="Arial" w:cs="Arial"/>
                <w:sz w:val="16"/>
                <w:szCs w:val="16"/>
              </w:rPr>
              <w:t>ing, cement board, OSB, plywood</w:t>
            </w:r>
          </w:p>
        </w:tc>
      </w:tr>
      <w:tr w:rsidR="006A244D" w:rsidRPr="0093214F" w14:paraId="6AD1AB4F" w14:textId="77777777" w:rsidTr="00871569">
        <w:tc>
          <w:tcPr>
            <w:tcW w:w="1975" w:type="dxa"/>
            <w:shd w:val="clear" w:color="auto" w:fill="auto"/>
          </w:tcPr>
          <w:p w14:paraId="279FDB71"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w:t>
            </w:r>
          </w:p>
        </w:tc>
        <w:tc>
          <w:tcPr>
            <w:tcW w:w="1445" w:type="dxa"/>
            <w:shd w:val="clear" w:color="auto" w:fill="auto"/>
          </w:tcPr>
          <w:p w14:paraId="3AB24934"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D2247</w:t>
            </w:r>
          </w:p>
        </w:tc>
        <w:tc>
          <w:tcPr>
            <w:tcW w:w="2628" w:type="dxa"/>
            <w:shd w:val="clear" w:color="auto" w:fill="auto"/>
          </w:tcPr>
          <w:p w14:paraId="64AF30D9"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 exposure</w:t>
            </w:r>
          </w:p>
        </w:tc>
        <w:tc>
          <w:tcPr>
            <w:tcW w:w="3402" w:type="dxa"/>
            <w:shd w:val="clear" w:color="auto" w:fill="auto"/>
          </w:tcPr>
          <w:p w14:paraId="2FF1D052"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sheathing, cement board, OSB, plywood</w:t>
            </w:r>
          </w:p>
        </w:tc>
      </w:tr>
      <w:tr w:rsidR="006A244D" w:rsidRPr="0093214F" w14:paraId="58CCCAB8" w14:textId="77777777" w:rsidTr="00871569">
        <w:tc>
          <w:tcPr>
            <w:tcW w:w="1975" w:type="dxa"/>
            <w:shd w:val="clear" w:color="auto" w:fill="auto"/>
          </w:tcPr>
          <w:p w14:paraId="08A5E785"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w:t>
            </w:r>
          </w:p>
        </w:tc>
        <w:tc>
          <w:tcPr>
            <w:tcW w:w="1445" w:type="dxa"/>
            <w:shd w:val="clear" w:color="auto" w:fill="auto"/>
          </w:tcPr>
          <w:p w14:paraId="5FAF897E"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6C3A9F1B"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w:t>
            </w:r>
          </w:p>
        </w:tc>
        <w:tc>
          <w:tcPr>
            <w:tcW w:w="3402" w:type="dxa"/>
            <w:shd w:val="clear" w:color="auto" w:fill="auto"/>
          </w:tcPr>
          <w:p w14:paraId="1FF6C413" w14:textId="7A8A66CC"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 xml:space="preserve">Tested over exterior gypsum sheathing, ASTM C1177 glass-mat sheathing, cement board, OSB, plywood, CMU; </w:t>
            </w:r>
            <w:r w:rsidR="0045518F">
              <w:rPr>
                <w:rFonts w:ascii="Arial" w:hAnsi="Arial" w:cs="Arial"/>
                <w:sz w:val="16"/>
                <w:szCs w:val="16"/>
              </w:rPr>
              <w:t>PVC</w:t>
            </w:r>
            <w:r w:rsidRPr="0093214F">
              <w:rPr>
                <w:rFonts w:ascii="Arial" w:hAnsi="Arial" w:cs="Arial"/>
                <w:sz w:val="16"/>
                <w:szCs w:val="16"/>
              </w:rPr>
              <w:t xml:space="preserve"> and galvanized flashing</w:t>
            </w:r>
          </w:p>
        </w:tc>
      </w:tr>
      <w:tr w:rsidR="006A244D" w:rsidRPr="0093214F" w14:paraId="5A3F5BF8" w14:textId="77777777" w:rsidTr="00871569">
        <w:tc>
          <w:tcPr>
            <w:tcW w:w="1975" w:type="dxa"/>
            <w:shd w:val="clear" w:color="auto" w:fill="auto"/>
          </w:tcPr>
          <w:p w14:paraId="4389C910"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 (after freeze-thaw)</w:t>
            </w:r>
          </w:p>
        </w:tc>
        <w:tc>
          <w:tcPr>
            <w:tcW w:w="1445" w:type="dxa"/>
            <w:shd w:val="clear" w:color="auto" w:fill="auto"/>
          </w:tcPr>
          <w:p w14:paraId="17F34AF3"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6B8F0179"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 avg; no failure after 10 cycles freeze-thaw</w:t>
            </w:r>
          </w:p>
        </w:tc>
        <w:tc>
          <w:tcPr>
            <w:tcW w:w="3402" w:type="dxa"/>
            <w:shd w:val="clear" w:color="auto" w:fill="auto"/>
          </w:tcPr>
          <w:p w14:paraId="68387DCF"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4BB816E7" w14:textId="77777777" w:rsidR="006A244D" w:rsidRPr="00D73C20" w:rsidRDefault="006A244D" w:rsidP="006A244D">
      <w:pPr>
        <w:widowControl w:val="0"/>
        <w:autoSpaceDE w:val="0"/>
        <w:autoSpaceDN w:val="0"/>
        <w:adjustRightInd w:val="0"/>
        <w:ind w:left="540"/>
        <w:outlineLvl w:val="0"/>
        <w:rPr>
          <w:rFonts w:ascii="Arial" w:hAnsi="Arial" w:cs="Arial"/>
          <w:sz w:val="20"/>
          <w:szCs w:val="20"/>
        </w:rPr>
      </w:pPr>
    </w:p>
    <w:p w14:paraId="705385A4" w14:textId="77777777" w:rsidR="006A244D" w:rsidRPr="00F2293E" w:rsidRDefault="006A244D" w:rsidP="006A244D">
      <w:pPr>
        <w:numPr>
          <w:ilvl w:val="0"/>
          <w:numId w:val="9"/>
        </w:numPr>
        <w:tabs>
          <w:tab w:val="left" w:pos="270"/>
          <w:tab w:val="left" w:pos="540"/>
        </w:tabs>
        <w:autoSpaceDE w:val="0"/>
        <w:autoSpaceDN w:val="0"/>
        <w:adjustRightInd w:val="0"/>
        <w:ind w:hanging="1458"/>
        <w:rPr>
          <w:rFonts w:ascii="HelveticaNeue-LightCond" w:hAnsi="HelveticaNeue-LightCond" w:cs="HelveticaNeue-LightCond"/>
          <w:sz w:val="20"/>
          <w:szCs w:val="20"/>
          <w:lang w:eastAsia="ko-KR"/>
        </w:rPr>
      </w:pPr>
      <w:r w:rsidRPr="00F2293E">
        <w:rPr>
          <w:rFonts w:ascii="HelveticaNeue-LightCond" w:hAnsi="HelveticaNeue-LightCond" w:cs="HelveticaNeue-LightCond"/>
          <w:sz w:val="20"/>
          <w:szCs w:val="20"/>
          <w:lang w:eastAsia="ko-KR"/>
        </w:rPr>
        <w:t>Air/Water-Resistance Barrier ICC-ES AC 148:</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6A244D" w14:paraId="6C3E7A2D" w14:textId="77777777" w:rsidTr="00871569">
        <w:tc>
          <w:tcPr>
            <w:tcW w:w="1980" w:type="dxa"/>
            <w:shd w:val="clear" w:color="auto" w:fill="auto"/>
          </w:tcPr>
          <w:p w14:paraId="4F3AC9BB" w14:textId="77777777" w:rsidR="006A244D" w:rsidRPr="0093214F" w:rsidRDefault="006A244D"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1D59ED2B" w14:textId="77777777" w:rsidR="006A244D" w:rsidRPr="0093214F" w:rsidRDefault="006A244D"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1DEC431F" w14:textId="77777777" w:rsidR="006A244D" w:rsidRPr="0093214F" w:rsidRDefault="006A244D"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0BD7AE18" w14:textId="77777777" w:rsidR="006A244D" w:rsidRPr="0093214F" w:rsidRDefault="006A244D" w:rsidP="0087156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6A244D" w14:paraId="461ACB86" w14:textId="77777777" w:rsidTr="00871569">
        <w:trPr>
          <w:trHeight w:val="792"/>
        </w:trPr>
        <w:tc>
          <w:tcPr>
            <w:tcW w:w="1980" w:type="dxa"/>
            <w:shd w:val="clear" w:color="auto" w:fill="auto"/>
          </w:tcPr>
          <w:p w14:paraId="33E1F7AD" w14:textId="77777777" w:rsidR="006A244D"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7EE76DE7" w14:textId="77777777" w:rsidR="006A244D" w:rsidRPr="0093214F" w:rsidRDefault="006A244D" w:rsidP="001E6911">
            <w:pPr>
              <w:widowControl w:val="0"/>
              <w:numPr>
                <w:ilvl w:val="0"/>
                <w:numId w:val="37"/>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0F7030C1" w14:textId="77777777" w:rsidR="006A244D" w:rsidRPr="0093214F" w:rsidRDefault="006A244D" w:rsidP="001E6911">
            <w:pPr>
              <w:widowControl w:val="0"/>
              <w:numPr>
                <w:ilvl w:val="0"/>
                <w:numId w:val="37"/>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5E0B1D13" w14:textId="77777777" w:rsidR="006A244D" w:rsidRPr="0093214F" w:rsidRDefault="006A244D" w:rsidP="001E6911">
            <w:pPr>
              <w:widowControl w:val="0"/>
              <w:numPr>
                <w:ilvl w:val="0"/>
                <w:numId w:val="37"/>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0" w:type="dxa"/>
            <w:shd w:val="clear" w:color="auto" w:fill="auto"/>
          </w:tcPr>
          <w:p w14:paraId="6B674E3F" w14:textId="77777777" w:rsidR="006A244D" w:rsidRPr="0093214F" w:rsidRDefault="006A244D" w:rsidP="001E6911">
            <w:pPr>
              <w:widowControl w:val="0"/>
              <w:numPr>
                <w:ilvl w:val="0"/>
                <w:numId w:val="38"/>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7531B9C0" w14:textId="77777777" w:rsidR="006A244D" w:rsidRPr="0093214F" w:rsidRDefault="006A244D" w:rsidP="001E6911">
            <w:pPr>
              <w:widowControl w:val="0"/>
              <w:numPr>
                <w:ilvl w:val="0"/>
                <w:numId w:val="38"/>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0FAFE620" w14:textId="77777777" w:rsidR="006A244D" w:rsidRPr="0093214F" w:rsidRDefault="006A244D" w:rsidP="001E6911">
            <w:pPr>
              <w:widowControl w:val="0"/>
              <w:numPr>
                <w:ilvl w:val="0"/>
                <w:numId w:val="38"/>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AATCC 127-1985</w:t>
            </w:r>
          </w:p>
        </w:tc>
        <w:tc>
          <w:tcPr>
            <w:tcW w:w="2610" w:type="dxa"/>
            <w:shd w:val="clear" w:color="auto" w:fill="auto"/>
          </w:tcPr>
          <w:p w14:paraId="6A1C1856"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52DE9CB8"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20" w:type="dxa"/>
            <w:shd w:val="clear" w:color="auto" w:fill="auto"/>
          </w:tcPr>
          <w:p w14:paraId="412F13E3"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6A244D" w:rsidRPr="0093214F" w14:paraId="4EB5F5F5" w14:textId="77777777" w:rsidTr="00871569">
        <w:tc>
          <w:tcPr>
            <w:tcW w:w="1980" w:type="dxa"/>
            <w:shd w:val="clear" w:color="auto" w:fill="auto"/>
          </w:tcPr>
          <w:p w14:paraId="0CFEA847"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Peel Adhesion</w:t>
            </w:r>
          </w:p>
        </w:tc>
        <w:tc>
          <w:tcPr>
            <w:tcW w:w="1440" w:type="dxa"/>
            <w:shd w:val="clear" w:color="auto" w:fill="auto"/>
          </w:tcPr>
          <w:p w14:paraId="208A620B"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3330 Method F</w:t>
            </w:r>
          </w:p>
          <w:p w14:paraId="77E006F3"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p>
        </w:tc>
        <w:tc>
          <w:tcPr>
            <w:tcW w:w="2610" w:type="dxa"/>
            <w:shd w:val="clear" w:color="auto" w:fill="auto"/>
          </w:tcPr>
          <w:p w14:paraId="68779901"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UV Exposure</w:t>
            </w:r>
          </w:p>
          <w:p w14:paraId="4F359799"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Accelerated Aging</w:t>
            </w:r>
          </w:p>
          <w:p w14:paraId="5605B96C"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Elevated Temperature Exposure</w:t>
            </w:r>
          </w:p>
          <w:p w14:paraId="34A75334"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Water Immersion</w:t>
            </w:r>
          </w:p>
        </w:tc>
        <w:tc>
          <w:tcPr>
            <w:tcW w:w="3420" w:type="dxa"/>
            <w:shd w:val="clear" w:color="auto" w:fill="auto"/>
          </w:tcPr>
          <w:p w14:paraId="122FCC1B"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Pass - tested over ASTM C1177 glass-mat sheathing, OSB, plywood, </w:t>
            </w:r>
            <w:r>
              <w:rPr>
                <w:rFonts w:ascii="Arial" w:hAnsi="Arial" w:cs="Arial"/>
                <w:sz w:val="16"/>
                <w:szCs w:val="16"/>
              </w:rPr>
              <w:t>PVC</w:t>
            </w:r>
            <w:r w:rsidRPr="0093214F">
              <w:rPr>
                <w:rFonts w:ascii="Arial" w:hAnsi="Arial" w:cs="Arial"/>
                <w:sz w:val="16"/>
                <w:szCs w:val="16"/>
              </w:rPr>
              <w:t xml:space="preserve"> and uncoated aluminum</w:t>
            </w:r>
          </w:p>
        </w:tc>
      </w:tr>
      <w:tr w:rsidR="006A244D" w:rsidRPr="0093214F" w14:paraId="0B949E48" w14:textId="77777777" w:rsidTr="00871569">
        <w:tc>
          <w:tcPr>
            <w:tcW w:w="1980" w:type="dxa"/>
            <w:shd w:val="clear" w:color="auto" w:fill="auto"/>
          </w:tcPr>
          <w:p w14:paraId="35A9A327"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after Thermal Cycling</w:t>
            </w:r>
          </w:p>
        </w:tc>
        <w:tc>
          <w:tcPr>
            <w:tcW w:w="1440" w:type="dxa"/>
            <w:shd w:val="clear" w:color="auto" w:fill="auto"/>
          </w:tcPr>
          <w:p w14:paraId="47E4DF44"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(Modified), AAMA 711</w:t>
            </w:r>
          </w:p>
        </w:tc>
        <w:tc>
          <w:tcPr>
            <w:tcW w:w="2610" w:type="dxa"/>
            <w:shd w:val="clear" w:color="auto" w:fill="auto"/>
          </w:tcPr>
          <w:p w14:paraId="32561436"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w:t>
            </w:r>
            <w:r>
              <w:rPr>
                <w:rFonts w:ascii="Arial" w:hAnsi="Arial" w:cs="Arial"/>
                <w:sz w:val="16"/>
                <w:szCs w:val="16"/>
              </w:rPr>
              <w:t>3</w:t>
            </w:r>
            <w:r w:rsidRPr="0093214F">
              <w:rPr>
                <w:rFonts w:ascii="Arial" w:hAnsi="Arial" w:cs="Arial"/>
                <w:sz w:val="16"/>
                <w:szCs w:val="16"/>
              </w:rPr>
              <w:t>1 mm (</w:t>
            </w:r>
            <w:r>
              <w:rPr>
                <w:rFonts w:ascii="Arial" w:hAnsi="Arial" w:cs="Arial"/>
                <w:sz w:val="16"/>
                <w:szCs w:val="16"/>
              </w:rPr>
              <w:t>1.2</w:t>
            </w:r>
            <w:r w:rsidRPr="0093214F">
              <w:rPr>
                <w:rFonts w:ascii="Arial" w:hAnsi="Arial" w:cs="Arial"/>
                <w:sz w:val="16"/>
                <w:szCs w:val="16"/>
              </w:rPr>
              <w:t xml:space="preserve">”) head of water after </w:t>
            </w:r>
            <w:r>
              <w:rPr>
                <w:rFonts w:ascii="Arial" w:hAnsi="Arial" w:cs="Arial"/>
                <w:sz w:val="16"/>
                <w:szCs w:val="16"/>
              </w:rPr>
              <w:t>24 hours</w:t>
            </w:r>
            <w:r w:rsidRPr="0093214F">
              <w:rPr>
                <w:rFonts w:ascii="Arial" w:hAnsi="Arial" w:cs="Arial"/>
                <w:sz w:val="16"/>
                <w:szCs w:val="16"/>
              </w:rPr>
              <w:t xml:space="preserve"> at 4° C (40° F)</w:t>
            </w:r>
          </w:p>
        </w:tc>
        <w:tc>
          <w:tcPr>
            <w:tcW w:w="3420" w:type="dxa"/>
            <w:shd w:val="clear" w:color="auto" w:fill="auto"/>
          </w:tcPr>
          <w:p w14:paraId="2B5233A9" w14:textId="77777777" w:rsidR="006A244D" w:rsidRPr="0093214F" w:rsidRDefault="006A244D" w:rsidP="00871569">
            <w:pPr>
              <w:widowControl w:val="0"/>
              <w:autoSpaceDE w:val="0"/>
              <w:autoSpaceDN w:val="0"/>
              <w:adjustRightInd w:val="0"/>
              <w:ind w:left="-90" w:right="-198"/>
              <w:outlineLvl w:val="0"/>
              <w:rPr>
                <w:rFonts w:ascii="Arial" w:hAnsi="Arial" w:cs="Arial"/>
                <w:sz w:val="16"/>
                <w:szCs w:val="16"/>
              </w:rPr>
            </w:pPr>
            <w:r w:rsidRPr="0093214F">
              <w:rPr>
                <w:rFonts w:ascii="Arial" w:hAnsi="Arial" w:cs="Arial"/>
                <w:sz w:val="16"/>
                <w:szCs w:val="16"/>
              </w:rPr>
              <w:t>Pass</w:t>
            </w:r>
          </w:p>
        </w:tc>
      </w:tr>
      <w:tr w:rsidR="006A244D" w:rsidRPr="0093214F" w14:paraId="2A204CF7" w14:textId="77777777" w:rsidTr="00871569">
        <w:tc>
          <w:tcPr>
            <w:tcW w:w="1980" w:type="dxa"/>
            <w:shd w:val="clear" w:color="auto" w:fill="auto"/>
          </w:tcPr>
          <w:p w14:paraId="5F88F95C"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Strength after UV Exposure</w:t>
            </w:r>
          </w:p>
        </w:tc>
        <w:tc>
          <w:tcPr>
            <w:tcW w:w="1440" w:type="dxa"/>
            <w:shd w:val="clear" w:color="auto" w:fill="auto"/>
          </w:tcPr>
          <w:p w14:paraId="24D32A05"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5034, AAMA 711</w:t>
            </w:r>
          </w:p>
        </w:tc>
        <w:tc>
          <w:tcPr>
            <w:tcW w:w="2610" w:type="dxa"/>
            <w:shd w:val="clear" w:color="auto" w:fill="auto"/>
          </w:tcPr>
          <w:p w14:paraId="53FFD55C"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Minimum 0.5 N/mm (2.9 lbs./in)</w:t>
            </w:r>
          </w:p>
        </w:tc>
        <w:tc>
          <w:tcPr>
            <w:tcW w:w="3420" w:type="dxa"/>
            <w:shd w:val="clear" w:color="auto" w:fill="auto"/>
          </w:tcPr>
          <w:p w14:paraId="18A91892"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6A244D" w:rsidRPr="0093214F" w14:paraId="4D9163A6" w14:textId="77777777" w:rsidTr="00871569">
        <w:tc>
          <w:tcPr>
            <w:tcW w:w="1980" w:type="dxa"/>
            <w:shd w:val="clear" w:color="auto" w:fill="auto"/>
          </w:tcPr>
          <w:p w14:paraId="343574DA"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Cold Temperature Pliability</w:t>
            </w:r>
          </w:p>
        </w:tc>
        <w:tc>
          <w:tcPr>
            <w:tcW w:w="1440" w:type="dxa"/>
            <w:shd w:val="clear" w:color="auto" w:fill="auto"/>
          </w:tcPr>
          <w:p w14:paraId="01D08FDD"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AAMA 711</w:t>
            </w:r>
          </w:p>
        </w:tc>
        <w:tc>
          <w:tcPr>
            <w:tcW w:w="2610" w:type="dxa"/>
            <w:shd w:val="clear" w:color="auto" w:fill="auto"/>
          </w:tcPr>
          <w:p w14:paraId="392BBB65"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after bending around a 25 mm (1”) mandrel after 2-hour exposure to -18° C (0° F)</w:t>
            </w:r>
          </w:p>
        </w:tc>
        <w:tc>
          <w:tcPr>
            <w:tcW w:w="3420" w:type="dxa"/>
            <w:shd w:val="clear" w:color="auto" w:fill="auto"/>
          </w:tcPr>
          <w:p w14:paraId="5DC0EEAE"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6A244D" w:rsidRPr="0093214F" w14:paraId="54BA4B4A" w14:textId="77777777" w:rsidTr="00871569">
        <w:tc>
          <w:tcPr>
            <w:tcW w:w="1980" w:type="dxa"/>
            <w:shd w:val="clear" w:color="auto" w:fill="auto"/>
          </w:tcPr>
          <w:p w14:paraId="5DA8BA5C"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Resistance to Peeling</w:t>
            </w:r>
          </w:p>
        </w:tc>
        <w:tc>
          <w:tcPr>
            <w:tcW w:w="1440" w:type="dxa"/>
            <w:shd w:val="clear" w:color="auto" w:fill="auto"/>
          </w:tcPr>
          <w:p w14:paraId="2D023A35"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AAMA 711</w:t>
            </w:r>
          </w:p>
        </w:tc>
        <w:tc>
          <w:tcPr>
            <w:tcW w:w="2610" w:type="dxa"/>
            <w:shd w:val="clear" w:color="auto" w:fill="auto"/>
          </w:tcPr>
          <w:p w14:paraId="497FD47A"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48072243" w14:textId="77777777" w:rsidR="006A244D" w:rsidRPr="0093214F" w:rsidRDefault="006A244D" w:rsidP="00871569">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4540D6BA" w14:textId="77777777" w:rsidR="003E7D98" w:rsidRDefault="003E7D98"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637A6C18"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DELIVERY, STORAGE AND HANDLING</w:t>
      </w:r>
    </w:p>
    <w:p w14:paraId="6CC51D4E" w14:textId="77777777" w:rsidR="00533B2F" w:rsidRPr="005D31AF" w:rsidRDefault="00533B2F" w:rsidP="00533B2F">
      <w:pPr>
        <w:widowControl w:val="0"/>
        <w:numPr>
          <w:ilvl w:val="2"/>
          <w:numId w:val="3"/>
        </w:numPr>
        <w:tabs>
          <w:tab w:val="clear" w:pos="720"/>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5" w:name="_Hlk83365582"/>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610231F8" w14:textId="77777777" w:rsidR="00533B2F" w:rsidRPr="005D31AF" w:rsidRDefault="00533B2F" w:rsidP="00533B2F">
      <w:pPr>
        <w:widowControl w:val="0"/>
        <w:numPr>
          <w:ilvl w:val="2"/>
          <w:numId w:val="3"/>
        </w:numPr>
        <w:tabs>
          <w:tab w:val="clear" w:pos="720"/>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2C43E205" w14:textId="77777777" w:rsidR="00533B2F" w:rsidRPr="005D31AF" w:rsidRDefault="00533B2F" w:rsidP="00533B2F">
      <w:pPr>
        <w:widowControl w:val="0"/>
        <w:numPr>
          <w:ilvl w:val="2"/>
          <w:numId w:val="3"/>
        </w:numPr>
        <w:tabs>
          <w:tab w:val="clear" w:pos="720"/>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43429503" w14:textId="20B7E6CE" w:rsidR="00533B2F" w:rsidRDefault="00533B2F" w:rsidP="00533B2F">
      <w:pPr>
        <w:widowControl w:val="0"/>
        <w:numPr>
          <w:ilvl w:val="2"/>
          <w:numId w:val="3"/>
        </w:numPr>
        <w:tabs>
          <w:tab w:val="clear" w:pos="720"/>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 xml:space="preserve">cool, dry place protected from freezing. Store at no less than </w:t>
      </w:r>
      <w:bookmarkStart w:id="6" w:name="_Hlk161141029"/>
      <w:r w:rsidRPr="005D31AF">
        <w:rPr>
          <w:rFonts w:ascii="Arial" w:hAnsi="Arial" w:cs="Arial"/>
          <w:sz w:val="20"/>
          <w:szCs w:val="20"/>
        </w:rPr>
        <w:t>40°F</w:t>
      </w:r>
      <w:r>
        <w:rPr>
          <w:rFonts w:ascii="Arial" w:hAnsi="Arial" w:cs="Arial"/>
          <w:sz w:val="20"/>
          <w:szCs w:val="20"/>
        </w:rPr>
        <w:t>/</w:t>
      </w:r>
      <w:r w:rsidRPr="005D31AF">
        <w:rPr>
          <w:rFonts w:ascii="Arial" w:hAnsi="Arial" w:cs="Arial"/>
          <w:sz w:val="20"/>
          <w:szCs w:val="20"/>
        </w:rPr>
        <w:t xml:space="preserve">4°C </w:t>
      </w:r>
      <w:bookmarkEnd w:id="6"/>
      <w:r w:rsidRPr="005D31AF">
        <w:rPr>
          <w:rFonts w:ascii="Arial" w:hAnsi="Arial" w:cs="Arial"/>
          <w:sz w:val="20"/>
          <w:szCs w:val="20"/>
        </w:rPr>
        <w:t>(50°F</w:t>
      </w:r>
      <w:r>
        <w:rPr>
          <w:rFonts w:ascii="Arial" w:hAnsi="Arial" w:cs="Arial"/>
          <w:sz w:val="20"/>
          <w:szCs w:val="20"/>
        </w:rPr>
        <w:t>/</w:t>
      </w:r>
      <w:r w:rsidRPr="005D31AF">
        <w:rPr>
          <w:rFonts w:ascii="Arial" w:hAnsi="Arial" w:cs="Arial"/>
          <w:sz w:val="20"/>
          <w:szCs w:val="20"/>
        </w:rPr>
        <w:t xml:space="preserve">10°C </w:t>
      </w:r>
      <w:bookmarkStart w:id="7" w:name="_Hlk155883249"/>
      <w:r w:rsidR="00536A83">
        <w:rPr>
          <w:rFonts w:ascii="Arial" w:hAnsi="Arial" w:cs="Arial"/>
          <w:sz w:val="20"/>
          <w:szCs w:val="20"/>
        </w:rPr>
        <w:t>GRANITE &amp; STONE</w:t>
      </w:r>
      <w:r w:rsidRPr="005D31AF">
        <w:rPr>
          <w:rFonts w:ascii="Arial" w:hAnsi="Arial" w:cs="Arial"/>
          <w:sz w:val="20"/>
          <w:szCs w:val="20"/>
        </w:rPr>
        <w:t xml:space="preserve"> </w:t>
      </w:r>
      <w:bookmarkEnd w:id="7"/>
      <w:r w:rsidRPr="005D31AF">
        <w:rPr>
          <w:rFonts w:ascii="Arial" w:hAnsi="Arial" w:cs="Arial"/>
          <w:sz w:val="20"/>
          <w:szCs w:val="20"/>
        </w:rPr>
        <w:t>finish).</w:t>
      </w:r>
    </w:p>
    <w:p w14:paraId="07AF7681" w14:textId="1AB4C1B3" w:rsidR="00533B2F" w:rsidRPr="00A52EA9" w:rsidRDefault="00533B2F" w:rsidP="00A52EA9">
      <w:pPr>
        <w:widowControl w:val="0"/>
        <w:numPr>
          <w:ilvl w:val="2"/>
          <w:numId w:val="3"/>
        </w:numPr>
        <w:tabs>
          <w:tab w:val="clear" w:pos="720"/>
        </w:tabs>
        <w:autoSpaceDE w:val="0"/>
        <w:autoSpaceDN w:val="0"/>
        <w:adjustRightInd w:val="0"/>
        <w:ind w:left="270" w:hanging="270"/>
        <w:rPr>
          <w:rFonts w:ascii="Arial" w:hAnsi="Arial"/>
          <w:sz w:val="20"/>
          <w:szCs w:val="20"/>
        </w:rPr>
      </w:pPr>
      <w:r>
        <w:rPr>
          <w:rFonts w:ascii="Arial" w:hAnsi="Arial"/>
          <w:sz w:val="20"/>
          <w:szCs w:val="20"/>
        </w:rPr>
        <w:lastRenderedPageBreak/>
        <w:t>Store MAXFLASH</w:t>
      </w:r>
      <w:r w:rsidRPr="002F0D88">
        <w:rPr>
          <w:rFonts w:ascii="Arial" w:hAnsi="Arial"/>
          <w:sz w:val="20"/>
          <w:szCs w:val="20"/>
        </w:rPr>
        <w:t xml:space="preserve"> at a minimum of </w:t>
      </w:r>
      <w:r w:rsidRPr="005D31AF">
        <w:rPr>
          <w:rFonts w:ascii="Arial" w:hAnsi="Arial" w:cs="Arial"/>
          <w:sz w:val="20"/>
          <w:szCs w:val="20"/>
        </w:rPr>
        <w:t>40°F</w:t>
      </w:r>
      <w:r>
        <w:rPr>
          <w:rFonts w:ascii="Arial" w:hAnsi="Arial" w:cs="Arial"/>
          <w:sz w:val="20"/>
          <w:szCs w:val="20"/>
        </w:rPr>
        <w:t>/</w:t>
      </w:r>
      <w:r w:rsidRPr="005D31AF">
        <w:rPr>
          <w:rFonts w:ascii="Arial" w:hAnsi="Arial" w:cs="Arial"/>
          <w:sz w:val="20"/>
          <w:szCs w:val="20"/>
        </w:rPr>
        <w:t>4°C</w:t>
      </w:r>
      <w:r w:rsidRPr="002F0D88">
        <w:rPr>
          <w:rFonts w:ascii="Arial" w:hAnsi="Arial"/>
          <w:sz w:val="20"/>
          <w:szCs w:val="20"/>
        </w:rPr>
        <w:t>. In cold weather, keep containers at room temperature for at least 24 hours before using.</w:t>
      </w:r>
    </w:p>
    <w:p w14:paraId="7161DAF2" w14:textId="295B13F2" w:rsidR="00533B2F" w:rsidRPr="005D31AF" w:rsidRDefault="00533B2F" w:rsidP="00533B2F">
      <w:pPr>
        <w:widowControl w:val="0"/>
        <w:numPr>
          <w:ilvl w:val="2"/>
          <w:numId w:val="3"/>
        </w:numPr>
        <w:tabs>
          <w:tab w:val="clear" w:pos="720"/>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sidR="0045518F">
        <w:rPr>
          <w:rFonts w:ascii="Arial" w:hAnsi="Arial" w:cs="Arial"/>
          <w:sz w:val="20"/>
          <w:szCs w:val="20"/>
        </w:rPr>
        <w:t>r</w:t>
      </w:r>
      <w:r w:rsidRPr="005D31AF">
        <w:rPr>
          <w:rFonts w:ascii="Arial" w:hAnsi="Arial" w:cs="Arial"/>
          <w:sz w:val="20"/>
          <w:szCs w:val="20"/>
        </w:rPr>
        <w:t xml:space="preserve">einforcing </w:t>
      </w:r>
      <w:r w:rsidR="0045518F">
        <w:rPr>
          <w:rFonts w:ascii="Arial" w:hAnsi="Arial" w:cs="Arial"/>
          <w:sz w:val="20"/>
          <w:szCs w:val="20"/>
        </w:rPr>
        <w:t>m</w:t>
      </w:r>
      <w:r w:rsidRPr="005D31AF">
        <w:rPr>
          <w:rFonts w:ascii="Arial" w:hAnsi="Arial" w:cs="Arial"/>
          <w:sz w:val="20"/>
          <w:szCs w:val="20"/>
        </w:rPr>
        <w:t xml:space="preserve">esh, </w:t>
      </w:r>
      <w:r w:rsidRPr="0045518F">
        <w:rPr>
          <w:rFonts w:ascii="Arial" w:hAnsi="Arial" w:cs="Arial"/>
          <w:caps/>
          <w:sz w:val="20"/>
          <w:szCs w:val="20"/>
        </w:rPr>
        <w:t>Sheathing Fabric</w:t>
      </w:r>
      <w:r w:rsidRPr="005D31AF">
        <w:rPr>
          <w:rFonts w:ascii="Arial" w:hAnsi="Arial" w:cs="Arial"/>
          <w:sz w:val="20"/>
          <w:szCs w:val="20"/>
        </w:rPr>
        <w:t xml:space="preserve"> and </w:t>
      </w:r>
      <w:r w:rsidR="00536A83">
        <w:rPr>
          <w:rFonts w:ascii="Arial" w:hAnsi="Arial" w:cs="Arial"/>
          <w:sz w:val="20"/>
          <w:szCs w:val="20"/>
        </w:rPr>
        <w:t xml:space="preserve">FLASH SEAL </w:t>
      </w:r>
      <w:r>
        <w:rPr>
          <w:rFonts w:ascii="Arial" w:hAnsi="Arial" w:cs="Arial"/>
          <w:sz w:val="20"/>
          <w:szCs w:val="20"/>
        </w:rPr>
        <w:t xml:space="preserve">NP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5"/>
    <w:p w14:paraId="3526C182" w14:textId="77777777" w:rsidR="0047591F" w:rsidRPr="0047591F" w:rsidRDefault="0047591F" w:rsidP="0047591F">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2ADA61CF" w14:textId="77777777" w:rsidR="0047591F" w:rsidRPr="0047591F" w:rsidRDefault="0047591F" w:rsidP="0047591F">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47591F">
        <w:rPr>
          <w:rFonts w:ascii="Arial" w:hAnsi="Arial" w:cs="Arial"/>
          <w:b/>
          <w:sz w:val="20"/>
          <w:szCs w:val="20"/>
        </w:rPr>
        <w:t>PROJECT/SITE CONDITIONS</w:t>
      </w:r>
    </w:p>
    <w:p w14:paraId="4D69A1E4" w14:textId="075DDA99" w:rsidR="00533B2F" w:rsidRPr="005D31AF" w:rsidRDefault="00533B2F" w:rsidP="00533B2F">
      <w:pPr>
        <w:widowControl w:val="0"/>
        <w:numPr>
          <w:ilvl w:val="0"/>
          <w:numId w:val="1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8" w:name="_Hlk83365606"/>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536A83">
        <w:rPr>
          <w:rFonts w:ascii="Arial" w:hAnsi="Arial" w:cs="Arial"/>
          <w:sz w:val="20"/>
          <w:szCs w:val="20"/>
        </w:rPr>
        <w:t>GRANITE &amp;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536A83">
        <w:rPr>
          <w:rFonts w:ascii="Arial" w:hAnsi="Arial" w:cs="Arial"/>
          <w:sz w:val="20"/>
          <w:szCs w:val="20"/>
        </w:rPr>
        <w:t>GRANITE &amp; STONE</w:t>
      </w:r>
      <w:r w:rsidRPr="005D31AF">
        <w:rPr>
          <w:rFonts w:ascii="Arial" w:hAnsi="Arial" w:cs="Arial"/>
          <w:sz w:val="20"/>
          <w:szCs w:val="20"/>
        </w:rPr>
        <w:t xml:space="preserve"> Finish) prevai</w:t>
      </w:r>
      <w:r w:rsidRPr="005D31AF">
        <w:rPr>
          <w:rFonts w:ascii="Arial" w:hAnsi="Arial" w:cs="Arial"/>
          <w:sz w:val="20"/>
          <w:szCs w:val="20"/>
        </w:rPr>
        <w:t>l.</w:t>
      </w:r>
      <w:r w:rsidR="0056711A" w:rsidRPr="0056711A">
        <w:rPr>
          <w:rFonts w:ascii="Arial" w:hAnsi="Arial" w:cs="Arial"/>
          <w:sz w:val="20"/>
        </w:rPr>
        <w:t xml:space="preserve"> </w:t>
      </w:r>
      <w:bookmarkStart w:id="9" w:name="_Hlk169809855"/>
      <w:r w:rsidR="0056711A" w:rsidRPr="004B2A94">
        <w:rPr>
          <w:rFonts w:ascii="Arial" w:hAnsi="Arial" w:cs="Arial"/>
          <w:sz w:val="20"/>
        </w:rPr>
        <w:t>Do not apply in ambient temperature above 100°F (38°C) or surface temperature above 120°F (49°C).</w:t>
      </w:r>
    </w:p>
    <w:bookmarkEnd w:id="9"/>
    <w:p w14:paraId="6874882F" w14:textId="4534B2D0" w:rsidR="00533B2F" w:rsidRPr="00536A83" w:rsidRDefault="00533B2F" w:rsidP="00536A83">
      <w:pPr>
        <w:widowControl w:val="0"/>
        <w:numPr>
          <w:ilvl w:val="0"/>
          <w:numId w:val="1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5999638A" w14:textId="1241FA12" w:rsidR="00533B2F" w:rsidRDefault="00533B2F" w:rsidP="00533B2F">
      <w:pPr>
        <w:widowControl w:val="0"/>
        <w:numPr>
          <w:ilvl w:val="0"/>
          <w:numId w:val="1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bookmarkStart w:id="10" w:name="_Hlk169809816"/>
      <w:r w:rsidR="00536A83">
        <w:rPr>
          <w:rFonts w:ascii="Arial" w:hAnsi="Arial" w:cs="Arial"/>
          <w:sz w:val="20"/>
          <w:szCs w:val="20"/>
        </w:rPr>
        <w:t>GRANITE &amp; STONE</w:t>
      </w:r>
      <w:bookmarkEnd w:id="10"/>
      <w:r w:rsidRPr="005D31AF">
        <w:rPr>
          <w:rFonts w:ascii="Arial" w:hAnsi="Arial" w:cs="Arial"/>
          <w:sz w:val="20"/>
          <w:szCs w:val="20"/>
        </w:rPr>
        <w:t xml:space="preserve"> Finish)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p w14:paraId="6C8C979F" w14:textId="77777777" w:rsidR="00533B2F" w:rsidRPr="005D31AF" w:rsidRDefault="00533B2F" w:rsidP="00533B2F">
      <w:pPr>
        <w:widowControl w:val="0"/>
        <w:numPr>
          <w:ilvl w:val="0"/>
          <w:numId w:val="10"/>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1" w:name="_Hlk156998951"/>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8"/>
    <w:bookmarkEnd w:id="11"/>
    <w:p w14:paraId="6F3B540B" w14:textId="77777777" w:rsidR="003E7D98" w:rsidRPr="005D31AF" w:rsidRDefault="003E7D98" w:rsidP="003E7D9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sz w:val="20"/>
          <w:szCs w:val="20"/>
        </w:rPr>
      </w:pPr>
    </w:p>
    <w:p w14:paraId="52141A63"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sz w:val="20"/>
          <w:szCs w:val="20"/>
        </w:rPr>
      </w:pPr>
      <w:r w:rsidRPr="005D31AF">
        <w:rPr>
          <w:rFonts w:ascii="Arial" w:hAnsi="Arial" w:cs="Arial"/>
          <w:b/>
          <w:sz w:val="20"/>
          <w:szCs w:val="20"/>
        </w:rPr>
        <w:t>SEQUENCING AND SCHEDULING</w:t>
      </w:r>
    </w:p>
    <w:p w14:paraId="6845337C" w14:textId="77777777" w:rsidR="003E7D98" w:rsidRPr="005D31AF" w:rsidRDefault="003E7D98" w:rsidP="00BA730E">
      <w:pPr>
        <w:widowControl w:val="0"/>
        <w:numPr>
          <w:ilvl w:val="0"/>
          <w:numId w:val="11"/>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Coordinate and schedule installation of </w:t>
      </w:r>
      <w:r w:rsidR="0047591F">
        <w:rPr>
          <w:rFonts w:ascii="Arial" w:hAnsi="Arial" w:cs="Arial"/>
          <w:bCs/>
          <w:sz w:val="20"/>
          <w:szCs w:val="20"/>
        </w:rPr>
        <w:t>Direct Finishing System for Soffits and Ceilings</w:t>
      </w:r>
      <w:r>
        <w:rPr>
          <w:rFonts w:ascii="Arial" w:hAnsi="Arial" w:cs="Arial"/>
          <w:bCs/>
          <w:sz w:val="20"/>
          <w:szCs w:val="20"/>
        </w:rPr>
        <w:t xml:space="preserve"> </w:t>
      </w:r>
      <w:r w:rsidRPr="005D31AF">
        <w:rPr>
          <w:rFonts w:ascii="Arial" w:hAnsi="Arial" w:cs="Arial"/>
          <w:sz w:val="20"/>
          <w:szCs w:val="20"/>
        </w:rPr>
        <w:t xml:space="preserve">with related work of other sections. </w:t>
      </w:r>
    </w:p>
    <w:p w14:paraId="41D50EFD" w14:textId="77777777" w:rsidR="003E7D98" w:rsidRPr="005D31AF" w:rsidRDefault="003E7D98" w:rsidP="00BA730E">
      <w:pPr>
        <w:widowControl w:val="0"/>
        <w:numPr>
          <w:ilvl w:val="0"/>
          <w:numId w:val="11"/>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Coordinate and schedule installation of trim, flashing, and joint sealers to prevent water infiltration behind the system.</w:t>
      </w:r>
    </w:p>
    <w:p w14:paraId="25ACCBD0" w14:textId="77777777" w:rsidR="003E7D98" w:rsidRPr="005D31AF" w:rsidRDefault="003E7D98" w:rsidP="003E7D9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7113C479" w14:textId="77777777" w:rsidR="003E7D98" w:rsidRPr="005D31AF" w:rsidRDefault="003E7D98" w:rsidP="00BA730E">
      <w:pPr>
        <w:numPr>
          <w:ilvl w:val="1"/>
          <w:numId w:val="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WARRANTY</w:t>
      </w:r>
    </w:p>
    <w:p w14:paraId="1E6554F6" w14:textId="03471268" w:rsidR="003E7D98" w:rsidRPr="005D31AF" w:rsidRDefault="003E7D98" w:rsidP="00BA730E">
      <w:pPr>
        <w:widowControl w:val="0"/>
        <w:numPr>
          <w:ilvl w:val="0"/>
          <w:numId w:val="12"/>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Provide </w:t>
      </w:r>
      <w:r w:rsidR="00533B2F">
        <w:rPr>
          <w:rFonts w:ascii="Arial" w:hAnsi="Arial" w:cs="Arial"/>
          <w:sz w:val="20"/>
          <w:szCs w:val="20"/>
        </w:rPr>
        <w:t>Sika</w:t>
      </w:r>
      <w:r w:rsidR="00037F9C" w:rsidRPr="005D31AF">
        <w:rPr>
          <w:rFonts w:ascii="Arial" w:hAnsi="Arial" w:cs="Arial"/>
          <w:sz w:val="20"/>
          <w:szCs w:val="20"/>
        </w:rPr>
        <w:t xml:space="preserve"> </w:t>
      </w:r>
      <w:r w:rsidR="00037F9C">
        <w:rPr>
          <w:rFonts w:ascii="Arial" w:hAnsi="Arial" w:cs="Arial"/>
          <w:sz w:val="20"/>
          <w:szCs w:val="20"/>
        </w:rPr>
        <w:t>standard</w:t>
      </w:r>
      <w:r w:rsidRPr="005D31AF">
        <w:rPr>
          <w:rFonts w:ascii="Arial" w:hAnsi="Arial" w:cs="Arial"/>
          <w:sz w:val="20"/>
          <w:szCs w:val="20"/>
        </w:rPr>
        <w:t xml:space="preserve"> warranty for </w:t>
      </w:r>
      <w:r w:rsidR="0047591F">
        <w:rPr>
          <w:rFonts w:ascii="Arial" w:hAnsi="Arial" w:cs="Arial"/>
          <w:bCs/>
          <w:sz w:val="20"/>
          <w:szCs w:val="20"/>
        </w:rPr>
        <w:t>Direct Finishing System for Soffits and Ceilings</w:t>
      </w:r>
      <w:r w:rsidRPr="005D31AF">
        <w:rPr>
          <w:rFonts w:ascii="Arial" w:hAnsi="Arial" w:cs="Arial"/>
          <w:sz w:val="20"/>
          <w:szCs w:val="20"/>
        </w:rPr>
        <w:t xml:space="preserve"> installations under provisions of Section [01 70 00]. </w:t>
      </w:r>
    </w:p>
    <w:p w14:paraId="307936B6" w14:textId="58EA4CD5" w:rsidR="003E7D98" w:rsidRPr="005D31AF" w:rsidRDefault="003E7D98" w:rsidP="00BA730E">
      <w:pPr>
        <w:widowControl w:val="0"/>
        <w:numPr>
          <w:ilvl w:val="0"/>
          <w:numId w:val="12"/>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Comply with </w:t>
      </w:r>
      <w:r w:rsidR="00533B2F">
        <w:rPr>
          <w:rFonts w:ascii="Arial" w:hAnsi="Arial" w:cs="Arial"/>
          <w:sz w:val="20"/>
          <w:szCs w:val="20"/>
        </w:rPr>
        <w:t>Sika Facades</w:t>
      </w:r>
      <w:r w:rsidRPr="005D31AF">
        <w:rPr>
          <w:rFonts w:ascii="Arial" w:hAnsi="Arial" w:cs="Arial"/>
          <w:sz w:val="20"/>
          <w:szCs w:val="20"/>
        </w:rPr>
        <w:t xml:space="preserve"> notification procedures to assure qualification for warranty.</w:t>
      </w:r>
    </w:p>
    <w:p w14:paraId="3534B9B0"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42C4590C" w14:textId="77777777" w:rsidR="003E7D98" w:rsidRPr="005D31AF" w:rsidRDefault="003E7D98" w:rsidP="003E7D9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2 PRODUCTS</w:t>
      </w:r>
    </w:p>
    <w:p w14:paraId="0198FF79" w14:textId="77777777" w:rsidR="003E7D98" w:rsidRPr="005D31AF" w:rsidRDefault="003E7D98" w:rsidP="00BA730E">
      <w:pPr>
        <w:numPr>
          <w:ilvl w:val="1"/>
          <w:numId w:val="1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658D7DD3" w14:textId="6811A456" w:rsidR="003E7D98" w:rsidRPr="005D31AF" w:rsidRDefault="0047591F" w:rsidP="00BA730E">
      <w:pPr>
        <w:widowControl w:val="0"/>
        <w:numPr>
          <w:ilvl w:val="0"/>
          <w:numId w:val="13"/>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bCs/>
          <w:sz w:val="20"/>
          <w:szCs w:val="20"/>
        </w:rPr>
        <w:t>Direct Finishing System for Soffits and Ceilings</w:t>
      </w:r>
      <w:r w:rsidR="003E7D98" w:rsidRPr="005D31AF">
        <w:rPr>
          <w:rFonts w:ascii="Arial" w:hAnsi="Arial" w:cs="Arial"/>
          <w:sz w:val="20"/>
          <w:szCs w:val="20"/>
        </w:rPr>
        <w:t xml:space="preserve"> manufactured by </w:t>
      </w:r>
      <w:bookmarkStart w:id="12" w:name="_Hlk161060513"/>
      <w:r w:rsidR="00533B2F" w:rsidRPr="008C28F4">
        <w:rPr>
          <w:rFonts w:ascii="Arial" w:hAnsi="Arial" w:cs="Arial"/>
          <w:sz w:val="20"/>
          <w:szCs w:val="20"/>
        </w:rPr>
        <w:t>Sika Corporation US</w:t>
      </w:r>
      <w:bookmarkEnd w:id="12"/>
      <w:r w:rsidR="003E7D98" w:rsidRPr="005D31AF">
        <w:rPr>
          <w:rFonts w:ascii="Arial" w:hAnsi="Arial" w:cs="Arial"/>
          <w:sz w:val="20"/>
          <w:szCs w:val="20"/>
        </w:rPr>
        <w:t>.</w:t>
      </w:r>
    </w:p>
    <w:p w14:paraId="002102B1" w14:textId="77777777" w:rsidR="003E7D98" w:rsidRPr="005D31AF" w:rsidRDefault="003E7D98" w:rsidP="003E7D9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0D70E29F" w14:textId="77777777" w:rsidR="003E7D98" w:rsidRPr="005D31AF" w:rsidRDefault="003E7D98" w:rsidP="00BA730E">
      <w:pPr>
        <w:numPr>
          <w:ilvl w:val="1"/>
          <w:numId w:val="1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MATERIALS</w:t>
      </w:r>
    </w:p>
    <w:p w14:paraId="3EB2A895" w14:textId="6D68AFE7" w:rsidR="003E7D98" w:rsidRDefault="003E7D98" w:rsidP="003E7D98">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533B2F">
        <w:rPr>
          <w:rFonts w:ascii="Arial" w:hAnsi="Arial" w:cs="Arial"/>
          <w:b/>
          <w:color w:val="0000FF"/>
          <w:sz w:val="20"/>
          <w:szCs w:val="20"/>
          <w:u w:val="single"/>
        </w:rPr>
        <w:t>Sika Facades</w:t>
      </w:r>
      <w:r w:rsidR="00037F9C">
        <w:rPr>
          <w:rFonts w:ascii="Arial" w:hAnsi="Arial" w:cs="Arial"/>
          <w:b/>
          <w:color w:val="0000FF"/>
          <w:sz w:val="20"/>
          <w:szCs w:val="20"/>
          <w:u w:val="single"/>
        </w:rPr>
        <w:t>’</w:t>
      </w:r>
      <w:r w:rsidRPr="00044BB4">
        <w:rPr>
          <w:rFonts w:ascii="Arial" w:hAnsi="Arial" w:cs="Arial"/>
          <w:b/>
          <w:color w:val="0000FF"/>
          <w:sz w:val="20"/>
          <w:szCs w:val="20"/>
          <w:u w:val="single"/>
        </w:rPr>
        <w:t xml:space="preserve"> Technical Service Dep</w:t>
      </w:r>
      <w:r>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30BD8910" w14:textId="77777777" w:rsidR="00533B2F" w:rsidRDefault="00533B2F" w:rsidP="001E6911">
      <w:pPr>
        <w:widowControl w:val="0"/>
        <w:numPr>
          <w:ilvl w:val="0"/>
          <w:numId w:val="17"/>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Air/Water-Resistive Barrier</w:t>
      </w:r>
      <w:r>
        <w:rPr>
          <w:rFonts w:ascii="Arial" w:hAnsi="Arial" w:cs="Arial"/>
          <w:b/>
          <w:bCs/>
          <w:sz w:val="20"/>
          <w:szCs w:val="20"/>
        </w:rPr>
        <w:t xml:space="preserve"> Components</w:t>
      </w:r>
      <w:r w:rsidRPr="005D31AF">
        <w:rPr>
          <w:rFonts w:ascii="Arial" w:hAnsi="Arial" w:cs="Arial"/>
          <w:b/>
          <w:bCs/>
          <w:sz w:val="20"/>
          <w:szCs w:val="20"/>
        </w:rPr>
        <w:t>:</w:t>
      </w:r>
      <w:r w:rsidRPr="005D31AF">
        <w:rPr>
          <w:rFonts w:ascii="Arial" w:hAnsi="Arial" w:cs="Arial"/>
          <w:sz w:val="20"/>
          <w:szCs w:val="20"/>
        </w:rPr>
        <w:t xml:space="preserve"> </w:t>
      </w:r>
    </w:p>
    <w:p w14:paraId="723FEFAB" w14:textId="590EC683" w:rsidR="00533B2F" w:rsidRPr="00AD0BE0" w:rsidRDefault="00533B2F" w:rsidP="00533B2F">
      <w:pPr>
        <w:numPr>
          <w:ilvl w:val="3"/>
          <w:numId w:val="3"/>
        </w:numPr>
        <w:tabs>
          <w:tab w:val="clear" w:pos="2880"/>
          <w:tab w:val="left" w:pos="540"/>
          <w:tab w:val="left" w:pos="907"/>
          <w:tab w:val="num" w:pos="1320"/>
        </w:tabs>
        <w:ind w:left="1320" w:hanging="1050"/>
        <w:rPr>
          <w:rFonts w:ascii="Arial" w:hAnsi="Arial" w:cs="Arial"/>
          <w:b/>
          <w:bCs/>
          <w:sz w:val="20"/>
          <w:szCs w:val="20"/>
        </w:rPr>
      </w:pPr>
      <w:bookmarkStart w:id="13" w:name="_Hlk83365706"/>
      <w:r w:rsidRPr="00044BB4">
        <w:rPr>
          <w:rFonts w:ascii="Arial" w:hAnsi="Arial" w:cs="Arial"/>
          <w:sz w:val="20"/>
          <w:szCs w:val="20"/>
        </w:rPr>
        <w:t>Air/Water-Resistive Barrier</w:t>
      </w:r>
      <w:r>
        <w:rPr>
          <w:rFonts w:ascii="Arial" w:hAnsi="Arial" w:cs="Arial"/>
          <w:sz w:val="20"/>
          <w:szCs w:val="20"/>
        </w:rPr>
        <w:t xml:space="preserve">: </w:t>
      </w:r>
      <w:r w:rsidRPr="00424ABA">
        <w:rPr>
          <w:rFonts w:ascii="Arial" w:hAnsi="Arial" w:cs="Arial"/>
          <w:b/>
          <w:bCs/>
          <w:i/>
          <w:iCs/>
          <w:color w:val="0000FF"/>
          <w:sz w:val="20"/>
          <w:szCs w:val="20"/>
        </w:rPr>
        <w:t>(</w:t>
      </w:r>
      <w:r>
        <w:rPr>
          <w:rFonts w:ascii="Arial" w:hAnsi="Arial" w:cs="Arial"/>
          <w:b/>
          <w:bCs/>
          <w:i/>
          <w:iCs/>
          <w:color w:val="0000FF"/>
          <w:sz w:val="20"/>
          <w:szCs w:val="20"/>
          <w:u w:val="single"/>
        </w:rPr>
        <w:t>Optional</w:t>
      </w:r>
      <w:r w:rsidR="00D061C3">
        <w:rPr>
          <w:rFonts w:ascii="Arial" w:hAnsi="Arial" w:cs="Arial"/>
          <w:b/>
          <w:bCs/>
          <w:i/>
          <w:iCs/>
          <w:color w:val="0000FF"/>
          <w:sz w:val="20"/>
          <w:szCs w:val="20"/>
          <w:u w:val="single"/>
        </w:rPr>
        <w:t>, used for air barrier continuity.</w:t>
      </w:r>
      <w:r w:rsidRPr="00424ABA">
        <w:rPr>
          <w:rFonts w:ascii="Arial" w:hAnsi="Arial" w:cs="Arial"/>
          <w:b/>
          <w:bCs/>
          <w:i/>
          <w:iCs/>
          <w:color w:val="0000FF"/>
          <w:sz w:val="20"/>
          <w:szCs w:val="20"/>
          <w:u w:val="single"/>
        </w:rPr>
        <w:t xml:space="preserve"> Select</w:t>
      </w:r>
      <w:r>
        <w:rPr>
          <w:rFonts w:ascii="Arial" w:hAnsi="Arial" w:cs="Arial"/>
          <w:b/>
          <w:bCs/>
          <w:i/>
          <w:iCs/>
          <w:color w:val="0000FF"/>
          <w:sz w:val="20"/>
          <w:szCs w:val="20"/>
          <w:u w:val="single"/>
        </w:rPr>
        <w:t xml:space="preserve"> a, b or c</w:t>
      </w:r>
      <w:r w:rsidRPr="00424ABA">
        <w:rPr>
          <w:rFonts w:ascii="Arial" w:hAnsi="Arial" w:cs="Arial"/>
          <w:b/>
          <w:bCs/>
          <w:i/>
          <w:iCs/>
          <w:color w:val="0000FF"/>
          <w:sz w:val="20"/>
          <w:szCs w:val="20"/>
        </w:rPr>
        <w:t>)</w:t>
      </w:r>
    </w:p>
    <w:p w14:paraId="19DA708E" w14:textId="77777777" w:rsidR="00533B2F" w:rsidRDefault="0045518F" w:rsidP="001E6911">
      <w:pPr>
        <w:numPr>
          <w:ilvl w:val="0"/>
          <w:numId w:val="31"/>
        </w:numPr>
        <w:tabs>
          <w:tab w:val="left" w:pos="540"/>
          <w:tab w:val="left" w:pos="810"/>
        </w:tabs>
        <w:ind w:left="810" w:hanging="270"/>
        <w:rPr>
          <w:rFonts w:ascii="Arial" w:hAnsi="Arial" w:cs="Arial"/>
          <w:color w:val="0000FF"/>
          <w:sz w:val="20"/>
          <w:szCs w:val="20"/>
          <w:u w:val="single"/>
        </w:rPr>
      </w:pPr>
      <w:hyperlink r:id="rId10" w:history="1">
        <w:r w:rsidR="00533B2F" w:rsidRPr="00191917">
          <w:rPr>
            <w:rStyle w:val="Hyperlink"/>
            <w:rFonts w:ascii="Arial" w:hAnsi="Arial" w:cs="Arial"/>
            <w:sz w:val="20"/>
            <w:szCs w:val="20"/>
          </w:rPr>
          <w:t>SENERSHIELD-R</w:t>
        </w:r>
      </w:hyperlink>
      <w:r w:rsidR="00533B2F" w:rsidRPr="00E325CE">
        <w:rPr>
          <w:rFonts w:ascii="Arial" w:hAnsi="Arial" w:cs="Arial"/>
          <w:color w:val="0000FF"/>
          <w:sz w:val="20"/>
          <w:szCs w:val="20"/>
          <w:u w:val="single"/>
        </w:rPr>
        <w:t xml:space="preserve">: </w:t>
      </w:r>
      <w:r w:rsidR="00533B2F">
        <w:rPr>
          <w:rFonts w:ascii="Arial" w:hAnsi="Arial" w:cs="Arial"/>
          <w:color w:val="0000FF"/>
          <w:sz w:val="20"/>
          <w:szCs w:val="20"/>
          <w:u w:val="single"/>
        </w:rPr>
        <w:t>A</w:t>
      </w:r>
      <w:r w:rsidR="00533B2F" w:rsidRPr="00E325CE">
        <w:rPr>
          <w:rFonts w:ascii="Arial" w:hAnsi="Arial" w:cs="Arial"/>
          <w:color w:val="0000FF"/>
          <w:sz w:val="20"/>
          <w:szCs w:val="20"/>
          <w:u w:val="single"/>
        </w:rPr>
        <w:t xml:space="preserve"> one-component fluid-applied vapor permeable air/water-resistive barrier.</w:t>
      </w:r>
    </w:p>
    <w:p w14:paraId="6C1CADC2" w14:textId="77777777" w:rsidR="00533B2F" w:rsidRPr="00E92078" w:rsidRDefault="00533B2F" w:rsidP="001E6911">
      <w:pPr>
        <w:numPr>
          <w:ilvl w:val="0"/>
          <w:numId w:val="31"/>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SENERSHIELD-RS: A one-component fluid-applied vapor permeable air/water-resistive barrier for use with airless spray equipment.</w:t>
      </w:r>
    </w:p>
    <w:p w14:paraId="2342D1D5" w14:textId="77777777" w:rsidR="00533B2F" w:rsidRPr="00E92078" w:rsidRDefault="00533B2F" w:rsidP="001E6911">
      <w:pPr>
        <w:numPr>
          <w:ilvl w:val="0"/>
          <w:numId w:val="31"/>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 xml:space="preserve">SENERSHIELD-VB: A one-component fluid-applied vapor impermeable air/water-resistive barrier. </w:t>
      </w:r>
    </w:p>
    <w:p w14:paraId="557890A6" w14:textId="6A4667F0" w:rsidR="00533B2F" w:rsidRPr="00400997" w:rsidRDefault="00533B2F" w:rsidP="00533B2F">
      <w:pPr>
        <w:numPr>
          <w:ilvl w:val="3"/>
          <w:numId w:val="3"/>
        </w:numPr>
        <w:tabs>
          <w:tab w:val="clear" w:pos="2880"/>
          <w:tab w:val="left" w:pos="540"/>
          <w:tab w:val="left" w:pos="907"/>
          <w:tab w:val="num" w:pos="1080"/>
          <w:tab w:val="num" w:pos="1320"/>
          <w:tab w:val="num" w:pos="2592"/>
        </w:tabs>
        <w:ind w:left="540" w:hanging="270"/>
        <w:rPr>
          <w:rFonts w:ascii="Arial" w:hAnsi="Arial" w:cs="Arial"/>
          <w:b/>
          <w:bCs/>
          <w:color w:val="0000FF"/>
          <w:sz w:val="20"/>
          <w:szCs w:val="20"/>
        </w:rPr>
      </w:pPr>
      <w:bookmarkStart w:id="14" w:name="_Hlk157089551"/>
      <w:r w:rsidRPr="00400997">
        <w:rPr>
          <w:rFonts w:ascii="Arial" w:hAnsi="Arial" w:cs="Arial"/>
          <w:sz w:val="20"/>
          <w:szCs w:val="20"/>
        </w:rPr>
        <w:t xml:space="preserve">Joint Treatment: </w:t>
      </w:r>
      <w:r w:rsidRPr="00400997">
        <w:rPr>
          <w:rFonts w:ascii="Arial" w:hAnsi="Arial" w:cs="Arial"/>
          <w:b/>
          <w:bCs/>
          <w:color w:val="0000FF"/>
          <w:sz w:val="20"/>
          <w:szCs w:val="20"/>
        </w:rPr>
        <w:t>(Required</w:t>
      </w:r>
      <w:r>
        <w:rPr>
          <w:rFonts w:ascii="Arial" w:hAnsi="Arial" w:cs="Arial"/>
          <w:b/>
          <w:bCs/>
          <w:color w:val="0000FF"/>
          <w:sz w:val="20"/>
          <w:szCs w:val="20"/>
        </w:rPr>
        <w:t xml:space="preserve"> if one of above materials is selected. </w:t>
      </w:r>
      <w:r w:rsidRPr="00400997">
        <w:rPr>
          <w:rFonts w:ascii="Arial" w:hAnsi="Arial" w:cs="Arial"/>
          <w:b/>
          <w:bCs/>
          <w:color w:val="0000FF"/>
          <w:sz w:val="20"/>
          <w:szCs w:val="20"/>
        </w:rPr>
        <w:t>Select a or b)</w:t>
      </w:r>
    </w:p>
    <w:p w14:paraId="0D5219F5" w14:textId="58C7FD8D" w:rsidR="00533B2F" w:rsidRPr="00400997" w:rsidRDefault="00533B2F" w:rsidP="00533B2F">
      <w:pPr>
        <w:numPr>
          <w:ilvl w:val="4"/>
          <w:numId w:val="3"/>
        </w:numPr>
        <w:tabs>
          <w:tab w:val="clear" w:pos="3600"/>
          <w:tab w:val="left" w:pos="540"/>
          <w:tab w:val="left" w:pos="810"/>
          <w:tab w:val="num" w:pos="3240"/>
          <w:tab w:val="num" w:pos="3312"/>
        </w:tabs>
        <w:ind w:left="810" w:hanging="270"/>
        <w:rPr>
          <w:rFonts w:ascii="Arial" w:hAnsi="Arial" w:cs="Arial"/>
          <w:color w:val="0000FF"/>
          <w:sz w:val="20"/>
          <w:szCs w:val="20"/>
          <w:u w:val="single"/>
        </w:rPr>
      </w:pPr>
      <w:r>
        <w:rPr>
          <w:rFonts w:ascii="Arial" w:hAnsi="Arial" w:cs="Arial"/>
          <w:color w:val="0000FF"/>
          <w:sz w:val="20"/>
          <w:szCs w:val="20"/>
          <w:u w:val="single"/>
        </w:rPr>
        <w:t>SIKAWALL</w:t>
      </w:r>
      <w:r w:rsidR="00D061C3">
        <w:rPr>
          <w:rFonts w:ascii="Arial" w:hAnsi="Arial" w:cs="Arial"/>
          <w:color w:val="0000FF"/>
          <w:sz w:val="20"/>
          <w:szCs w:val="20"/>
          <w:u w:val="single"/>
        </w:rPr>
        <w:t xml:space="preserve"> </w:t>
      </w:r>
      <w:r w:rsidRPr="00400997">
        <w:rPr>
          <w:rFonts w:ascii="Arial" w:hAnsi="Arial" w:cs="Arial"/>
          <w:color w:val="0000FF"/>
          <w:sz w:val="20"/>
          <w:szCs w:val="20"/>
          <w:u w:val="single"/>
        </w:rPr>
        <w:t>SHEATHING FABRIC: A spun-bonded non-woven reinforced polyester web for use with Senergy fluid applied air/weather-resistive barriers.</w:t>
      </w:r>
    </w:p>
    <w:p w14:paraId="21BA83D4" w14:textId="39F50D2A" w:rsidR="00533B2F" w:rsidRPr="00400997" w:rsidRDefault="00533B2F" w:rsidP="00533B2F">
      <w:pPr>
        <w:numPr>
          <w:ilvl w:val="4"/>
          <w:numId w:val="3"/>
        </w:numPr>
        <w:tabs>
          <w:tab w:val="clear" w:pos="3600"/>
          <w:tab w:val="left" w:pos="540"/>
          <w:tab w:val="left" w:pos="810"/>
          <w:tab w:val="num" w:pos="3240"/>
          <w:tab w:val="num" w:pos="3312"/>
        </w:tabs>
        <w:ind w:left="810" w:hanging="270"/>
        <w:rPr>
          <w:rFonts w:ascii="Arial" w:hAnsi="Arial" w:cs="Arial"/>
          <w:color w:val="0000FF"/>
          <w:sz w:val="20"/>
          <w:szCs w:val="20"/>
          <w:u w:val="single"/>
        </w:rPr>
      </w:pPr>
      <w:r>
        <w:rPr>
          <w:rFonts w:ascii="Arial" w:hAnsi="Arial" w:cs="Arial"/>
          <w:color w:val="0000FF"/>
          <w:sz w:val="20"/>
          <w:szCs w:val="20"/>
          <w:u w:val="single"/>
        </w:rPr>
        <w:t>SIKAWALL</w:t>
      </w:r>
      <w:r w:rsidR="00D061C3">
        <w:rPr>
          <w:rFonts w:ascii="Arial" w:hAnsi="Arial" w:cs="Arial"/>
          <w:color w:val="0000FF"/>
          <w:sz w:val="20"/>
          <w:szCs w:val="20"/>
          <w:u w:val="single"/>
        </w:rPr>
        <w:t xml:space="preserve"> </w:t>
      </w:r>
      <w:r w:rsidRPr="00400997">
        <w:rPr>
          <w:rFonts w:ascii="Arial" w:hAnsi="Arial" w:cs="Arial"/>
          <w:color w:val="0000FF"/>
          <w:sz w:val="20"/>
          <w:szCs w:val="20"/>
          <w:u w:val="single"/>
        </w:rPr>
        <w:t xml:space="preserve">MAXFLASH: A one-component elastomeric material for use as a flexible flashing membrane. </w:t>
      </w:r>
    </w:p>
    <w:bookmarkEnd w:id="13"/>
    <w:p w14:paraId="6EE4157B" w14:textId="07A3ECE7" w:rsidR="00533B2F" w:rsidRPr="00D061C3" w:rsidRDefault="00533B2F" w:rsidP="00D061C3">
      <w:pPr>
        <w:numPr>
          <w:ilvl w:val="3"/>
          <w:numId w:val="3"/>
        </w:numPr>
        <w:tabs>
          <w:tab w:val="clear" w:pos="2880"/>
          <w:tab w:val="left" w:pos="540"/>
          <w:tab w:val="left" w:pos="907"/>
          <w:tab w:val="num" w:pos="1080"/>
          <w:tab w:val="num" w:pos="1320"/>
          <w:tab w:val="num" w:pos="2592"/>
        </w:tabs>
        <w:ind w:left="540" w:hanging="270"/>
        <w:rPr>
          <w:rFonts w:ascii="Arial" w:hAnsi="Arial" w:cs="Arial"/>
          <w:sz w:val="20"/>
          <w:szCs w:val="20"/>
        </w:rPr>
      </w:pPr>
      <w:r>
        <w:rPr>
          <w:rFonts w:ascii="Arial" w:hAnsi="Arial" w:cs="Arial"/>
          <w:color w:val="0000FF"/>
          <w:sz w:val="20"/>
          <w:szCs w:val="20"/>
          <w:u w:val="single"/>
        </w:rPr>
        <w:t>SIKAWALL</w:t>
      </w:r>
      <w:r w:rsidR="00D061C3">
        <w:rPr>
          <w:rFonts w:ascii="Arial" w:hAnsi="Arial" w:cs="Arial"/>
          <w:color w:val="0000FF"/>
          <w:sz w:val="20"/>
          <w:szCs w:val="20"/>
          <w:u w:val="single"/>
        </w:rPr>
        <w:t xml:space="preserve"> </w:t>
      </w:r>
      <w:r>
        <w:rPr>
          <w:rFonts w:ascii="Arial" w:hAnsi="Arial" w:cs="Arial"/>
          <w:color w:val="0000FF"/>
          <w:sz w:val="20"/>
          <w:szCs w:val="20"/>
          <w:u w:val="single"/>
        </w:rPr>
        <w:t>FLASH</w:t>
      </w:r>
      <w:r w:rsidR="00536A83">
        <w:rPr>
          <w:rFonts w:ascii="Arial" w:hAnsi="Arial" w:cs="Arial"/>
          <w:color w:val="0000FF"/>
          <w:sz w:val="20"/>
          <w:szCs w:val="20"/>
          <w:u w:val="single"/>
        </w:rPr>
        <w:t xml:space="preserve"> </w:t>
      </w:r>
      <w:r>
        <w:rPr>
          <w:rFonts w:ascii="Arial" w:hAnsi="Arial" w:cs="Arial"/>
          <w:color w:val="0000FF"/>
          <w:sz w:val="20"/>
          <w:szCs w:val="20"/>
          <w:u w:val="single"/>
        </w:rPr>
        <w:t>SEAL NP</w:t>
      </w:r>
      <w:r w:rsidRPr="00400997">
        <w:rPr>
          <w:rFonts w:ascii="Arial" w:hAnsi="Arial" w:cs="Arial"/>
          <w:color w:val="0000FF"/>
          <w:sz w:val="20"/>
          <w:szCs w:val="20"/>
          <w:u w:val="single"/>
        </w:rPr>
        <w:t xml:space="preserve"> Transitional Membrane / Expansion </w:t>
      </w:r>
      <w:r w:rsidRPr="004817AE">
        <w:rPr>
          <w:rFonts w:ascii="Arial" w:hAnsi="Arial" w:cs="Arial"/>
          <w:color w:val="0000FF"/>
          <w:sz w:val="20"/>
          <w:szCs w:val="20"/>
          <w:u w:val="single"/>
        </w:rPr>
        <w:t>Joint Flashing</w:t>
      </w:r>
      <w:r w:rsidRPr="004817AE">
        <w:rPr>
          <w:rFonts w:ascii="Arial" w:hAnsi="Arial" w:cs="Arial"/>
          <w:sz w:val="20"/>
          <w:szCs w:val="20"/>
          <w:u w:val="single"/>
        </w:rPr>
        <w:t>:</w:t>
      </w:r>
      <w:r>
        <w:rPr>
          <w:rFonts w:ascii="Arial" w:hAnsi="Arial" w:cs="Arial"/>
          <w:sz w:val="20"/>
          <w:szCs w:val="20"/>
          <w:u w:val="single"/>
        </w:rPr>
        <w:t xml:space="preserve"> </w:t>
      </w:r>
      <w:r w:rsidRPr="004817AE">
        <w:rPr>
          <w:rFonts w:ascii="Arial" w:hAnsi="Arial" w:cs="Arial"/>
          <w:color w:val="0000FF"/>
          <w:sz w:val="20"/>
          <w:szCs w:val="20"/>
          <w:u w:val="single"/>
        </w:rPr>
        <w:t xml:space="preserve">A </w:t>
      </w:r>
      <w:r w:rsidR="00536A83">
        <w:rPr>
          <w:rFonts w:ascii="Arial" w:hAnsi="Arial" w:cs="Arial"/>
          <w:color w:val="0000FF"/>
          <w:sz w:val="20"/>
          <w:szCs w:val="20"/>
          <w:u w:val="single"/>
        </w:rPr>
        <w:t>32</w:t>
      </w:r>
      <w:r w:rsidRPr="004817AE">
        <w:rPr>
          <w:rFonts w:ascii="Arial" w:hAnsi="Arial" w:cs="Arial"/>
          <w:color w:val="0000FF"/>
          <w:sz w:val="20"/>
          <w:szCs w:val="20"/>
          <w:u w:val="single"/>
        </w:rPr>
        <w:t>-mil thick self-adhering and self-sealing composite membrane of polyester fabric and butyl adhesive. Compatible with Senergy liquid air/</w:t>
      </w:r>
      <w:r>
        <w:rPr>
          <w:rFonts w:ascii="Arial" w:hAnsi="Arial" w:cs="Arial"/>
          <w:color w:val="0000FF"/>
          <w:sz w:val="20"/>
          <w:szCs w:val="20"/>
          <w:u w:val="single"/>
        </w:rPr>
        <w:t>weather-resistive</w:t>
      </w:r>
      <w:r w:rsidRPr="004817AE">
        <w:rPr>
          <w:rFonts w:ascii="Arial" w:hAnsi="Arial" w:cs="Arial"/>
          <w:color w:val="0000FF"/>
          <w:sz w:val="20"/>
          <w:szCs w:val="20"/>
          <w:u w:val="single"/>
        </w:rPr>
        <w:t xml:space="preserve"> barriers.</w:t>
      </w:r>
      <w:bookmarkEnd w:id="14"/>
    </w:p>
    <w:p w14:paraId="66FA3486" w14:textId="77777777" w:rsidR="000364F9" w:rsidRPr="00961597" w:rsidRDefault="000364F9" w:rsidP="001E6911">
      <w:pPr>
        <w:widowControl w:val="0"/>
        <w:numPr>
          <w:ilvl w:val="0"/>
          <w:numId w:val="17"/>
        </w:numPr>
        <w:tabs>
          <w:tab w:val="left" w:pos="144"/>
          <w:tab w:val="left" w:pos="270"/>
          <w:tab w:val="left" w:pos="1872"/>
        </w:tabs>
        <w:autoSpaceDE w:val="0"/>
        <w:autoSpaceDN w:val="0"/>
        <w:adjustRightInd w:val="0"/>
        <w:ind w:hanging="720"/>
        <w:rPr>
          <w:rFonts w:ascii="Arial" w:hAnsi="Arial" w:cs="Arial"/>
          <w:b/>
          <w:bCs/>
          <w:sz w:val="20"/>
          <w:szCs w:val="20"/>
        </w:rPr>
      </w:pPr>
      <w:r w:rsidRPr="00961597">
        <w:rPr>
          <w:rFonts w:ascii="Arial" w:hAnsi="Arial" w:cs="Arial"/>
          <w:b/>
          <w:bCs/>
          <w:color w:val="000000"/>
          <w:sz w:val="20"/>
          <w:szCs w:val="20"/>
        </w:rPr>
        <w:t xml:space="preserve">Base Coats: </w:t>
      </w:r>
      <w:r w:rsidRPr="00961597">
        <w:rPr>
          <w:rFonts w:ascii="Arial" w:hAnsi="Arial" w:cs="Arial"/>
          <w:b/>
          <w:bCs/>
          <w:i/>
          <w:iCs/>
          <w:color w:val="0000FF"/>
          <w:sz w:val="20"/>
          <w:szCs w:val="20"/>
        </w:rPr>
        <w:t>(</w:t>
      </w:r>
      <w:r w:rsidRPr="00961597">
        <w:rPr>
          <w:rFonts w:ascii="Arial" w:hAnsi="Arial" w:cs="Arial"/>
          <w:b/>
          <w:bCs/>
          <w:i/>
          <w:iCs/>
          <w:color w:val="0000FF"/>
          <w:sz w:val="20"/>
          <w:szCs w:val="20"/>
          <w:u w:val="single"/>
        </w:rPr>
        <w:t>Required, Select One or More</w:t>
      </w:r>
      <w:r w:rsidRPr="00961597">
        <w:rPr>
          <w:rFonts w:ascii="Arial" w:hAnsi="Arial" w:cs="Arial"/>
          <w:b/>
          <w:bCs/>
          <w:i/>
          <w:iCs/>
          <w:color w:val="0000FF"/>
          <w:sz w:val="20"/>
          <w:szCs w:val="20"/>
        </w:rPr>
        <w:t>)</w:t>
      </w:r>
    </w:p>
    <w:p w14:paraId="27BDE747" w14:textId="18EDE7E8" w:rsidR="000364F9" w:rsidRPr="00961597" w:rsidRDefault="000364F9" w:rsidP="00BA730E">
      <w:pPr>
        <w:numPr>
          <w:ilvl w:val="1"/>
          <w:numId w:val="15"/>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lastRenderedPageBreak/>
        <w:t xml:space="preserve">ALPHA Base Coat: A 100% acrylic based adhesive and base coat, field-mixed with Portland cement. It has a creamy texture that is easily spread. </w:t>
      </w:r>
    </w:p>
    <w:p w14:paraId="3B5E462A" w14:textId="179270B4" w:rsidR="000364F9" w:rsidRPr="00961597" w:rsidRDefault="000364F9" w:rsidP="00BA730E">
      <w:pPr>
        <w:numPr>
          <w:ilvl w:val="1"/>
          <w:numId w:val="15"/>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 xml:space="preserve">ALPHA DRY Base Coat: A dry-mix polymer adhesive and base coat containing Portland </w:t>
      </w:r>
      <w:r w:rsidR="00536A83" w:rsidRPr="00961597">
        <w:rPr>
          <w:rFonts w:ascii="Arial" w:hAnsi="Arial" w:cs="Arial"/>
          <w:color w:val="0000FF"/>
          <w:sz w:val="20"/>
          <w:szCs w:val="20"/>
          <w:u w:val="single"/>
        </w:rPr>
        <w:t>cement and</w:t>
      </w:r>
      <w:r w:rsidRPr="00961597">
        <w:rPr>
          <w:rFonts w:ascii="Arial" w:hAnsi="Arial" w:cs="Arial"/>
          <w:color w:val="0000FF"/>
          <w:sz w:val="20"/>
          <w:szCs w:val="20"/>
          <w:u w:val="single"/>
        </w:rPr>
        <w:t xml:space="preserve"> requiring only water for mixing.</w:t>
      </w:r>
      <w:r w:rsidRPr="00961597">
        <w:rPr>
          <w:rFonts w:ascii="Helvetica" w:hAnsi="Helvetica" w:cs="Arial"/>
          <w:color w:val="0000FF"/>
          <w:sz w:val="18"/>
          <w:szCs w:val="18"/>
          <w:u w:val="single"/>
        </w:rPr>
        <w:t xml:space="preserve"> </w:t>
      </w:r>
    </w:p>
    <w:p w14:paraId="2AB69C04" w14:textId="67FA55F9" w:rsidR="000364F9" w:rsidRPr="00961597" w:rsidRDefault="000364F9" w:rsidP="00BA730E">
      <w:pPr>
        <w:numPr>
          <w:ilvl w:val="1"/>
          <w:numId w:val="15"/>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XTRA-STOP Base Coat: A 100% acrylic-based, water-resistant adhesive and base coat, field-mixed with Portland cement.</w:t>
      </w:r>
    </w:p>
    <w:p w14:paraId="3A8C085D" w14:textId="09C10E39" w:rsidR="000364F9" w:rsidRPr="00961597" w:rsidRDefault="000364F9" w:rsidP="00BA730E">
      <w:pPr>
        <w:numPr>
          <w:ilvl w:val="1"/>
          <w:numId w:val="15"/>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ALPHA GENIE Base Coat: A 100% acrylic, fiber-reinforced base coat, adhesive and leveler that is field-mixed with Portland cement.</w:t>
      </w:r>
    </w:p>
    <w:p w14:paraId="2929B97E" w14:textId="77777777" w:rsidR="000364F9" w:rsidRPr="00961597" w:rsidRDefault="000364F9" w:rsidP="000364F9">
      <w:pPr>
        <w:widowControl w:val="0"/>
        <w:tabs>
          <w:tab w:val="left" w:pos="144"/>
          <w:tab w:val="left" w:pos="432"/>
          <w:tab w:val="left" w:pos="1008"/>
          <w:tab w:val="left" w:pos="1296"/>
          <w:tab w:val="left" w:pos="1584"/>
          <w:tab w:val="left" w:pos="1872"/>
          <w:tab w:val="left" w:pos="2160"/>
        </w:tabs>
        <w:autoSpaceDE w:val="0"/>
        <w:autoSpaceDN w:val="0"/>
        <w:adjustRightInd w:val="0"/>
        <w:ind w:left="990" w:hanging="990"/>
        <w:rPr>
          <w:rFonts w:ascii="Arial" w:hAnsi="Arial" w:cs="Arial"/>
          <w:color w:val="0000FF"/>
          <w:sz w:val="20"/>
          <w:szCs w:val="20"/>
          <w:u w:val="single"/>
        </w:rPr>
      </w:pPr>
      <w:r w:rsidRPr="00961597">
        <w:rPr>
          <w:rFonts w:ascii="Arial" w:hAnsi="Arial" w:cs="Arial"/>
          <w:b/>
          <w:color w:val="0000FF"/>
          <w:sz w:val="20"/>
          <w:szCs w:val="20"/>
          <w:u w:val="single"/>
        </w:rPr>
        <w:t>NOTE TO SPECIFIER: Portland cement is not used with ALPHA DRY Base Coats.</w:t>
      </w:r>
    </w:p>
    <w:p w14:paraId="40BDEB38" w14:textId="12BDE0C6" w:rsidR="000364F9" w:rsidRPr="00037F9C" w:rsidRDefault="000364F9" w:rsidP="001E6911">
      <w:pPr>
        <w:widowControl w:val="0"/>
        <w:numPr>
          <w:ilvl w:val="0"/>
          <w:numId w:val="17"/>
        </w:numPr>
        <w:tabs>
          <w:tab w:val="left" w:pos="144"/>
          <w:tab w:val="left" w:pos="270"/>
          <w:tab w:val="left" w:pos="1872"/>
        </w:tabs>
        <w:autoSpaceDE w:val="0"/>
        <w:autoSpaceDN w:val="0"/>
        <w:adjustRightInd w:val="0"/>
        <w:ind w:hanging="720"/>
        <w:rPr>
          <w:rFonts w:ascii="Arial" w:hAnsi="Arial" w:cs="Arial"/>
          <w:b/>
          <w:bCs/>
          <w:color w:val="0000FF"/>
          <w:sz w:val="20"/>
          <w:szCs w:val="20"/>
          <w:u w:val="single"/>
        </w:rPr>
      </w:pPr>
      <w:r w:rsidRPr="00961597">
        <w:rPr>
          <w:rFonts w:ascii="Arial" w:hAnsi="Arial" w:cs="Arial"/>
          <w:b/>
          <w:bCs/>
          <w:color w:val="0000FF"/>
          <w:sz w:val="20"/>
          <w:szCs w:val="20"/>
          <w:u w:val="single"/>
        </w:rPr>
        <w:t xml:space="preserve">Portland cement: </w:t>
      </w:r>
      <w:r w:rsidRPr="00037F9C">
        <w:rPr>
          <w:rFonts w:ascii="Arial" w:hAnsi="Arial" w:cs="Arial"/>
          <w:color w:val="0000FF"/>
          <w:sz w:val="20"/>
          <w:szCs w:val="20"/>
          <w:u w:val="single"/>
        </w:rPr>
        <w:t>Conform to ASTM C150, Type I,</w:t>
      </w:r>
      <w:r w:rsidR="00533B2F">
        <w:rPr>
          <w:rFonts w:ascii="Arial" w:hAnsi="Arial" w:cs="Arial"/>
          <w:color w:val="0000FF"/>
          <w:sz w:val="20"/>
          <w:szCs w:val="20"/>
          <w:u w:val="single"/>
        </w:rPr>
        <w:t xml:space="preserve"> </w:t>
      </w:r>
      <w:r w:rsidR="00533B2F">
        <w:rPr>
          <w:rFonts w:ascii="Arial" w:hAnsi="Arial" w:cs="Arial"/>
          <w:color w:val="0000FF"/>
          <w:sz w:val="20"/>
          <w:szCs w:val="20"/>
          <w:u w:val="single"/>
        </w:rPr>
        <w:t>IL</w:t>
      </w:r>
      <w:r w:rsidR="0056711A">
        <w:rPr>
          <w:rFonts w:ascii="Arial" w:hAnsi="Arial" w:cs="Arial"/>
          <w:color w:val="0000FF"/>
          <w:sz w:val="20"/>
          <w:szCs w:val="20"/>
          <w:u w:val="single"/>
        </w:rPr>
        <w:t xml:space="preserve"> (ASTM C595)</w:t>
      </w:r>
      <w:r w:rsidR="00533B2F">
        <w:rPr>
          <w:rFonts w:ascii="Arial" w:hAnsi="Arial" w:cs="Arial"/>
          <w:color w:val="0000FF"/>
          <w:sz w:val="20"/>
          <w:szCs w:val="20"/>
          <w:u w:val="single"/>
        </w:rPr>
        <w:t>,</w:t>
      </w:r>
      <w:r w:rsidRPr="00037F9C">
        <w:rPr>
          <w:rFonts w:ascii="Arial" w:hAnsi="Arial" w:cs="Arial"/>
          <w:color w:val="0000FF"/>
          <w:sz w:val="20"/>
          <w:szCs w:val="20"/>
          <w:u w:val="single"/>
        </w:rPr>
        <w:t xml:space="preserve"> II</w:t>
      </w:r>
      <w:r w:rsidRPr="00037F9C">
        <w:rPr>
          <w:rFonts w:ascii="Arial" w:hAnsi="Arial" w:cs="Arial"/>
          <w:color w:val="0000FF"/>
          <w:sz w:val="20"/>
          <w:szCs w:val="20"/>
          <w:u w:val="single"/>
        </w:rPr>
        <w:t>, or I/II, grey or white; fresh and free of lumps.</w:t>
      </w:r>
    </w:p>
    <w:p w14:paraId="50F59205" w14:textId="77777777" w:rsidR="000364F9" w:rsidRPr="00037F9C" w:rsidRDefault="000364F9" w:rsidP="001E6911">
      <w:pPr>
        <w:widowControl w:val="0"/>
        <w:numPr>
          <w:ilvl w:val="0"/>
          <w:numId w:val="17"/>
        </w:numPr>
        <w:tabs>
          <w:tab w:val="left" w:pos="144"/>
          <w:tab w:val="left" w:pos="270"/>
          <w:tab w:val="left" w:pos="1872"/>
        </w:tabs>
        <w:autoSpaceDE w:val="0"/>
        <w:autoSpaceDN w:val="0"/>
        <w:adjustRightInd w:val="0"/>
        <w:ind w:hanging="720"/>
        <w:rPr>
          <w:rFonts w:ascii="Arial" w:hAnsi="Arial" w:cs="Arial"/>
          <w:b/>
          <w:bCs/>
          <w:color w:val="000000"/>
          <w:sz w:val="20"/>
          <w:szCs w:val="20"/>
        </w:rPr>
      </w:pPr>
      <w:r w:rsidRPr="00961597">
        <w:rPr>
          <w:rFonts w:ascii="Arial" w:hAnsi="Arial" w:cs="Arial"/>
          <w:b/>
          <w:bCs/>
          <w:color w:val="000000"/>
          <w:sz w:val="20"/>
          <w:szCs w:val="20"/>
        </w:rPr>
        <w:t xml:space="preserve">Water: </w:t>
      </w:r>
      <w:r w:rsidRPr="00037F9C">
        <w:rPr>
          <w:rFonts w:ascii="Arial" w:hAnsi="Arial" w:cs="Arial"/>
          <w:color w:val="000000"/>
          <w:sz w:val="20"/>
          <w:szCs w:val="20"/>
        </w:rPr>
        <w:t>Clean and potable without foreign matter.</w:t>
      </w:r>
    </w:p>
    <w:p w14:paraId="77EF9903" w14:textId="77777777" w:rsidR="000364F9" w:rsidRPr="00756806" w:rsidRDefault="000364F9" w:rsidP="00756806">
      <w:pPr>
        <w:numPr>
          <w:ilvl w:val="0"/>
          <w:numId w:val="16"/>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color w:val="FF0000"/>
          <w:sz w:val="20"/>
          <w:szCs w:val="20"/>
        </w:rPr>
      </w:pPr>
      <w:r w:rsidRPr="00756806">
        <w:rPr>
          <w:rFonts w:ascii="Arial" w:hAnsi="Arial" w:cs="Arial"/>
          <w:b/>
          <w:bCs/>
          <w:sz w:val="20"/>
          <w:szCs w:val="20"/>
        </w:rPr>
        <w:t>Senergy Reinforcing Mesh:</w:t>
      </w:r>
      <w:r w:rsidRPr="00756806">
        <w:rPr>
          <w:rFonts w:ascii="Arial" w:hAnsi="Arial" w:cs="Arial"/>
          <w:sz w:val="20"/>
          <w:szCs w:val="20"/>
        </w:rPr>
        <w:t xml:space="preserve"> balanced, open-weave glass, fiber reinforcing mesh, twisted multi-end strands treated for compatibility with Senergy Base Coats.</w:t>
      </w:r>
      <w:r w:rsidRPr="00756806">
        <w:rPr>
          <w:rFonts w:ascii="Arial" w:hAnsi="Arial" w:cs="Arial"/>
          <w:b/>
          <w:bCs/>
          <w:i/>
          <w:iCs/>
          <w:color w:val="0000FF"/>
          <w:sz w:val="20"/>
          <w:szCs w:val="20"/>
        </w:rPr>
        <w:t xml:space="preserve"> (</w:t>
      </w:r>
      <w:r w:rsidRPr="00756806">
        <w:rPr>
          <w:rFonts w:ascii="Arial" w:hAnsi="Arial" w:cs="Arial"/>
          <w:b/>
          <w:bCs/>
          <w:i/>
          <w:iCs/>
          <w:color w:val="0000FF"/>
          <w:sz w:val="20"/>
          <w:szCs w:val="20"/>
          <w:u w:val="single"/>
        </w:rPr>
        <w:t>Required</w:t>
      </w:r>
      <w:r w:rsidR="00756806" w:rsidRPr="00756806">
        <w:rPr>
          <w:rFonts w:ascii="Arial" w:hAnsi="Arial" w:cs="Arial"/>
          <w:b/>
          <w:bCs/>
          <w:i/>
          <w:iCs/>
          <w:color w:val="0000FF"/>
          <w:sz w:val="20"/>
          <w:szCs w:val="20"/>
          <w:u w:val="single"/>
        </w:rPr>
        <w:t>, Select One</w:t>
      </w:r>
      <w:r w:rsidRPr="00756806">
        <w:rPr>
          <w:rFonts w:ascii="Arial" w:hAnsi="Arial" w:cs="Arial"/>
          <w:b/>
          <w:bCs/>
          <w:i/>
          <w:iCs/>
          <w:color w:val="0000FF"/>
          <w:sz w:val="20"/>
          <w:szCs w:val="20"/>
          <w:u w:val="single"/>
        </w:rPr>
        <w:t>)</w:t>
      </w:r>
    </w:p>
    <w:p w14:paraId="3DCE0811" w14:textId="77777777" w:rsidR="000364F9" w:rsidRPr="00961597" w:rsidRDefault="000364F9" w:rsidP="001E6911">
      <w:pPr>
        <w:widowControl w:val="0"/>
        <w:numPr>
          <w:ilvl w:val="0"/>
          <w:numId w:val="18"/>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sidRPr="00961597">
        <w:rPr>
          <w:rFonts w:ascii="Arial" w:hAnsi="Arial" w:cs="Arial"/>
          <w:color w:val="0000FF"/>
          <w:sz w:val="20"/>
          <w:u w:val="single"/>
        </w:rPr>
        <w:t>FLEXGUARD 4: Standard weight, 4 oz.</w:t>
      </w:r>
    </w:p>
    <w:p w14:paraId="2418574F" w14:textId="641360BA" w:rsidR="000364F9" w:rsidRPr="00961597" w:rsidRDefault="00D061C3" w:rsidP="001E6911">
      <w:pPr>
        <w:widowControl w:val="0"/>
        <w:numPr>
          <w:ilvl w:val="0"/>
          <w:numId w:val="1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000364F9" w:rsidRPr="00961597">
        <w:rPr>
          <w:rFonts w:ascii="Arial" w:hAnsi="Arial" w:cs="Arial"/>
          <w:color w:val="0000FF"/>
          <w:sz w:val="20"/>
          <w:u w:val="single"/>
        </w:rPr>
        <w:t>INTERMEDIATE 6: Standard/medium weight, 6 oz.</w:t>
      </w:r>
    </w:p>
    <w:p w14:paraId="54DA3116" w14:textId="747AEB22" w:rsidR="000364F9" w:rsidRPr="00961597" w:rsidRDefault="00D061C3" w:rsidP="001E6911">
      <w:pPr>
        <w:widowControl w:val="0"/>
        <w:numPr>
          <w:ilvl w:val="0"/>
          <w:numId w:val="1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000364F9" w:rsidRPr="00961597">
        <w:rPr>
          <w:rFonts w:ascii="Arial" w:hAnsi="Arial" w:cs="Arial"/>
          <w:color w:val="0000FF"/>
          <w:sz w:val="20"/>
          <w:u w:val="single"/>
        </w:rPr>
        <w:t>INTERMEDIATE 12: Intermediate weight, 1</w:t>
      </w:r>
      <w:r w:rsidR="00536A83">
        <w:rPr>
          <w:rFonts w:ascii="Arial" w:hAnsi="Arial" w:cs="Arial"/>
          <w:color w:val="0000FF"/>
          <w:sz w:val="20"/>
          <w:u w:val="single"/>
        </w:rPr>
        <w:t>1</w:t>
      </w:r>
      <w:r w:rsidR="000364F9" w:rsidRPr="00961597">
        <w:rPr>
          <w:rFonts w:ascii="Arial" w:hAnsi="Arial" w:cs="Arial"/>
          <w:color w:val="0000FF"/>
          <w:sz w:val="20"/>
          <w:u w:val="single"/>
        </w:rPr>
        <w:t xml:space="preserve"> oz.</w:t>
      </w:r>
    </w:p>
    <w:p w14:paraId="519A0C75" w14:textId="16652624" w:rsidR="000364F9" w:rsidRPr="00961597" w:rsidRDefault="00D061C3" w:rsidP="001E6911">
      <w:pPr>
        <w:widowControl w:val="0"/>
        <w:numPr>
          <w:ilvl w:val="0"/>
          <w:numId w:val="18"/>
        </w:numPr>
        <w:tabs>
          <w:tab w:val="left" w:pos="270"/>
          <w:tab w:val="left" w:pos="540"/>
          <w:tab w:val="left" w:pos="1116"/>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 xml:space="preserve">SIKAWALL </w:t>
      </w:r>
      <w:r w:rsidR="000364F9" w:rsidRPr="00961597">
        <w:rPr>
          <w:rFonts w:ascii="Arial" w:hAnsi="Arial" w:cs="Arial"/>
          <w:color w:val="0000FF"/>
          <w:sz w:val="20"/>
          <w:u w:val="single"/>
        </w:rPr>
        <w:t>STRONG 15: Heavy weight, 15 oz. used only in combination with FLEXGUARD 4 or INTERMEDIATE 6.</w:t>
      </w:r>
    </w:p>
    <w:p w14:paraId="1DDCBAD3" w14:textId="058F0E80" w:rsidR="000364F9" w:rsidRPr="00961597" w:rsidRDefault="00D061C3" w:rsidP="001E6911">
      <w:pPr>
        <w:widowControl w:val="0"/>
        <w:numPr>
          <w:ilvl w:val="0"/>
          <w:numId w:val="1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 ULTRA HI</w:t>
      </w:r>
      <w:r w:rsidR="000364F9" w:rsidRPr="00961597">
        <w:rPr>
          <w:rFonts w:ascii="Arial" w:hAnsi="Arial" w:cs="Arial"/>
          <w:color w:val="0000FF"/>
          <w:sz w:val="20"/>
          <w:u w:val="single"/>
        </w:rPr>
        <w:t xml:space="preserve"> 20: Heavy weight, 20 oz. used only in combination with FLEXGUARD 4 or INTERMEDIATE 6.</w:t>
      </w:r>
    </w:p>
    <w:p w14:paraId="37F7EDB8" w14:textId="31DCA077" w:rsidR="000364F9" w:rsidRPr="00037F9C" w:rsidRDefault="00D061C3" w:rsidP="00037F9C">
      <w:pPr>
        <w:numPr>
          <w:ilvl w:val="0"/>
          <w:numId w:val="16"/>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color w:val="0000FF"/>
          <w:sz w:val="20"/>
          <w:u w:val="single"/>
        </w:rPr>
      </w:pPr>
      <w:r>
        <w:rPr>
          <w:rFonts w:ascii="Arial" w:hAnsi="Arial" w:cs="Arial"/>
          <w:b/>
          <w:bCs/>
          <w:color w:val="0000FF"/>
          <w:sz w:val="20"/>
          <w:szCs w:val="20"/>
        </w:rPr>
        <w:t xml:space="preserve">SIKWALL </w:t>
      </w:r>
      <w:r w:rsidR="00037F9C">
        <w:rPr>
          <w:rFonts w:ascii="Arial" w:hAnsi="Arial" w:cs="Arial"/>
          <w:b/>
          <w:bCs/>
          <w:color w:val="0000FF"/>
          <w:sz w:val="20"/>
          <w:szCs w:val="20"/>
        </w:rPr>
        <w:t>TINTED PR</w:t>
      </w:r>
      <w:r w:rsidR="00037F9C">
        <w:rPr>
          <w:rFonts w:ascii="Arial" w:hAnsi="Arial" w:cs="Arial"/>
          <w:b/>
          <w:bCs/>
          <w:color w:val="0000FF"/>
          <w:sz w:val="20"/>
          <w:szCs w:val="20"/>
        </w:rPr>
        <w:t xml:space="preserve">IMER (Optional): </w:t>
      </w:r>
      <w:r w:rsidR="000364F9" w:rsidRPr="00037F9C">
        <w:rPr>
          <w:rFonts w:ascii="Arial" w:hAnsi="Arial" w:cs="Arial"/>
          <w:color w:val="0000FF"/>
          <w:sz w:val="20"/>
          <w:szCs w:val="20"/>
          <w:u w:val="single"/>
        </w:rPr>
        <w:t>A</w:t>
      </w:r>
      <w:r w:rsidR="000364F9" w:rsidRPr="00037F9C">
        <w:rPr>
          <w:rFonts w:ascii="Arial" w:hAnsi="Arial" w:cs="Arial"/>
          <w:color w:val="0000FF"/>
          <w:sz w:val="20"/>
          <w:u w:val="single"/>
        </w:rPr>
        <w:t xml:space="preserve"> 100% acrylic-based primer that helps alleviate shadowing and enhances performance of the Senergy </w:t>
      </w:r>
      <w:r w:rsidR="0056711A">
        <w:rPr>
          <w:rFonts w:ascii="Arial" w:hAnsi="Arial" w:cs="Arial"/>
          <w:color w:val="0000FF"/>
          <w:sz w:val="20"/>
          <w:u w:val="single"/>
        </w:rPr>
        <w:t>w</w:t>
      </w:r>
      <w:r w:rsidR="000364F9" w:rsidRPr="00037F9C">
        <w:rPr>
          <w:rFonts w:ascii="Arial" w:hAnsi="Arial" w:cs="Arial"/>
          <w:color w:val="0000FF"/>
          <w:sz w:val="20"/>
          <w:u w:val="single"/>
        </w:rPr>
        <w:t xml:space="preserve">all </w:t>
      </w:r>
      <w:r w:rsidR="0056711A">
        <w:rPr>
          <w:rFonts w:ascii="Arial" w:hAnsi="Arial" w:cs="Arial"/>
          <w:color w:val="0000FF"/>
          <w:sz w:val="20"/>
          <w:u w:val="single"/>
        </w:rPr>
        <w:t>s</w:t>
      </w:r>
      <w:r w:rsidR="000364F9" w:rsidRPr="00037F9C">
        <w:rPr>
          <w:rFonts w:ascii="Arial" w:hAnsi="Arial" w:cs="Arial"/>
          <w:color w:val="0000FF"/>
          <w:sz w:val="20"/>
          <w:u w:val="single"/>
        </w:rPr>
        <w:t>ystems</w:t>
      </w:r>
      <w:r w:rsidR="000364F9" w:rsidRPr="00037F9C">
        <w:rPr>
          <w:rFonts w:ascii="Arial" w:hAnsi="Arial" w:cs="Arial"/>
          <w:color w:val="0000FF"/>
          <w:sz w:val="20"/>
          <w:szCs w:val="20"/>
          <w:u w:val="single"/>
        </w:rPr>
        <w:t xml:space="preserve">. Color to closely match the selected Senergy </w:t>
      </w:r>
      <w:r w:rsidR="0056711A">
        <w:rPr>
          <w:rFonts w:ascii="Arial" w:hAnsi="Arial" w:cs="Arial"/>
          <w:color w:val="0000FF"/>
          <w:sz w:val="20"/>
          <w:szCs w:val="20"/>
          <w:u w:val="single"/>
        </w:rPr>
        <w:t>f</w:t>
      </w:r>
      <w:r w:rsidR="000364F9" w:rsidRPr="00037F9C">
        <w:rPr>
          <w:rFonts w:ascii="Arial" w:hAnsi="Arial" w:cs="Arial"/>
          <w:color w:val="0000FF"/>
          <w:sz w:val="20"/>
          <w:szCs w:val="20"/>
          <w:u w:val="single"/>
        </w:rPr>
        <w:t>inish color.</w:t>
      </w:r>
    </w:p>
    <w:p w14:paraId="4D806A1D" w14:textId="1217BFCE" w:rsidR="00536A83" w:rsidRDefault="000364F9" w:rsidP="00536A83">
      <w:pPr>
        <w:numPr>
          <w:ilvl w:val="0"/>
          <w:numId w:val="16"/>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color w:val="0000FF"/>
          <w:sz w:val="20"/>
          <w:szCs w:val="20"/>
          <w:u w:val="single"/>
        </w:rPr>
      </w:pPr>
      <w:r w:rsidRPr="00037F9C">
        <w:rPr>
          <w:rFonts w:ascii="Arial" w:hAnsi="Arial" w:cs="Arial"/>
          <w:b/>
          <w:bCs/>
          <w:color w:val="0000FF"/>
          <w:sz w:val="20"/>
          <w:szCs w:val="20"/>
          <w:u w:val="single"/>
        </w:rPr>
        <w:t>Finish Coat</w:t>
      </w:r>
      <w:r w:rsidR="00037F9C" w:rsidRPr="00037F9C">
        <w:rPr>
          <w:rFonts w:ascii="Arial" w:hAnsi="Arial" w:cs="Arial"/>
          <w:b/>
          <w:bCs/>
          <w:sz w:val="20"/>
          <w:szCs w:val="20"/>
          <w:u w:val="single"/>
        </w:rPr>
        <w:t xml:space="preserve"> </w:t>
      </w:r>
      <w:r w:rsidRPr="00037F9C">
        <w:rPr>
          <w:rFonts w:ascii="Arial" w:hAnsi="Arial" w:cs="Arial"/>
          <w:b/>
          <w:bCs/>
          <w:i/>
          <w:iCs/>
          <w:color w:val="0000FF"/>
          <w:sz w:val="20"/>
          <w:szCs w:val="20"/>
          <w:u w:val="single"/>
        </w:rPr>
        <w:t>(</w:t>
      </w:r>
      <w:r w:rsidRPr="00961597">
        <w:rPr>
          <w:rFonts w:ascii="Arial" w:hAnsi="Arial" w:cs="Arial"/>
          <w:b/>
          <w:bCs/>
          <w:i/>
          <w:iCs/>
          <w:color w:val="0000FF"/>
          <w:sz w:val="20"/>
          <w:szCs w:val="20"/>
          <w:u w:val="single"/>
        </w:rPr>
        <w:t>Required, Select One or More Textures</w:t>
      </w:r>
      <w:r w:rsidRPr="00961597">
        <w:rPr>
          <w:rFonts w:ascii="Arial" w:hAnsi="Arial" w:cs="Arial"/>
          <w:b/>
          <w:bCs/>
          <w:i/>
          <w:iCs/>
          <w:color w:val="0000FF"/>
          <w:sz w:val="20"/>
          <w:szCs w:val="20"/>
        </w:rPr>
        <w:t>)</w:t>
      </w:r>
      <w:r w:rsidR="00037F9C">
        <w:rPr>
          <w:rFonts w:ascii="Arial" w:hAnsi="Arial" w:cs="Arial"/>
          <w:b/>
          <w:bCs/>
          <w:i/>
          <w:iCs/>
          <w:color w:val="0000FF"/>
          <w:sz w:val="20"/>
          <w:szCs w:val="20"/>
        </w:rPr>
        <w:t>:</w:t>
      </w:r>
      <w:r w:rsidR="00037F9C">
        <w:rPr>
          <w:rFonts w:ascii="Arial" w:hAnsi="Arial" w:cs="Arial"/>
          <w:sz w:val="20"/>
          <w:szCs w:val="20"/>
        </w:rPr>
        <w:t xml:space="preserve"> </w:t>
      </w:r>
    </w:p>
    <w:p w14:paraId="405B1F47" w14:textId="77777777" w:rsidR="00536A83" w:rsidRPr="00470969" w:rsidRDefault="00536A83" w:rsidP="001E6911">
      <w:pPr>
        <w:widowControl w:val="0"/>
        <w:numPr>
          <w:ilvl w:val="0"/>
          <w:numId w:val="19"/>
        </w:numPr>
        <w:tabs>
          <w:tab w:val="left" w:pos="144"/>
          <w:tab w:val="left" w:pos="270"/>
          <w:tab w:val="left" w:pos="540"/>
          <w:tab w:val="left" w:pos="1872"/>
        </w:tabs>
        <w:autoSpaceDE w:val="0"/>
        <w:autoSpaceDN w:val="0"/>
        <w:adjustRightInd w:val="0"/>
        <w:ind w:left="540" w:hanging="270"/>
        <w:rPr>
          <w:rFonts w:ascii="Arial" w:hAnsi="Arial" w:cs="Arial"/>
          <w:sz w:val="20"/>
          <w:szCs w:val="20"/>
        </w:rPr>
      </w:pPr>
      <w:r w:rsidRPr="00470969">
        <w:rPr>
          <w:rFonts w:ascii="Arial" w:hAnsi="Arial" w:cs="Arial"/>
          <w:color w:val="0000FF"/>
          <w:sz w:val="20"/>
          <w:szCs w:val="20"/>
          <w:u w:val="single"/>
        </w:rPr>
        <w:t>SENERFLEX Finish: 100% acrylic polymer finishes with advanced technology to improve long-term performance and dirt pick-up resistance; air cured, compatible with base coat; Senergy finish</w:t>
      </w:r>
      <w:r>
        <w:rPr>
          <w:rFonts w:ascii="Arial" w:hAnsi="Arial" w:cs="Arial"/>
          <w:color w:val="0000FF"/>
          <w:sz w:val="20"/>
          <w:szCs w:val="20"/>
          <w:u w:val="single"/>
        </w:rPr>
        <w:t xml:space="preserve"> </w:t>
      </w:r>
      <w:r w:rsidRPr="00470969">
        <w:rPr>
          <w:rFonts w:ascii="Arial" w:hAnsi="Arial" w:cs="Arial"/>
          <w:color w:val="0000FF"/>
          <w:sz w:val="20"/>
          <w:szCs w:val="20"/>
          <w:u w:val="single"/>
        </w:rPr>
        <w:t xml:space="preserve">color </w:t>
      </w:r>
      <w:proofErr w:type="gramStart"/>
      <w:r w:rsidRPr="00470969">
        <w:rPr>
          <w:rFonts w:ascii="Arial" w:hAnsi="Arial" w:cs="Arial"/>
          <w:color w:val="0000FF"/>
          <w:sz w:val="20"/>
          <w:szCs w:val="20"/>
          <w:u w:val="single"/>
        </w:rPr>
        <w:t>[ ]</w:t>
      </w:r>
      <w:proofErr w:type="gramEnd"/>
      <w:r w:rsidRPr="00470969">
        <w:rPr>
          <w:rFonts w:ascii="Arial" w:hAnsi="Arial" w:cs="Arial"/>
          <w:color w:val="0000FF"/>
          <w:sz w:val="20"/>
          <w:szCs w:val="20"/>
          <w:u w:val="single"/>
        </w:rPr>
        <w:t xml:space="preserve"> as selected; finish texture: </w:t>
      </w:r>
    </w:p>
    <w:p w14:paraId="02CBC309" w14:textId="77777777" w:rsidR="00536A83" w:rsidRPr="00961597" w:rsidRDefault="00536A83" w:rsidP="001E6911">
      <w:pPr>
        <w:widowControl w:val="0"/>
        <w:numPr>
          <w:ilvl w:val="0"/>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15" w:name="_Hlk157001869"/>
      <w:r>
        <w:rPr>
          <w:rFonts w:ascii="Arial" w:hAnsi="Arial" w:cs="Arial"/>
          <w:color w:val="0000FF"/>
          <w:sz w:val="20"/>
          <w:szCs w:val="20"/>
          <w:u w:val="single"/>
        </w:rPr>
        <w:t>CLASSIC: A</w:t>
      </w:r>
      <w:r w:rsidRPr="00961597">
        <w:rPr>
          <w:rFonts w:ascii="Arial" w:hAnsi="Arial" w:cs="Arial"/>
          <w:color w:val="0000FF"/>
          <w:sz w:val="20"/>
          <w:szCs w:val="20"/>
          <w:u w:val="single"/>
        </w:rPr>
        <w:t xml:space="preserve"> medium </w:t>
      </w:r>
      <w:r>
        <w:rPr>
          <w:rFonts w:ascii="Arial" w:hAnsi="Arial" w:cs="Arial"/>
          <w:color w:val="0000FF"/>
          <w:sz w:val="20"/>
          <w:szCs w:val="20"/>
          <w:u w:val="single"/>
        </w:rPr>
        <w:t>wo</w:t>
      </w:r>
      <w:r w:rsidRPr="00961597">
        <w:rPr>
          <w:rFonts w:ascii="Arial" w:hAnsi="Arial" w:cs="Arial"/>
          <w:color w:val="0000FF"/>
          <w:sz w:val="20"/>
          <w:szCs w:val="20"/>
          <w:u w:val="single"/>
        </w:rPr>
        <w:t>rm-holed” appearance which is achieved by the random aggregate sizes in the Finish. The “worm-holed” look can be circular, random, vertical or horizontal.</w:t>
      </w:r>
    </w:p>
    <w:p w14:paraId="5E05D462" w14:textId="77777777" w:rsidR="00536A83" w:rsidRPr="00961597" w:rsidRDefault="00536A83" w:rsidP="001E6911">
      <w:pPr>
        <w:widowControl w:val="0"/>
        <w:numPr>
          <w:ilvl w:val="0"/>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961597">
        <w:rPr>
          <w:rFonts w:ascii="Arial" w:hAnsi="Arial" w:cs="Arial"/>
          <w:color w:val="0000FF"/>
          <w:sz w:val="20"/>
          <w:szCs w:val="20"/>
          <w:u w:val="single"/>
        </w:rPr>
        <w:t>FINE: Utilizes uniformly sized aggregates for a uniform, fine texture.</w:t>
      </w:r>
    </w:p>
    <w:p w14:paraId="20B1A293" w14:textId="77777777" w:rsidR="00536A83" w:rsidRPr="00961597" w:rsidRDefault="00536A83" w:rsidP="001E6911">
      <w:pPr>
        <w:widowControl w:val="0"/>
        <w:numPr>
          <w:ilvl w:val="0"/>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961597">
        <w:rPr>
          <w:rFonts w:ascii="Arial" w:hAnsi="Arial" w:cs="Arial"/>
          <w:color w:val="0000FF"/>
          <w:sz w:val="20"/>
          <w:szCs w:val="20"/>
          <w:u w:val="single"/>
        </w:rPr>
        <w:t>TEXTURE: Can achieve a wide variety of free-formed, textured appearances, including stipple and skip-trowel</w:t>
      </w:r>
    </w:p>
    <w:p w14:paraId="59B6AC41" w14:textId="77777777" w:rsidR="00536A83" w:rsidRPr="00961597" w:rsidRDefault="00536A83" w:rsidP="001E6911">
      <w:pPr>
        <w:widowControl w:val="0"/>
        <w:numPr>
          <w:ilvl w:val="0"/>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961597">
        <w:rPr>
          <w:rFonts w:ascii="Arial" w:hAnsi="Arial" w:cs="Arial"/>
          <w:color w:val="0000FF"/>
          <w:sz w:val="20"/>
          <w:szCs w:val="20"/>
          <w:u w:val="single"/>
        </w:rPr>
        <w:t>SAHARA: Provides a uniform, “pebble” appearance.</w:t>
      </w:r>
    </w:p>
    <w:p w14:paraId="08C07958" w14:textId="77777777" w:rsidR="00536A83" w:rsidRPr="00961597" w:rsidRDefault="00536A83" w:rsidP="001E6911">
      <w:pPr>
        <w:widowControl w:val="0"/>
        <w:numPr>
          <w:ilvl w:val="0"/>
          <w:numId w:val="1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16" w:name="_Hlk169810205"/>
      <w:bookmarkEnd w:id="15"/>
      <w:r w:rsidRPr="00961597">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p>
    <w:p w14:paraId="5AFBE1A9" w14:textId="77777777" w:rsidR="00536A83" w:rsidRPr="00961597" w:rsidRDefault="00536A83" w:rsidP="001E6911">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961597">
        <w:rPr>
          <w:rFonts w:ascii="Arial" w:hAnsi="Arial" w:cs="Arial"/>
          <w:color w:val="0000FF"/>
          <w:sz w:val="20"/>
          <w:szCs w:val="20"/>
          <w:u w:val="single"/>
        </w:rPr>
        <w:t xml:space="preserve">ENCAUSTO VERONA: Utilizes uniformly sized aggregate to achieve a free-formed, flat texture. It can be used to achieve a mottled look and unlimited tone on tone designs by combining multiple colors. </w:t>
      </w:r>
    </w:p>
    <w:p w14:paraId="0C0CEF2F" w14:textId="77777777" w:rsidR="00536A83" w:rsidRPr="00961597" w:rsidRDefault="00536A83" w:rsidP="001E6911">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SIKAWALL METALLIC: A</w:t>
      </w:r>
      <w:r w:rsidRPr="00961597">
        <w:rPr>
          <w:rFonts w:ascii="Arial" w:hAnsi="Arial" w:cs="Arial"/>
          <w:color w:val="0000FF"/>
          <w:sz w:val="20"/>
          <w:szCs w:val="20"/>
          <w:u w:val="single"/>
        </w:rPr>
        <w:t xml:space="preserve"> pearlescent appearance. It utilizes uniformly sized aggregates for a uniform fine texture.</w:t>
      </w:r>
    </w:p>
    <w:p w14:paraId="674088EE" w14:textId="77777777" w:rsidR="00536A83" w:rsidRPr="00961597" w:rsidRDefault="00536A83" w:rsidP="001E6911">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SIKAWALL GRANITE &amp; STONE</w:t>
      </w:r>
      <w:r w:rsidRPr="00961597">
        <w:rPr>
          <w:rFonts w:ascii="Arial" w:hAnsi="Arial" w:cs="Arial"/>
          <w:color w:val="0000FF"/>
          <w:sz w:val="20"/>
          <w:szCs w:val="20"/>
          <w:u w:val="single"/>
        </w:rPr>
        <w:t xml:space="preserve">: </w:t>
      </w:r>
      <w:r>
        <w:rPr>
          <w:rFonts w:ascii="Helvetica" w:hAnsi="Helvetica" w:cs="Arial"/>
          <w:color w:val="0000FF"/>
          <w:sz w:val="20"/>
          <w:szCs w:val="20"/>
          <w:u w:val="single"/>
        </w:rPr>
        <w:t>A</w:t>
      </w:r>
      <w:r w:rsidRPr="00961597">
        <w:rPr>
          <w:rFonts w:ascii="Helvetica" w:hAnsi="Helvetica" w:cs="Arial"/>
          <w:color w:val="0000FF"/>
          <w:sz w:val="20"/>
          <w:szCs w:val="20"/>
          <w:u w:val="single"/>
        </w:rPr>
        <w:t xml:space="preserve"> factory-mixed, reflective stone finish consisting of colored aggregate and large black mica flakes in a 100% acrylic transparent binder that provides a classic granite or marble-like textured finished appearance.</w:t>
      </w:r>
    </w:p>
    <w:bookmarkEnd w:id="16"/>
    <w:p w14:paraId="51A88B7F" w14:textId="77777777" w:rsidR="00536A83" w:rsidRDefault="00536A83" w:rsidP="000364F9">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Arial" w:hAnsi="Arial" w:cs="Arial"/>
          <w:b/>
          <w:bCs/>
          <w:sz w:val="20"/>
          <w:szCs w:val="20"/>
        </w:rPr>
      </w:pPr>
    </w:p>
    <w:p w14:paraId="5EAD8DA4" w14:textId="2FFB2ADF" w:rsidR="000364F9" w:rsidRPr="00C77963" w:rsidRDefault="000364F9" w:rsidP="000364F9">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Arial" w:hAnsi="Arial" w:cs="Arial"/>
          <w:b/>
          <w:bCs/>
          <w:sz w:val="20"/>
          <w:szCs w:val="20"/>
        </w:rPr>
      </w:pPr>
      <w:r w:rsidRPr="00C77963">
        <w:rPr>
          <w:rFonts w:ascii="Arial" w:hAnsi="Arial" w:cs="Arial"/>
          <w:b/>
          <w:bCs/>
          <w:sz w:val="20"/>
          <w:szCs w:val="20"/>
        </w:rPr>
        <w:t>PART 3 - EXECUTION</w:t>
      </w:r>
    </w:p>
    <w:p w14:paraId="431FB028" w14:textId="77777777" w:rsidR="000364F9" w:rsidRPr="00062EEA" w:rsidRDefault="000364F9" w:rsidP="001E6911">
      <w:pPr>
        <w:numPr>
          <w:ilvl w:val="1"/>
          <w:numId w:val="22"/>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062EEA">
        <w:rPr>
          <w:rFonts w:ascii="Arial" w:hAnsi="Arial" w:cs="Arial"/>
          <w:b/>
          <w:sz w:val="20"/>
          <w:szCs w:val="20"/>
        </w:rPr>
        <w:t>EXAMINATION</w:t>
      </w:r>
    </w:p>
    <w:p w14:paraId="31B5D7BB" w14:textId="77777777" w:rsidR="000364F9" w:rsidRPr="00C77963" w:rsidRDefault="000364F9" w:rsidP="001E6911">
      <w:pPr>
        <w:numPr>
          <w:ilvl w:val="0"/>
          <w:numId w:val="21"/>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Examine surfaces to receive </w:t>
      </w:r>
      <w:r w:rsidR="0047591F">
        <w:rPr>
          <w:rFonts w:ascii="Arial" w:hAnsi="Arial" w:cs="Arial"/>
          <w:bCs/>
          <w:sz w:val="20"/>
          <w:szCs w:val="20"/>
        </w:rPr>
        <w:t>Direct Finishing System for Soffits and Ceilings</w:t>
      </w:r>
      <w:r w:rsidRPr="00C77963">
        <w:rPr>
          <w:rFonts w:ascii="Arial" w:hAnsi="Arial" w:cs="Arial"/>
          <w:sz w:val="20"/>
          <w:szCs w:val="20"/>
        </w:rPr>
        <w:t xml:space="preserve"> and verify that substrate and adjacent materials are dry, clean, cured, sound and free of releasing agents, paint, or other residue or coatings. Verify substrate surface is flat, free of fins.</w:t>
      </w:r>
    </w:p>
    <w:p w14:paraId="2821FBAC" w14:textId="77777777" w:rsidR="000364F9" w:rsidRPr="00C77963" w:rsidRDefault="000364F9" w:rsidP="001E6911">
      <w:pPr>
        <w:numPr>
          <w:ilvl w:val="0"/>
          <w:numId w:val="21"/>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Ensure adhesion tests meet the requirements listed in the Basics of Conducting Adhesion Testing Senergy technical bulletin.</w:t>
      </w:r>
    </w:p>
    <w:p w14:paraId="3AC0CE0D" w14:textId="04424F0E" w:rsidR="000364F9" w:rsidRDefault="000364F9" w:rsidP="001E6911">
      <w:pPr>
        <w:numPr>
          <w:ilvl w:val="0"/>
          <w:numId w:val="21"/>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Control/Expansion joint type and placement shall be the responsibility of the architect/engineer and substrate manufacturer.</w:t>
      </w:r>
      <w:r w:rsidR="00536A83" w:rsidRPr="00536A83">
        <w:rPr>
          <w:rFonts w:ascii="Arial" w:hAnsi="Arial" w:cs="Arial"/>
          <w:sz w:val="20"/>
          <w:szCs w:val="20"/>
        </w:rPr>
        <w:t xml:space="preserve"> </w:t>
      </w:r>
      <w:r w:rsidR="00536A83">
        <w:rPr>
          <w:rFonts w:ascii="Arial" w:hAnsi="Arial" w:cs="Arial"/>
          <w:sz w:val="20"/>
          <w:szCs w:val="20"/>
        </w:rPr>
        <w:t>Existing expansion joints shall be honored.</w:t>
      </w:r>
    </w:p>
    <w:p w14:paraId="65397182" w14:textId="4FA37A98" w:rsidR="00F53075" w:rsidRPr="00F53075" w:rsidRDefault="00F53075" w:rsidP="001E6911">
      <w:pPr>
        <w:widowControl w:val="0"/>
        <w:numPr>
          <w:ilvl w:val="0"/>
          <w:numId w:val="21"/>
        </w:numPr>
        <w:tabs>
          <w:tab w:val="left" w:pos="270"/>
          <w:tab w:val="left" w:pos="432"/>
          <w:tab w:val="left" w:pos="540"/>
          <w:tab w:val="left" w:pos="1080"/>
          <w:tab w:val="left" w:pos="1170"/>
          <w:tab w:val="left" w:pos="1296"/>
          <w:tab w:val="left" w:pos="1584"/>
          <w:tab w:val="left" w:pos="1872"/>
          <w:tab w:val="left" w:pos="2160"/>
        </w:tabs>
        <w:autoSpaceDE w:val="0"/>
        <w:autoSpaceDN w:val="0"/>
        <w:adjustRightInd w:val="0"/>
        <w:ind w:left="270" w:hanging="270"/>
        <w:outlineLvl w:val="0"/>
        <w:rPr>
          <w:rFonts w:ascii="Arial" w:hAnsi="Arial" w:cs="Arial"/>
          <w:sz w:val="20"/>
          <w:szCs w:val="20"/>
        </w:rPr>
      </w:pPr>
      <w:r w:rsidRPr="00C93D84">
        <w:rPr>
          <w:rFonts w:ascii="Arial" w:hAnsi="Arial" w:cs="Arial"/>
          <w:sz w:val="20"/>
          <w:szCs w:val="20"/>
        </w:rPr>
        <w:lastRenderedPageBreak/>
        <w:t>Acceptable substrates are:</w:t>
      </w:r>
      <w:r w:rsidRPr="00C93D84">
        <w:rPr>
          <w:rFonts w:ascii="HelveticaNeue LightCond" w:hAnsi="HelveticaNeue LightCond" w:cs="HelveticaNeue-LightCond"/>
          <w:sz w:val="20"/>
          <w:szCs w:val="20"/>
          <w:lang w:eastAsia="ko-KR"/>
        </w:rPr>
        <w:t xml:space="preserve"> PermaBase</w:t>
      </w:r>
      <w:r w:rsidRPr="00C93D84">
        <w:rPr>
          <w:rFonts w:ascii="HelveticaNeue LightCond" w:hAnsi="HelveticaNeue LightCond" w:cs="Arial"/>
          <w:sz w:val="20"/>
          <w:szCs w:val="20"/>
          <w:lang w:eastAsia="ko-KR"/>
        </w:rPr>
        <w:t>®</w:t>
      </w:r>
      <w:r w:rsidRPr="00C93D84">
        <w:rPr>
          <w:rFonts w:ascii="HelveticaNeue LightCond" w:hAnsi="HelveticaNeue LightCond" w:cs="HelveticaNeue-LightCond"/>
          <w:sz w:val="20"/>
          <w:szCs w:val="20"/>
          <w:lang w:eastAsia="ko-KR"/>
        </w:rPr>
        <w:t xml:space="preserve"> brand cement board (or other ASTM C1325 Type </w:t>
      </w:r>
      <w:proofErr w:type="gramStart"/>
      <w:r w:rsidRPr="00C93D84">
        <w:rPr>
          <w:rFonts w:ascii="HelveticaNeue LightCond" w:hAnsi="HelveticaNeue LightCond" w:cs="HelveticaNeue-LightCond"/>
          <w:sz w:val="20"/>
          <w:szCs w:val="20"/>
          <w:lang w:eastAsia="ko-KR"/>
        </w:rPr>
        <w:t>A</w:t>
      </w:r>
      <w:proofErr w:type="gramEnd"/>
      <w:r w:rsidRPr="00C93D84">
        <w:rPr>
          <w:rFonts w:ascii="HelveticaNeue LightCond" w:hAnsi="HelveticaNeue LightCond" w:cs="HelveticaNeue-LightCond"/>
          <w:sz w:val="20"/>
          <w:szCs w:val="20"/>
          <w:lang w:eastAsia="ko-KR"/>
        </w:rPr>
        <w:t xml:space="preserve"> Exterior approved cement boards); ASTM C1177 type sheathings including </w:t>
      </w:r>
      <w:proofErr w:type="spellStart"/>
      <w:r w:rsidRPr="00C93D84">
        <w:rPr>
          <w:rFonts w:ascii="HelveticaNeue LightCond" w:hAnsi="HelveticaNeue LightCond" w:cs="HelveticaNeue-LightCond"/>
          <w:sz w:val="20"/>
          <w:szCs w:val="20"/>
          <w:lang w:eastAsia="ko-KR"/>
        </w:rPr>
        <w:t>DensGlass</w:t>
      </w:r>
      <w:proofErr w:type="spellEnd"/>
      <w:r w:rsidRPr="00C93D84">
        <w:rPr>
          <w:rFonts w:ascii="HelveticaNeue LightCond" w:hAnsi="HelveticaNeue LightCond" w:cs="Arial"/>
          <w:sz w:val="20"/>
          <w:szCs w:val="20"/>
          <w:lang w:eastAsia="ko-KR"/>
        </w:rPr>
        <w:t>™</w:t>
      </w:r>
      <w:r w:rsidRPr="00C93D84">
        <w:rPr>
          <w:rFonts w:ascii="HelveticaNeue LightCond" w:hAnsi="HelveticaNeue LightCond" w:cs="HelveticaNeue-LightCond"/>
          <w:sz w:val="20"/>
          <w:szCs w:val="20"/>
          <w:lang w:eastAsia="ko-KR"/>
        </w:rPr>
        <w:t xml:space="preserve"> exterior sheathing, </w:t>
      </w:r>
      <w:proofErr w:type="spellStart"/>
      <w:r w:rsidRPr="00C93D84">
        <w:rPr>
          <w:rFonts w:ascii="HelveticaNeue LightCond" w:hAnsi="HelveticaNeue LightCond" w:cs="HelveticaNeue-LightCond"/>
          <w:sz w:val="20"/>
          <w:szCs w:val="20"/>
          <w:lang w:eastAsia="ko-KR"/>
        </w:rPr>
        <w:t>eXP</w:t>
      </w:r>
      <w:proofErr w:type="spellEnd"/>
      <w:r w:rsidRPr="00C93D84">
        <w:rPr>
          <w:rFonts w:ascii="HelveticaNeue LightCond" w:hAnsi="HelveticaNeue LightCond" w:cs="Arial"/>
          <w:sz w:val="20"/>
          <w:szCs w:val="20"/>
          <w:lang w:eastAsia="ko-KR"/>
        </w:rPr>
        <w:t>™</w:t>
      </w:r>
      <w:r w:rsidRPr="00C93D84">
        <w:rPr>
          <w:rFonts w:ascii="HelveticaNeue LightCond" w:hAnsi="HelveticaNeue LightCond" w:cs="HelveticaNeue-LightCond"/>
          <w:sz w:val="20"/>
          <w:szCs w:val="20"/>
          <w:lang w:eastAsia="ko-KR"/>
        </w:rPr>
        <w:t xml:space="preserve"> sheathing, </w:t>
      </w:r>
      <w:proofErr w:type="spellStart"/>
      <w:r w:rsidRPr="00C93D84">
        <w:rPr>
          <w:rFonts w:ascii="HelveticaNeue LightCond" w:hAnsi="HelveticaNeue LightCond" w:cs="HelveticaNeue-LightCond"/>
          <w:sz w:val="20"/>
          <w:szCs w:val="20"/>
          <w:lang w:eastAsia="ko-KR"/>
        </w:rPr>
        <w:t>GlasRoc</w:t>
      </w:r>
      <w:proofErr w:type="spellEnd"/>
      <w:r w:rsidRPr="00C93D84">
        <w:rPr>
          <w:rFonts w:ascii="HelveticaNeue LightCond" w:hAnsi="HelveticaNeue LightCond" w:cs="HelveticaNeue-LightCond"/>
          <w:sz w:val="20"/>
          <w:szCs w:val="20"/>
          <w:lang w:eastAsia="ko-KR"/>
        </w:rPr>
        <w:t xml:space="preserve">® sheathing, </w:t>
      </w:r>
      <w:proofErr w:type="spellStart"/>
      <w:r w:rsidRPr="00C93D84">
        <w:rPr>
          <w:rFonts w:ascii="HelveticaNeue LightCond" w:hAnsi="HelveticaNeue LightCond" w:cs="HelveticaNeue-LightCond"/>
          <w:sz w:val="20"/>
          <w:szCs w:val="20"/>
          <w:lang w:eastAsia="ko-KR"/>
        </w:rPr>
        <w:t>Securock</w:t>
      </w:r>
      <w:proofErr w:type="spellEnd"/>
      <w:r w:rsidRPr="00C93D84">
        <w:rPr>
          <w:rFonts w:ascii="HelveticaNeue LightCond" w:hAnsi="HelveticaNeue LightCond" w:cs="Arial"/>
          <w:sz w:val="20"/>
          <w:szCs w:val="20"/>
          <w:lang w:eastAsia="ko-KR"/>
        </w:rPr>
        <w:t>™</w:t>
      </w:r>
      <w:r w:rsidRPr="00C93D84">
        <w:rPr>
          <w:rFonts w:ascii="HelveticaNeue LightCond" w:hAnsi="HelveticaNeue LightCond" w:cs="HelveticaNeue-LightCond"/>
          <w:sz w:val="20"/>
          <w:szCs w:val="20"/>
          <w:lang w:eastAsia="ko-KR"/>
        </w:rPr>
        <w:t xml:space="preserve"> glass-mat sheathing, Weather Defense</w:t>
      </w:r>
      <w:r w:rsidRPr="00C93D84">
        <w:rPr>
          <w:rFonts w:ascii="HelveticaNeue LightCond" w:hAnsi="HelveticaNeue LightCond" w:cs="Arial"/>
          <w:sz w:val="20"/>
          <w:szCs w:val="20"/>
          <w:lang w:eastAsia="ko-KR"/>
        </w:rPr>
        <w:t xml:space="preserve">™ </w:t>
      </w:r>
      <w:r w:rsidRPr="00C93D84">
        <w:rPr>
          <w:rFonts w:ascii="HelveticaNeue LightCond" w:hAnsi="HelveticaNeue LightCond" w:cs="HelveticaNeue-LightCond"/>
          <w:sz w:val="20"/>
          <w:szCs w:val="20"/>
          <w:lang w:eastAsia="ko-KR"/>
        </w:rPr>
        <w:t xml:space="preserve">Platinum sheathing and </w:t>
      </w:r>
      <w:proofErr w:type="spellStart"/>
      <w:r w:rsidRPr="00C93D84">
        <w:rPr>
          <w:rFonts w:ascii="HelveticaNeue LightCond" w:hAnsi="HelveticaNeue LightCond" w:cs="HelveticaNeue-LightCond"/>
          <w:sz w:val="20"/>
          <w:szCs w:val="20"/>
          <w:lang w:eastAsia="ko-KR"/>
        </w:rPr>
        <w:t>GreenGlass</w:t>
      </w:r>
      <w:proofErr w:type="spellEnd"/>
      <w:r w:rsidRPr="00C93D84">
        <w:rPr>
          <w:rFonts w:ascii="HelveticaNeue LightCond" w:hAnsi="HelveticaNeue LightCond" w:cs="HelveticaNeue-LightCond"/>
          <w:sz w:val="20"/>
          <w:szCs w:val="20"/>
          <w:lang w:eastAsia="ko-KR"/>
        </w:rPr>
        <w:t xml:space="preserve">® sheathing; poured concrete/unit masonry; stucco or exterior gypsum </w:t>
      </w:r>
      <w:r>
        <w:rPr>
          <w:rFonts w:ascii="HelveticaNeue LightCond" w:hAnsi="HelveticaNeue LightCond" w:cs="HelveticaNeue-LightCond"/>
          <w:sz w:val="20"/>
          <w:szCs w:val="20"/>
          <w:lang w:eastAsia="ko-KR"/>
        </w:rPr>
        <w:t>soffits</w:t>
      </w:r>
      <w:r w:rsidRPr="00C93D84">
        <w:rPr>
          <w:rFonts w:ascii="HelveticaNeue LightCond" w:hAnsi="HelveticaNeue LightCond" w:cs="HelveticaNeue-LightCond"/>
          <w:sz w:val="20"/>
          <w:szCs w:val="20"/>
          <w:lang w:eastAsia="ko-KR"/>
        </w:rPr>
        <w:t xml:space="preserve"> board (ASTM C931</w:t>
      </w:r>
      <w:r>
        <w:rPr>
          <w:rFonts w:ascii="HelveticaNeue LightCond" w:hAnsi="HelveticaNeue LightCond" w:cs="HelveticaNeue-LightCond"/>
          <w:sz w:val="20"/>
          <w:szCs w:val="20"/>
          <w:lang w:eastAsia="ko-KR"/>
        </w:rPr>
        <w:t xml:space="preserve"> or ASTM C1396</w:t>
      </w:r>
      <w:r w:rsidRPr="00C93D84">
        <w:rPr>
          <w:rFonts w:ascii="HelveticaNeue LightCond" w:hAnsi="HelveticaNeue LightCond" w:cs="HelveticaNeue-LightCond"/>
          <w:sz w:val="20"/>
          <w:szCs w:val="20"/>
          <w:lang w:eastAsia="ko-KR"/>
        </w:rPr>
        <w:t>).</w:t>
      </w:r>
    </w:p>
    <w:p w14:paraId="11AD9707" w14:textId="77777777" w:rsidR="000364F9" w:rsidRPr="00C77963" w:rsidRDefault="000364F9" w:rsidP="001E6911">
      <w:pPr>
        <w:numPr>
          <w:ilvl w:val="0"/>
          <w:numId w:val="21"/>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Unsatisfactory conditions shall be reported to the general contractor and corrected before application of the </w:t>
      </w:r>
      <w:r w:rsidR="0047591F">
        <w:rPr>
          <w:rFonts w:ascii="Arial" w:hAnsi="Arial" w:cs="Arial"/>
          <w:bCs/>
          <w:sz w:val="20"/>
          <w:szCs w:val="20"/>
        </w:rPr>
        <w:t>Direct Finishing System for Soffits and Ceilings</w:t>
      </w:r>
      <w:r w:rsidRPr="00C77963">
        <w:rPr>
          <w:rFonts w:ascii="Arial" w:hAnsi="Arial" w:cs="Arial"/>
          <w:sz w:val="20"/>
          <w:szCs w:val="20"/>
        </w:rPr>
        <w:t>.</w:t>
      </w:r>
    </w:p>
    <w:p w14:paraId="4B8793E6" w14:textId="77777777" w:rsidR="000364F9" w:rsidRDefault="000364F9"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2B41CCC7" w14:textId="77777777" w:rsidR="000364F9" w:rsidRPr="00C77963" w:rsidRDefault="000364F9" w:rsidP="001E6911">
      <w:pPr>
        <w:numPr>
          <w:ilvl w:val="1"/>
          <w:numId w:val="22"/>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PREPARATION</w:t>
      </w:r>
    </w:p>
    <w:p w14:paraId="1659A931" w14:textId="77777777" w:rsidR="000364F9" w:rsidRPr="00C77963" w:rsidRDefault="000364F9" w:rsidP="001E6911">
      <w:pPr>
        <w:numPr>
          <w:ilvl w:val="0"/>
          <w:numId w:val="23"/>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All surfaces to receive </w:t>
      </w:r>
      <w:r w:rsidR="0047591F">
        <w:rPr>
          <w:rFonts w:ascii="Arial" w:hAnsi="Arial" w:cs="Arial"/>
          <w:bCs/>
          <w:sz w:val="20"/>
          <w:szCs w:val="20"/>
        </w:rPr>
        <w:t>Direct Finishing System for Soffits and Ceilings</w:t>
      </w:r>
      <w:r w:rsidRPr="00C77963">
        <w:rPr>
          <w:rFonts w:ascii="Arial" w:hAnsi="Arial" w:cs="Arial"/>
          <w:sz w:val="20"/>
          <w:szCs w:val="20"/>
        </w:rPr>
        <w:t xml:space="preserve"> components must be clean, dry and free of airborne contaminants.</w:t>
      </w:r>
    </w:p>
    <w:p w14:paraId="08BC6770" w14:textId="77777777" w:rsidR="000364F9" w:rsidRPr="00C77963" w:rsidRDefault="000364F9" w:rsidP="001E6911">
      <w:pPr>
        <w:numPr>
          <w:ilvl w:val="0"/>
          <w:numId w:val="23"/>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Protect all surrounding areas and surfaces from damage and staining during application of </w:t>
      </w:r>
      <w:r w:rsidR="0047591F">
        <w:rPr>
          <w:rFonts w:ascii="Arial" w:hAnsi="Arial" w:cs="Arial"/>
          <w:bCs/>
          <w:sz w:val="20"/>
          <w:szCs w:val="20"/>
        </w:rPr>
        <w:t>Direct Finishing System for Soffits and Ceilings</w:t>
      </w:r>
      <w:r w:rsidRPr="00C77963">
        <w:rPr>
          <w:rFonts w:ascii="Arial" w:hAnsi="Arial" w:cs="Arial"/>
          <w:sz w:val="20"/>
          <w:szCs w:val="20"/>
        </w:rPr>
        <w:t>.</w:t>
      </w:r>
    </w:p>
    <w:p w14:paraId="3ED8F4BA" w14:textId="77777777" w:rsidR="000364F9" w:rsidRDefault="000364F9" w:rsidP="001E6911">
      <w:pPr>
        <w:numPr>
          <w:ilvl w:val="0"/>
          <w:numId w:val="23"/>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Protect finished work at end of each day to prevent water penetration.</w:t>
      </w:r>
    </w:p>
    <w:p w14:paraId="24315086" w14:textId="77777777" w:rsidR="000364F9" w:rsidRDefault="000364F9"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12EAED10" w14:textId="77777777" w:rsidR="00C40833" w:rsidRPr="00062EEA" w:rsidRDefault="00C40833" w:rsidP="001E6911">
      <w:pPr>
        <w:numPr>
          <w:ilvl w:val="1"/>
          <w:numId w:val="22"/>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062EEA">
        <w:rPr>
          <w:rFonts w:ascii="Arial" w:hAnsi="Arial" w:cs="Arial"/>
          <w:b/>
          <w:bCs/>
          <w:color w:val="000000"/>
          <w:sz w:val="20"/>
          <w:szCs w:val="20"/>
        </w:rPr>
        <w:t>MIXING</w:t>
      </w:r>
    </w:p>
    <w:p w14:paraId="5995441F" w14:textId="4DA308C9" w:rsidR="00C40833" w:rsidRPr="00062EEA" w:rsidRDefault="00C40833" w:rsidP="00C40833">
      <w:pPr>
        <w:tabs>
          <w:tab w:val="left" w:pos="144"/>
          <w:tab w:val="left" w:pos="432"/>
          <w:tab w:val="left" w:pos="810"/>
          <w:tab w:val="left" w:pos="1008"/>
          <w:tab w:val="left" w:pos="1296"/>
          <w:tab w:val="left" w:pos="1584"/>
          <w:tab w:val="left" w:pos="1872"/>
        </w:tabs>
        <w:autoSpaceDE w:val="0"/>
        <w:autoSpaceDN w:val="0"/>
        <w:adjustRightInd w:val="0"/>
        <w:rPr>
          <w:rFonts w:ascii="Arial" w:hAnsi="Arial" w:cs="Arial"/>
          <w:color w:val="000000"/>
          <w:sz w:val="20"/>
          <w:szCs w:val="20"/>
        </w:rPr>
      </w:pPr>
      <w:r w:rsidRPr="00062EEA">
        <w:rPr>
          <w:rFonts w:ascii="Arial" w:hAnsi="Arial" w:cs="Arial"/>
          <w:color w:val="000000"/>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with soap and water immediately after use.</w:t>
      </w:r>
    </w:p>
    <w:p w14:paraId="4E6333C6" w14:textId="77777777" w:rsidR="00C40833" w:rsidRDefault="00C40833" w:rsidP="00C40833">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62EEA">
        <w:rPr>
          <w:rFonts w:ascii="Arial" w:hAnsi="Arial" w:cs="Arial"/>
          <w:b/>
          <w:color w:val="0000FF"/>
          <w:sz w:val="20"/>
          <w:szCs w:val="20"/>
          <w:u w:val="single"/>
        </w:rPr>
        <w:t>NOTE TO SPECIFIER: Keep only the products in this section which were selected in Section 2.02. Delete those not to be utilized.</w:t>
      </w:r>
    </w:p>
    <w:p w14:paraId="4D76468A" w14:textId="77777777" w:rsidR="00F53075" w:rsidRDefault="00F53075" w:rsidP="001E6911">
      <w:pPr>
        <w:widowControl w:val="0"/>
        <w:numPr>
          <w:ilvl w:val="0"/>
          <w:numId w:val="24"/>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Air/Water-Resistive Barrier</w:t>
      </w:r>
      <w:r>
        <w:rPr>
          <w:rFonts w:ascii="Arial" w:hAnsi="Arial" w:cs="Arial"/>
          <w:b/>
          <w:bCs/>
          <w:sz w:val="20"/>
          <w:szCs w:val="20"/>
        </w:rPr>
        <w:t>s</w:t>
      </w:r>
      <w:r w:rsidRPr="005D31AF">
        <w:rPr>
          <w:rFonts w:ascii="Arial" w:hAnsi="Arial" w:cs="Arial"/>
          <w:b/>
          <w:bCs/>
          <w:sz w:val="20"/>
          <w:szCs w:val="20"/>
        </w:rPr>
        <w:t>:</w:t>
      </w:r>
    </w:p>
    <w:p w14:paraId="65BBD6F4" w14:textId="7A02BF73" w:rsidR="00F53075" w:rsidRPr="00F53075" w:rsidRDefault="00F53075" w:rsidP="001E6911">
      <w:pPr>
        <w:widowControl w:val="0"/>
        <w:numPr>
          <w:ilvl w:val="1"/>
          <w:numId w:val="24"/>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Pr>
          <w:rFonts w:ascii="Arial" w:hAnsi="Arial" w:cs="Arial"/>
          <w:sz w:val="20"/>
          <w:szCs w:val="20"/>
        </w:rPr>
        <w:t xml:space="preserve">SENERSHIELD-R/RS/VB: </w:t>
      </w:r>
      <w:r w:rsidRPr="005D31AF">
        <w:rPr>
          <w:rFonts w:ascii="Arial" w:hAnsi="Arial" w:cs="Arial"/>
          <w:sz w:val="20"/>
          <w:szCs w:val="20"/>
        </w:rPr>
        <w:t>Mix with a clean, rust-free paddle and drill until thoroughly blended. Do not add water.</w:t>
      </w:r>
    </w:p>
    <w:p w14:paraId="4EC61CF4" w14:textId="77777777" w:rsidR="00C40833" w:rsidRPr="00062EEA" w:rsidRDefault="00C40833" w:rsidP="001E6911">
      <w:pPr>
        <w:widowControl w:val="0"/>
        <w:numPr>
          <w:ilvl w:val="0"/>
          <w:numId w:val="24"/>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color w:val="000000"/>
          <w:sz w:val="20"/>
          <w:szCs w:val="20"/>
        </w:rPr>
      </w:pPr>
      <w:r w:rsidRPr="00062EEA">
        <w:rPr>
          <w:rFonts w:ascii="Arial" w:hAnsi="Arial" w:cs="Arial"/>
          <w:b/>
          <w:bCs/>
          <w:color w:val="000000"/>
          <w:sz w:val="20"/>
          <w:szCs w:val="20"/>
        </w:rPr>
        <w:t>Base Coat:</w:t>
      </w:r>
    </w:p>
    <w:p w14:paraId="2151974E" w14:textId="77777777" w:rsidR="00C40833" w:rsidRPr="00062EEA" w:rsidRDefault="00C40833" w:rsidP="001E6911">
      <w:pPr>
        <w:widowControl w:val="0"/>
        <w:numPr>
          <w:ilvl w:val="1"/>
          <w:numId w:val="24"/>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ALPHA Base Coat: Mix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52265CEF" w14:textId="77777777" w:rsidR="00C40833" w:rsidRPr="00062EEA" w:rsidRDefault="00C40833" w:rsidP="001E6911">
      <w:pPr>
        <w:widowControl w:val="0"/>
        <w:numPr>
          <w:ilvl w:val="1"/>
          <w:numId w:val="24"/>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XTRA-STOP Base Coat: Mix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24C80F3F" w14:textId="77777777" w:rsidR="00C40833" w:rsidRPr="00062EEA" w:rsidRDefault="00C40833" w:rsidP="001E6911">
      <w:pPr>
        <w:widowControl w:val="0"/>
        <w:numPr>
          <w:ilvl w:val="1"/>
          <w:numId w:val="24"/>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 xml:space="preserve">ALPHA GENIE Base Coat: Mix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 </w:t>
      </w:r>
    </w:p>
    <w:p w14:paraId="24DA17CE" w14:textId="77777777" w:rsidR="00F53075" w:rsidRPr="00C23AC1" w:rsidRDefault="00F53075" w:rsidP="001E6911">
      <w:pPr>
        <w:widowControl w:val="0"/>
        <w:numPr>
          <w:ilvl w:val="1"/>
          <w:numId w:val="24"/>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C23AC1">
        <w:rPr>
          <w:rFonts w:ascii="Arial" w:hAnsi="Arial" w:cs="Arial"/>
          <w:sz w:val="20"/>
          <w:szCs w:val="20"/>
        </w:rPr>
        <w:t xml:space="preserve">ALPHA DRY Base Coat: </w:t>
      </w:r>
      <w:r>
        <w:rPr>
          <w:rFonts w:ascii="Arial" w:hAnsi="Arial" w:cs="Arial"/>
          <w:sz w:val="20"/>
          <w:szCs w:val="20"/>
        </w:rPr>
        <w:t>M</w:t>
      </w:r>
      <w:r w:rsidRPr="00C23AC1">
        <w:rPr>
          <w:rFonts w:ascii="Arial" w:hAnsi="Arial" w:cs="Arial"/>
          <w:sz w:val="20"/>
          <w:szCs w:val="20"/>
        </w:rPr>
        <w:t>ix and prepare each bag in a 5-gallon</w:t>
      </w:r>
      <w:r>
        <w:rPr>
          <w:rFonts w:ascii="Arial" w:hAnsi="Arial" w:cs="Arial"/>
          <w:sz w:val="20"/>
          <w:szCs w:val="20"/>
        </w:rPr>
        <w:t xml:space="preserve"> (</w:t>
      </w:r>
      <w:r w:rsidRPr="00C23AC1">
        <w:rPr>
          <w:rFonts w:ascii="Arial" w:hAnsi="Arial" w:cs="Arial"/>
          <w:sz w:val="20"/>
          <w:szCs w:val="20"/>
        </w:rPr>
        <w:t>19-liter</w:t>
      </w:r>
      <w:r>
        <w:rPr>
          <w:rFonts w:ascii="Arial" w:hAnsi="Arial" w:cs="Arial"/>
          <w:sz w:val="20"/>
          <w:szCs w:val="20"/>
        </w:rPr>
        <w:t xml:space="preserve">) </w:t>
      </w:r>
      <w:r w:rsidRPr="00C23AC1">
        <w:rPr>
          <w:rFonts w:ascii="Arial" w:hAnsi="Arial" w:cs="Arial"/>
          <w:sz w:val="20"/>
          <w:szCs w:val="20"/>
        </w:rPr>
        <w:t>pail. Fill the container with approximately 1.5-gallons</w:t>
      </w:r>
      <w:r>
        <w:rPr>
          <w:rFonts w:ascii="Arial" w:hAnsi="Arial" w:cs="Arial"/>
          <w:sz w:val="20"/>
          <w:szCs w:val="20"/>
        </w:rPr>
        <w:t xml:space="preserve"> (</w:t>
      </w:r>
      <w:r w:rsidRPr="00C23AC1">
        <w:rPr>
          <w:rFonts w:ascii="Arial" w:hAnsi="Arial" w:cs="Arial"/>
          <w:sz w:val="20"/>
          <w:szCs w:val="20"/>
        </w:rPr>
        <w:t>5.6-liters</w:t>
      </w:r>
      <w:r>
        <w:rPr>
          <w:rFonts w:ascii="Arial" w:hAnsi="Arial" w:cs="Arial"/>
          <w:sz w:val="20"/>
          <w:szCs w:val="20"/>
        </w:rPr>
        <w:t>)</w:t>
      </w:r>
      <w:r w:rsidRPr="00C23AC1">
        <w:rPr>
          <w:rFonts w:ascii="Arial" w:hAnsi="Arial" w:cs="Arial"/>
          <w:sz w:val="20"/>
          <w:szCs w:val="20"/>
        </w:rPr>
        <w:t xml:space="preserve"> of clean, potable water. Add Base Coat in small increments, mixing after each additional increment. Mix Base Coat and water with a clean, rust-free paddle and drill until thoroughly blended. Additional ALPHA DRY Base Coat or water may be added to adjust workability.</w:t>
      </w:r>
    </w:p>
    <w:p w14:paraId="0544E72E" w14:textId="46FADDA5" w:rsidR="00C40833" w:rsidRPr="00037F9C" w:rsidRDefault="00F53075" w:rsidP="001E6911">
      <w:pPr>
        <w:widowControl w:val="0"/>
        <w:numPr>
          <w:ilvl w:val="0"/>
          <w:numId w:val="24"/>
        </w:numPr>
        <w:tabs>
          <w:tab w:val="clear" w:pos="1080"/>
          <w:tab w:val="left" w:pos="144"/>
          <w:tab w:val="left" w:pos="270"/>
          <w:tab w:val="num"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Pr>
          <w:rFonts w:ascii="Arial" w:hAnsi="Arial" w:cs="Arial"/>
          <w:b/>
          <w:bCs/>
          <w:sz w:val="20"/>
          <w:szCs w:val="20"/>
        </w:rPr>
        <w:t xml:space="preserve">SIKAWALL </w:t>
      </w:r>
      <w:r w:rsidR="00037F9C" w:rsidRPr="00037F9C">
        <w:rPr>
          <w:rFonts w:ascii="Arial" w:hAnsi="Arial" w:cs="Arial"/>
          <w:b/>
          <w:bCs/>
          <w:sz w:val="20"/>
          <w:szCs w:val="20"/>
        </w:rPr>
        <w:t>TINTED PRIMER</w:t>
      </w:r>
      <w:r w:rsidR="00C40833" w:rsidRPr="00062EEA">
        <w:rPr>
          <w:rFonts w:ascii="Arial" w:hAnsi="Arial" w:cs="Arial"/>
          <w:b/>
          <w:bCs/>
          <w:sz w:val="20"/>
          <w:szCs w:val="20"/>
        </w:rPr>
        <w:t xml:space="preserve">: </w:t>
      </w:r>
      <w:r w:rsidR="00C40833" w:rsidRPr="00037F9C">
        <w:rPr>
          <w:rFonts w:ascii="Arial" w:hAnsi="Arial" w:cs="Arial"/>
          <w:sz w:val="20"/>
          <w:szCs w:val="20"/>
        </w:rPr>
        <w:t xml:space="preserve">Mix the factory-prepared material with a clean, rust-free paddle and drill until thoroughly blended. A small amount of clean, potable water may be added to adjust workability. </w:t>
      </w:r>
      <w:r>
        <w:rPr>
          <w:rFonts w:ascii="Arial" w:hAnsi="Arial" w:cs="Arial"/>
          <w:sz w:val="20"/>
          <w:szCs w:val="20"/>
        </w:rPr>
        <w:t>D</w:t>
      </w:r>
      <w:r w:rsidR="00C40833" w:rsidRPr="00037F9C">
        <w:rPr>
          <w:rFonts w:ascii="Arial" w:hAnsi="Arial" w:cs="Arial"/>
          <w:sz w:val="20"/>
          <w:szCs w:val="20"/>
        </w:rPr>
        <w:t>o not overwater.</w:t>
      </w:r>
    </w:p>
    <w:p w14:paraId="0466D8E4" w14:textId="77777777" w:rsidR="00536A83" w:rsidRDefault="00C40833" w:rsidP="001E6911">
      <w:pPr>
        <w:widowControl w:val="0"/>
        <w:numPr>
          <w:ilvl w:val="0"/>
          <w:numId w:val="24"/>
        </w:numPr>
        <w:tabs>
          <w:tab w:val="clear" w:pos="1080"/>
          <w:tab w:val="left" w:pos="144"/>
          <w:tab w:val="left" w:pos="270"/>
          <w:tab w:val="num" w:pos="540"/>
          <w:tab w:val="left" w:pos="720"/>
          <w:tab w:val="num" w:pos="99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062EEA">
        <w:rPr>
          <w:rFonts w:ascii="Arial" w:hAnsi="Arial" w:cs="Arial"/>
          <w:b/>
          <w:bCs/>
          <w:sz w:val="20"/>
          <w:szCs w:val="20"/>
        </w:rPr>
        <w:t xml:space="preserve">Finishes: </w:t>
      </w:r>
    </w:p>
    <w:p w14:paraId="05980629" w14:textId="2615131E" w:rsidR="00536A83" w:rsidRPr="00015346" w:rsidRDefault="00536A83" w:rsidP="001E6911">
      <w:pPr>
        <w:widowControl w:val="0"/>
        <w:numPr>
          <w:ilvl w:val="0"/>
          <w:numId w:val="41"/>
        </w:numPr>
        <w:tabs>
          <w:tab w:val="clear" w:pos="1440"/>
          <w:tab w:val="left" w:pos="144"/>
          <w:tab w:val="left" w:pos="270"/>
          <w:tab w:val="left" w:pos="540"/>
          <w:tab w:val="left" w:pos="1584"/>
          <w:tab w:val="left" w:pos="1872"/>
          <w:tab w:val="left" w:pos="2160"/>
        </w:tabs>
        <w:autoSpaceDE w:val="0"/>
        <w:autoSpaceDN w:val="0"/>
        <w:adjustRightInd w:val="0"/>
        <w:ind w:left="540" w:hanging="270"/>
        <w:outlineLvl w:val="0"/>
        <w:rPr>
          <w:rFonts w:ascii="Arial" w:hAnsi="Arial" w:cs="Arial"/>
          <w:b/>
          <w:bCs/>
          <w:sz w:val="20"/>
          <w:szCs w:val="20"/>
        </w:rPr>
      </w:pPr>
      <w:bookmarkStart w:id="17" w:name="_Hlk167285633"/>
      <w:r w:rsidRPr="00015346">
        <w:rPr>
          <w:rFonts w:ascii="Arial" w:hAnsi="Arial" w:cs="Arial"/>
          <w:sz w:val="20"/>
          <w:szCs w:val="20"/>
        </w:rPr>
        <w:t>SENERFLEX</w:t>
      </w:r>
      <w:r>
        <w:rPr>
          <w:rFonts w:ascii="Arial" w:hAnsi="Arial" w:cs="Arial"/>
          <w:sz w:val="20"/>
          <w:szCs w:val="20"/>
        </w:rPr>
        <w:t xml:space="preserve"> and</w:t>
      </w:r>
      <w:r w:rsidRPr="00015346">
        <w:rPr>
          <w:rFonts w:ascii="Arial" w:hAnsi="Arial" w:cs="Arial"/>
          <w:sz w:val="20"/>
          <w:szCs w:val="20"/>
        </w:rPr>
        <w:t xml:space="preserve"> ENCAUSTO VERONA Finish: Mix the factory-prepared material with a clean, rust-free paddle and drill until thoroughly blended. A small amount of clean, potable water may be added to adjust workability. Do not overwater. </w:t>
      </w:r>
    </w:p>
    <w:p w14:paraId="34310134" w14:textId="77777777" w:rsidR="00536A83" w:rsidRPr="004C6893" w:rsidRDefault="00536A83" w:rsidP="001E6911">
      <w:pPr>
        <w:widowControl w:val="0"/>
        <w:numPr>
          <w:ilvl w:val="0"/>
          <w:numId w:val="41"/>
        </w:numPr>
        <w:tabs>
          <w:tab w:val="clear" w:pos="1440"/>
          <w:tab w:val="left" w:pos="144"/>
          <w:tab w:val="left" w:pos="270"/>
          <w:tab w:val="left" w:pos="540"/>
          <w:tab w:val="left" w:pos="1584"/>
          <w:tab w:val="left" w:pos="1872"/>
          <w:tab w:val="left" w:pos="2160"/>
        </w:tabs>
        <w:autoSpaceDE w:val="0"/>
        <w:autoSpaceDN w:val="0"/>
        <w:adjustRightInd w:val="0"/>
        <w:ind w:left="540" w:hanging="270"/>
        <w:outlineLvl w:val="0"/>
        <w:rPr>
          <w:rFonts w:ascii="Arial" w:hAnsi="Arial" w:cs="Arial"/>
          <w:sz w:val="20"/>
          <w:szCs w:val="20"/>
        </w:rPr>
      </w:pPr>
      <w:bookmarkStart w:id="18" w:name="_Hlk156997551"/>
      <w:r w:rsidRPr="00AD4214">
        <w:rPr>
          <w:rFonts w:ascii="Arial" w:hAnsi="Arial" w:cs="Arial"/>
          <w:sz w:val="20"/>
          <w:szCs w:val="20"/>
        </w:rPr>
        <w:t>SIKAWALL GRANITE &amp; STONE Finish</w:t>
      </w:r>
      <w:bookmarkEnd w:id="18"/>
      <w:r w:rsidRPr="00AD4214">
        <w:rPr>
          <w:rFonts w:ascii="Arial" w:hAnsi="Arial" w:cs="Arial"/>
          <w:sz w:val="20"/>
          <w:szCs w:val="20"/>
        </w:rPr>
        <w:t>:</w:t>
      </w:r>
      <w:r w:rsidRPr="00015346">
        <w:rPr>
          <w:rFonts w:ascii="Arial" w:hAnsi="Arial" w:cs="Arial"/>
          <w:sz w:val="20"/>
          <w:szCs w:val="20"/>
        </w:rPr>
        <w:t xml:space="preserve"> Gently mix the contents of the pail for 1 minute using a low RPM ½” drill equipped with a mixing paddle such as a Demand Twister or a Wind-Lock B-MEW, B-M1 or B-M9.</w:t>
      </w:r>
    </w:p>
    <w:bookmarkEnd w:id="17"/>
    <w:p w14:paraId="7B130F8D" w14:textId="77777777" w:rsidR="00D736B4" w:rsidRDefault="00D736B4"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41C0BBAA" w14:textId="77777777" w:rsidR="001E6911" w:rsidRDefault="001E6911"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208FE718" w14:textId="77777777" w:rsidR="00536A83" w:rsidRDefault="00536A83" w:rsidP="00D736B4">
      <w:pPr>
        <w:tabs>
          <w:tab w:val="left" w:pos="144"/>
          <w:tab w:val="left" w:pos="432"/>
          <w:tab w:val="left" w:pos="720"/>
          <w:tab w:val="left" w:pos="1008"/>
          <w:tab w:val="left" w:pos="1296"/>
          <w:tab w:val="left" w:pos="1584"/>
          <w:tab w:val="left" w:pos="1872"/>
        </w:tabs>
        <w:autoSpaceDE w:val="0"/>
        <w:autoSpaceDN w:val="0"/>
        <w:adjustRightInd w:val="0"/>
        <w:rPr>
          <w:rFonts w:ascii="HelveticaNeue-LightCond" w:hAnsi="HelveticaNeue-LightCond" w:cs="HelveticaNeue-LightCond"/>
          <w:sz w:val="20"/>
          <w:szCs w:val="20"/>
          <w:lang w:eastAsia="ko-KR"/>
        </w:rPr>
      </w:pPr>
    </w:p>
    <w:p w14:paraId="2548A01E" w14:textId="77777777" w:rsidR="00143CD9" w:rsidRDefault="00143CD9" w:rsidP="001E6911">
      <w:pPr>
        <w:numPr>
          <w:ilvl w:val="1"/>
          <w:numId w:val="22"/>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APPLICATION</w:t>
      </w:r>
    </w:p>
    <w:p w14:paraId="4E60C104" w14:textId="77777777" w:rsidR="00F53075" w:rsidRPr="000062F3" w:rsidRDefault="00F53075" w:rsidP="001E6911">
      <w:pPr>
        <w:widowControl w:val="0"/>
        <w:numPr>
          <w:ilvl w:val="0"/>
          <w:numId w:val="32"/>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Air/</w:t>
      </w:r>
      <w:r>
        <w:rPr>
          <w:rFonts w:ascii="Arial" w:hAnsi="Arial" w:cs="Arial"/>
          <w:b/>
          <w:bCs/>
          <w:sz w:val="20"/>
          <w:szCs w:val="20"/>
        </w:rPr>
        <w:t>Water-</w:t>
      </w:r>
      <w:r w:rsidRPr="005D31AF">
        <w:rPr>
          <w:rFonts w:ascii="Arial" w:hAnsi="Arial" w:cs="Arial"/>
          <w:b/>
          <w:bCs/>
          <w:sz w:val="20"/>
          <w:szCs w:val="20"/>
        </w:rPr>
        <w:t>Resistive Barrier:</w:t>
      </w:r>
    </w:p>
    <w:p w14:paraId="70D9A2B9" w14:textId="363A6E8E" w:rsidR="00F53075" w:rsidRPr="005D31AF" w:rsidRDefault="00F53075" w:rsidP="001E6911">
      <w:pPr>
        <w:widowControl w:val="0"/>
        <w:numPr>
          <w:ilvl w:val="0"/>
          <w:numId w:val="3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bookmarkStart w:id="19" w:name="_Hlk157090458"/>
      <w:r w:rsidRPr="005D31AF">
        <w:rPr>
          <w:rFonts w:ascii="Arial" w:hAnsi="Arial" w:cs="Arial"/>
          <w:sz w:val="20"/>
          <w:szCs w:val="20"/>
        </w:rPr>
        <w:t xml:space="preserve">All sheathing joints must be protected, and the air/water-resistive barrier </w:t>
      </w:r>
      <w:r w:rsidRPr="001254A1">
        <w:rPr>
          <w:rFonts w:ascii="Arial" w:hAnsi="Arial" w:cs="Arial"/>
          <w:sz w:val="20"/>
          <w:szCs w:val="20"/>
        </w:rPr>
        <w:t xml:space="preserve">applied in accordance with the published </w:t>
      </w:r>
      <w:r w:rsidRPr="001254A1">
        <w:rPr>
          <w:rFonts w:ascii="Arial" w:hAnsi="Arial"/>
          <w:sz w:val="20"/>
          <w:szCs w:val="20"/>
        </w:rPr>
        <w:t>Senershield product bulletin and details</w:t>
      </w:r>
      <w:r w:rsidRPr="001254A1">
        <w:rPr>
          <w:rFonts w:ascii="Arial" w:hAnsi="Arial" w:cs="Arial"/>
          <w:sz w:val="20"/>
          <w:szCs w:val="20"/>
        </w:rPr>
        <w:t>.</w:t>
      </w:r>
    </w:p>
    <w:bookmarkEnd w:id="19"/>
    <w:p w14:paraId="68447F1A" w14:textId="77777777" w:rsidR="00F53075" w:rsidRPr="005D31AF" w:rsidRDefault="00F53075" w:rsidP="001E6911">
      <w:pPr>
        <w:widowControl w:val="0"/>
        <w:numPr>
          <w:ilvl w:val="0"/>
          <w:numId w:val="3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Substrate shall be dry, clean, sound, and free of releasing agents, paint, or other residue or coatings. Verify substrate is flat, free of fins or planar irregularities greater than 6.4 mm in 3 m (¼" in 10').</w:t>
      </w:r>
    </w:p>
    <w:p w14:paraId="26CCF7DE" w14:textId="77777777" w:rsidR="00F53075" w:rsidRPr="005D31AF" w:rsidRDefault="00F53075" w:rsidP="001E6911">
      <w:pPr>
        <w:widowControl w:val="0"/>
        <w:numPr>
          <w:ilvl w:val="0"/>
          <w:numId w:val="3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Unsatisfactory conditions shall be corrected before application of the </w:t>
      </w:r>
      <w:r>
        <w:rPr>
          <w:rFonts w:ascii="Arial" w:hAnsi="Arial" w:cs="Arial"/>
          <w:sz w:val="20"/>
          <w:szCs w:val="20"/>
        </w:rPr>
        <w:t>Senergy air/water-resistive barriers</w:t>
      </w:r>
      <w:r w:rsidRPr="005D31AF">
        <w:rPr>
          <w:rFonts w:ascii="Arial" w:hAnsi="Arial" w:cs="Arial"/>
          <w:sz w:val="20"/>
          <w:szCs w:val="20"/>
        </w:rPr>
        <w:t>.</w:t>
      </w:r>
    </w:p>
    <w:p w14:paraId="204DB6F3" w14:textId="51949ECE" w:rsidR="00F53075" w:rsidRDefault="00F53075" w:rsidP="001E6911">
      <w:pPr>
        <w:widowControl w:val="0"/>
        <w:numPr>
          <w:ilvl w:val="0"/>
          <w:numId w:val="3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w:t>
      </w:r>
      <w:r w:rsidR="00536A83">
        <w:rPr>
          <w:rFonts w:ascii="Arial" w:hAnsi="Arial" w:cs="Arial"/>
          <w:sz w:val="20"/>
          <w:szCs w:val="20"/>
        </w:rPr>
        <w:t xml:space="preserve">SIKAWALL </w:t>
      </w:r>
      <w:r w:rsidRPr="00DD2FC0">
        <w:rPr>
          <w:rFonts w:ascii="Arial" w:hAnsi="Arial" w:cs="Arial"/>
          <w:sz w:val="20"/>
          <w:szCs w:val="20"/>
        </w:rPr>
        <w:t>SHEATHING FABRIC</w:t>
      </w:r>
      <w:r>
        <w:rPr>
          <w:rFonts w:ascii="Arial" w:hAnsi="Arial" w:cs="Arial"/>
          <w:sz w:val="20"/>
          <w:szCs w:val="20"/>
        </w:rPr>
        <w:t xml:space="preserve"> </w:t>
      </w:r>
      <w:r w:rsidRPr="00DD2FC0">
        <w:rPr>
          <w:rFonts w:ascii="Arial" w:hAnsi="Arial" w:cs="Arial"/>
          <w:sz w:val="20"/>
          <w:szCs w:val="20"/>
        </w:rPr>
        <w:t>and Senergy air/water-resistive barrier in accordance with the Senergy air/water-resistive barrier product bulletin.</w:t>
      </w:r>
    </w:p>
    <w:p w14:paraId="60703DB3" w14:textId="2F74057C" w:rsidR="00F53075" w:rsidRPr="00400997" w:rsidRDefault="00F53075" w:rsidP="001E6911">
      <w:pPr>
        <w:widowControl w:val="0"/>
        <w:numPr>
          <w:ilvl w:val="0"/>
          <w:numId w:val="3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App</w:t>
      </w:r>
      <w:r w:rsidRPr="00DD2FC0">
        <w:rPr>
          <w:rFonts w:ascii="Arial" w:hAnsi="Arial" w:cs="Arial"/>
          <w:sz w:val="20"/>
          <w:szCs w:val="20"/>
        </w:rPr>
        <w:t xml:space="preserve">ly </w:t>
      </w:r>
      <w:r w:rsidR="007A1347">
        <w:rPr>
          <w:rFonts w:ascii="Arial" w:hAnsi="Arial" w:cs="Arial"/>
          <w:sz w:val="20"/>
          <w:szCs w:val="20"/>
        </w:rPr>
        <w:t xml:space="preserve">SIKAWALL </w:t>
      </w:r>
      <w:r>
        <w:rPr>
          <w:rFonts w:ascii="Arial" w:hAnsi="Arial" w:cs="Arial"/>
          <w:sz w:val="20"/>
          <w:szCs w:val="20"/>
        </w:rPr>
        <w:t>MAXFLASH</w:t>
      </w:r>
      <w:r w:rsidRPr="00DD2FC0">
        <w:rPr>
          <w:rFonts w:ascii="Arial" w:hAnsi="Arial" w:cs="Arial"/>
          <w:sz w:val="20"/>
          <w:szCs w:val="20"/>
        </w:rPr>
        <w:t xml:space="preserve"> in accordance with </w:t>
      </w:r>
      <w:r>
        <w:rPr>
          <w:rFonts w:ascii="Arial" w:hAnsi="Arial" w:cs="Arial"/>
          <w:sz w:val="20"/>
          <w:szCs w:val="20"/>
        </w:rPr>
        <w:t xml:space="preserve">the </w:t>
      </w:r>
      <w:r w:rsidR="007A1347">
        <w:rPr>
          <w:rFonts w:ascii="Arial" w:hAnsi="Arial" w:cs="Arial"/>
          <w:sz w:val="20"/>
          <w:szCs w:val="20"/>
        </w:rPr>
        <w:t xml:space="preserve">SIKAWALL </w:t>
      </w:r>
      <w:r>
        <w:rPr>
          <w:rFonts w:ascii="Arial" w:hAnsi="Arial" w:cs="Arial"/>
          <w:sz w:val="20"/>
          <w:szCs w:val="20"/>
        </w:rPr>
        <w:t>MAXFLASH</w:t>
      </w:r>
      <w:r>
        <w:rPr>
          <w:rFonts w:ascii="Arial" w:hAnsi="Arial" w:cs="Arial"/>
          <w:sz w:val="20"/>
          <w:szCs w:val="20"/>
        </w:rPr>
        <w:t xml:space="preserve"> </w:t>
      </w:r>
      <w:r w:rsidRPr="00DD2FC0">
        <w:rPr>
          <w:rFonts w:ascii="Arial" w:hAnsi="Arial" w:cs="Arial"/>
          <w:sz w:val="20"/>
          <w:szCs w:val="20"/>
        </w:rPr>
        <w:t>product bulletin.</w:t>
      </w:r>
    </w:p>
    <w:p w14:paraId="4CFBE96C" w14:textId="77777777" w:rsidR="00F53075" w:rsidRPr="005D31AF" w:rsidRDefault="00F53075" w:rsidP="001E6911">
      <w:pPr>
        <w:widowControl w:val="0"/>
        <w:numPr>
          <w:ilvl w:val="0"/>
          <w:numId w:val="3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6C3C29D9" w14:textId="2747998F" w:rsidR="00F53075" w:rsidRPr="00F53075" w:rsidRDefault="00F53075" w:rsidP="001E6911">
      <w:pPr>
        <w:widowControl w:val="0"/>
        <w:numPr>
          <w:ilvl w:val="0"/>
          <w:numId w:val="3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6E33572B" w14:textId="19FC6CB8" w:rsidR="00143CD9" w:rsidRPr="00611301" w:rsidRDefault="00143CD9" w:rsidP="001E6911">
      <w:pPr>
        <w:widowControl w:val="0"/>
        <w:numPr>
          <w:ilvl w:val="0"/>
          <w:numId w:val="32"/>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bookmarkStart w:id="20" w:name="_Hlk168471507"/>
      <w:r w:rsidRPr="00611301">
        <w:rPr>
          <w:rFonts w:ascii="Arial" w:hAnsi="Arial" w:cs="Arial"/>
          <w:b/>
          <w:bCs/>
          <w:sz w:val="20"/>
          <w:szCs w:val="20"/>
        </w:rPr>
        <w:t xml:space="preserve">Base Coat/Reinforcing Mesh: </w:t>
      </w:r>
    </w:p>
    <w:p w14:paraId="42A3F645" w14:textId="77777777" w:rsidR="00143CD9" w:rsidRPr="00611301" w:rsidRDefault="00143CD9" w:rsidP="00143CD9">
      <w:pPr>
        <w:widowControl w:val="0"/>
        <w:tabs>
          <w:tab w:val="left" w:pos="144"/>
          <w:tab w:val="left" w:pos="432"/>
          <w:tab w:val="left" w:pos="900"/>
          <w:tab w:val="left" w:pos="1296"/>
          <w:tab w:val="left" w:pos="1584"/>
          <w:tab w:val="left" w:pos="1872"/>
          <w:tab w:val="left" w:pos="2160"/>
        </w:tabs>
        <w:autoSpaceDE w:val="0"/>
        <w:autoSpaceDN w:val="0"/>
        <w:adjustRightInd w:val="0"/>
        <w:rPr>
          <w:rFonts w:ascii="Arial" w:hAnsi="Arial" w:cs="Arial"/>
          <w:color w:val="0000FF"/>
          <w:sz w:val="20"/>
          <w:szCs w:val="20"/>
        </w:rPr>
      </w:pPr>
      <w:r w:rsidRPr="00611301">
        <w:rPr>
          <w:rFonts w:ascii="Arial" w:hAnsi="Arial" w:cs="Arial"/>
          <w:b/>
          <w:color w:val="0000FF"/>
          <w:sz w:val="20"/>
          <w:szCs w:val="20"/>
        </w:rPr>
        <w:t>NOTE TO SPECIFIER: Indicate on drawings the required locations of standard, medium and high or ultra-high impact reinforcing mesh.</w:t>
      </w:r>
    </w:p>
    <w:p w14:paraId="78D5EB6B" w14:textId="4C840EE8" w:rsidR="00714E49" w:rsidRPr="001E6911" w:rsidRDefault="00714E49" w:rsidP="001E6911">
      <w:pPr>
        <w:widowControl w:val="0"/>
        <w:numPr>
          <w:ilvl w:val="0"/>
          <w:numId w:val="2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u w:val="single"/>
        </w:rPr>
      </w:pPr>
      <w:r w:rsidRPr="001E6911">
        <w:rPr>
          <w:rFonts w:ascii="Arial" w:hAnsi="Arial" w:cs="Arial"/>
          <w:sz w:val="20"/>
          <w:szCs w:val="20"/>
          <w:u w:val="single"/>
        </w:rPr>
        <w:t>Board Joints</w:t>
      </w:r>
    </w:p>
    <w:p w14:paraId="1CF1C0DD" w14:textId="77777777" w:rsidR="00714E49" w:rsidRDefault="00714E49" w:rsidP="001E6911">
      <w:pPr>
        <w:numPr>
          <w:ilvl w:val="0"/>
          <w:numId w:val="27"/>
        </w:numPr>
        <w:tabs>
          <w:tab w:val="clear" w:pos="1008"/>
        </w:tabs>
        <w:autoSpaceDE w:val="0"/>
        <w:autoSpaceDN w:val="0"/>
        <w:adjustRightInd w:val="0"/>
        <w:ind w:left="810" w:hanging="270"/>
        <w:rPr>
          <w:rFonts w:ascii="Arial" w:hAnsi="Arial" w:cs="Arial"/>
          <w:sz w:val="20"/>
          <w:szCs w:val="20"/>
          <w:lang w:eastAsia="zh-CN"/>
        </w:rPr>
      </w:pPr>
      <w:r w:rsidRPr="00714E49">
        <w:rPr>
          <w:rFonts w:ascii="Arial" w:hAnsi="Arial" w:cs="Arial"/>
          <w:sz w:val="20"/>
          <w:szCs w:val="20"/>
          <w:lang w:eastAsia="zh-CN"/>
        </w:rPr>
        <w:t xml:space="preserve">Apply mixed Senergy </w:t>
      </w:r>
      <w:r>
        <w:rPr>
          <w:rFonts w:ascii="Arial" w:hAnsi="Arial" w:cs="Arial"/>
          <w:sz w:val="20"/>
          <w:szCs w:val="20"/>
          <w:lang w:eastAsia="zh-CN"/>
        </w:rPr>
        <w:t>b</w:t>
      </w:r>
      <w:r w:rsidRPr="00714E49">
        <w:rPr>
          <w:rFonts w:ascii="Arial" w:hAnsi="Arial" w:cs="Arial"/>
          <w:sz w:val="20"/>
          <w:szCs w:val="20"/>
          <w:lang w:eastAsia="zh-CN"/>
        </w:rPr>
        <w:t xml:space="preserve">ase </w:t>
      </w:r>
      <w:r>
        <w:rPr>
          <w:rFonts w:ascii="Arial" w:hAnsi="Arial" w:cs="Arial"/>
          <w:sz w:val="20"/>
          <w:szCs w:val="20"/>
          <w:lang w:eastAsia="zh-CN"/>
        </w:rPr>
        <w:t>c</w:t>
      </w:r>
      <w:r w:rsidRPr="00714E49">
        <w:rPr>
          <w:rFonts w:ascii="Arial" w:hAnsi="Arial" w:cs="Arial"/>
          <w:sz w:val="20"/>
          <w:szCs w:val="20"/>
          <w:lang w:eastAsia="zh-CN"/>
        </w:rPr>
        <w:t>oat to</w:t>
      </w:r>
      <w:r>
        <w:rPr>
          <w:rFonts w:ascii="Arial" w:hAnsi="Arial" w:cs="Arial"/>
          <w:sz w:val="20"/>
          <w:szCs w:val="20"/>
          <w:lang w:eastAsia="zh-CN"/>
        </w:rPr>
        <w:t xml:space="preserve"> sheathing joint </w:t>
      </w:r>
      <w:r w:rsidRPr="00714E49">
        <w:rPr>
          <w:rFonts w:ascii="Arial" w:hAnsi="Arial" w:cs="Arial"/>
          <w:sz w:val="20"/>
          <w:szCs w:val="20"/>
          <w:lang w:eastAsia="zh-CN"/>
        </w:rPr>
        <w:t>with a stainless-steel trowel to embed the reinforcing mesh</w:t>
      </w:r>
      <w:r>
        <w:rPr>
          <w:rFonts w:ascii="Arial" w:hAnsi="Arial" w:cs="Arial"/>
          <w:sz w:val="20"/>
          <w:szCs w:val="20"/>
          <w:lang w:eastAsia="zh-CN"/>
        </w:rPr>
        <w:t>.</w:t>
      </w:r>
    </w:p>
    <w:p w14:paraId="64A6D8B1" w14:textId="7D00DF53" w:rsidR="00714E49" w:rsidRDefault="00714E49" w:rsidP="001E6911">
      <w:pPr>
        <w:numPr>
          <w:ilvl w:val="0"/>
          <w:numId w:val="27"/>
        </w:numPr>
        <w:tabs>
          <w:tab w:val="clear" w:pos="1008"/>
        </w:tabs>
        <w:autoSpaceDE w:val="0"/>
        <w:autoSpaceDN w:val="0"/>
        <w:adjustRightInd w:val="0"/>
        <w:ind w:left="810" w:hanging="270"/>
        <w:rPr>
          <w:rFonts w:ascii="Arial" w:hAnsi="Arial" w:cs="Arial"/>
          <w:sz w:val="20"/>
          <w:szCs w:val="20"/>
          <w:lang w:eastAsia="zh-CN"/>
        </w:rPr>
      </w:pPr>
      <w:r>
        <w:rPr>
          <w:rFonts w:ascii="Arial" w:hAnsi="Arial" w:cs="Arial"/>
          <w:sz w:val="20"/>
          <w:szCs w:val="20"/>
          <w:lang w:eastAsia="zh-CN"/>
        </w:rPr>
        <w:t xml:space="preserve">Immediately place </w:t>
      </w:r>
      <w:r w:rsidR="002856D2">
        <w:rPr>
          <w:rFonts w:ascii="Arial" w:hAnsi="Arial" w:cs="Arial"/>
          <w:sz w:val="20"/>
          <w:szCs w:val="20"/>
          <w:lang w:eastAsia="zh-CN"/>
        </w:rPr>
        <w:t>FLEXGUARD</w:t>
      </w:r>
      <w:r>
        <w:rPr>
          <w:rFonts w:ascii="Arial" w:hAnsi="Arial" w:cs="Arial"/>
          <w:sz w:val="20"/>
          <w:szCs w:val="20"/>
          <w:lang w:eastAsia="zh-CN"/>
        </w:rPr>
        <w:t xml:space="preserve"> 4 reinforcing mesh </w:t>
      </w:r>
      <w:r w:rsidRPr="00714E49">
        <w:rPr>
          <w:rFonts w:ascii="Arial" w:hAnsi="Arial" w:cs="Arial"/>
          <w:sz w:val="20"/>
          <w:szCs w:val="20"/>
          <w:lang w:eastAsia="zh-CN"/>
        </w:rPr>
        <w:t xml:space="preserve">over </w:t>
      </w:r>
      <w:r>
        <w:rPr>
          <w:rFonts w:ascii="Arial" w:hAnsi="Arial" w:cs="Arial"/>
          <w:sz w:val="20"/>
          <w:szCs w:val="20"/>
          <w:lang w:eastAsia="zh-CN"/>
        </w:rPr>
        <w:t xml:space="preserve">the center of the </w:t>
      </w:r>
      <w:r w:rsidRPr="00714E49">
        <w:rPr>
          <w:rFonts w:ascii="Arial" w:hAnsi="Arial" w:cs="Arial"/>
          <w:sz w:val="20"/>
          <w:szCs w:val="20"/>
          <w:lang w:eastAsia="zh-CN"/>
        </w:rPr>
        <w:t>joint and against wet base coat and embed the reinforcing mesh into the base coat by troweling from the center to the edges</w:t>
      </w:r>
      <w:r>
        <w:rPr>
          <w:rFonts w:ascii="Arial" w:hAnsi="Arial" w:cs="Arial"/>
          <w:sz w:val="20"/>
          <w:szCs w:val="20"/>
          <w:lang w:eastAsia="zh-CN"/>
        </w:rPr>
        <w:t xml:space="preserve">. </w:t>
      </w:r>
    </w:p>
    <w:p w14:paraId="717D527B" w14:textId="0AF2105E" w:rsidR="00714E49" w:rsidRPr="00714E49" w:rsidRDefault="00714E49" w:rsidP="001E6911">
      <w:pPr>
        <w:numPr>
          <w:ilvl w:val="0"/>
          <w:numId w:val="27"/>
        </w:numPr>
        <w:tabs>
          <w:tab w:val="clear" w:pos="1008"/>
        </w:tabs>
        <w:autoSpaceDE w:val="0"/>
        <w:autoSpaceDN w:val="0"/>
        <w:adjustRightInd w:val="0"/>
        <w:ind w:left="810" w:hanging="270"/>
        <w:rPr>
          <w:rFonts w:ascii="Arial" w:hAnsi="Arial" w:cs="Arial"/>
          <w:sz w:val="20"/>
          <w:szCs w:val="20"/>
          <w:lang w:eastAsia="zh-CN"/>
        </w:rPr>
      </w:pPr>
      <w:r>
        <w:rPr>
          <w:rFonts w:ascii="Arial" w:hAnsi="Arial" w:cs="Arial"/>
          <w:sz w:val="20"/>
          <w:szCs w:val="20"/>
          <w:lang w:eastAsia="zh-CN"/>
        </w:rPr>
        <w:t xml:space="preserve">Ensure the reinforcing mesh is </w:t>
      </w:r>
      <w:r w:rsidRPr="00714E49">
        <w:rPr>
          <w:rFonts w:ascii="Arial" w:hAnsi="Arial" w:cs="Arial"/>
          <w:sz w:val="20"/>
          <w:szCs w:val="20"/>
          <w:lang w:eastAsia="zh-CN"/>
        </w:rPr>
        <w:t xml:space="preserve">continuous, void of wrinkles. Overlap </w:t>
      </w:r>
      <w:r w:rsidR="002856D2">
        <w:rPr>
          <w:rFonts w:ascii="Arial" w:hAnsi="Arial" w:cs="Arial"/>
          <w:sz w:val="20"/>
          <w:szCs w:val="20"/>
          <w:lang w:eastAsia="zh-CN"/>
        </w:rPr>
        <w:t>FLE</w:t>
      </w:r>
      <w:r w:rsidR="002856D2">
        <w:rPr>
          <w:rFonts w:ascii="Arial" w:hAnsi="Arial" w:cs="Arial"/>
          <w:sz w:val="20"/>
          <w:szCs w:val="20"/>
          <w:lang w:eastAsia="zh-CN"/>
        </w:rPr>
        <w:t>XGU</w:t>
      </w:r>
      <w:r w:rsidR="007A1347">
        <w:rPr>
          <w:rFonts w:ascii="Arial" w:hAnsi="Arial" w:cs="Arial"/>
          <w:sz w:val="20"/>
          <w:szCs w:val="20"/>
          <w:lang w:eastAsia="zh-CN"/>
        </w:rPr>
        <w:t>A</w:t>
      </w:r>
      <w:r w:rsidR="002856D2">
        <w:rPr>
          <w:rFonts w:ascii="Arial" w:hAnsi="Arial" w:cs="Arial"/>
          <w:sz w:val="20"/>
          <w:szCs w:val="20"/>
          <w:lang w:eastAsia="zh-CN"/>
        </w:rPr>
        <w:t>RD</w:t>
      </w:r>
      <w:r>
        <w:rPr>
          <w:rFonts w:ascii="Arial" w:hAnsi="Arial" w:cs="Arial"/>
          <w:sz w:val="20"/>
          <w:szCs w:val="20"/>
          <w:lang w:eastAsia="zh-CN"/>
        </w:rPr>
        <w:t xml:space="preserve"> 4</w:t>
      </w:r>
      <w:r w:rsidRPr="00714E49">
        <w:rPr>
          <w:rFonts w:ascii="Arial" w:hAnsi="Arial" w:cs="Arial"/>
          <w:sz w:val="20"/>
          <w:szCs w:val="20"/>
          <w:lang w:eastAsia="zh-CN"/>
        </w:rPr>
        <w:t xml:space="preserve"> a minimum 2 1/2" (65 mm).</w:t>
      </w:r>
    </w:p>
    <w:p w14:paraId="6CFA43F0" w14:textId="2F47FB94" w:rsidR="00714E49" w:rsidRPr="00714E49" w:rsidRDefault="00714E49" w:rsidP="001E6911">
      <w:pPr>
        <w:numPr>
          <w:ilvl w:val="0"/>
          <w:numId w:val="27"/>
        </w:numPr>
        <w:tabs>
          <w:tab w:val="clear" w:pos="1008"/>
        </w:tabs>
        <w:autoSpaceDE w:val="0"/>
        <w:autoSpaceDN w:val="0"/>
        <w:adjustRightInd w:val="0"/>
        <w:ind w:left="810" w:hanging="270"/>
        <w:rPr>
          <w:rFonts w:ascii="Arial" w:hAnsi="Arial" w:cs="Arial"/>
          <w:sz w:val="20"/>
          <w:szCs w:val="20"/>
          <w:lang w:eastAsia="zh-CN"/>
        </w:rPr>
      </w:pPr>
      <w:r w:rsidRPr="00714E49">
        <w:rPr>
          <w:rFonts w:ascii="Arial" w:hAnsi="Arial" w:cs="Arial"/>
          <w:sz w:val="20"/>
          <w:szCs w:val="20"/>
          <w:lang w:eastAsia="zh-CN"/>
        </w:rPr>
        <w:t xml:space="preserve">Allow </w:t>
      </w:r>
      <w:r>
        <w:rPr>
          <w:rFonts w:ascii="Arial" w:hAnsi="Arial" w:cs="Arial"/>
          <w:sz w:val="20"/>
          <w:szCs w:val="20"/>
          <w:lang w:eastAsia="zh-CN"/>
        </w:rPr>
        <w:t>b</w:t>
      </w:r>
      <w:r w:rsidRPr="00714E49">
        <w:rPr>
          <w:rFonts w:ascii="Arial" w:hAnsi="Arial" w:cs="Arial"/>
          <w:sz w:val="20"/>
          <w:szCs w:val="20"/>
          <w:lang w:eastAsia="zh-CN"/>
        </w:rPr>
        <w:t xml:space="preserve">ase </w:t>
      </w:r>
      <w:r>
        <w:rPr>
          <w:rFonts w:ascii="Arial" w:hAnsi="Arial" w:cs="Arial"/>
          <w:sz w:val="20"/>
          <w:szCs w:val="20"/>
          <w:lang w:eastAsia="zh-CN"/>
        </w:rPr>
        <w:t>c</w:t>
      </w:r>
      <w:r w:rsidRPr="00714E49">
        <w:rPr>
          <w:rFonts w:ascii="Arial" w:hAnsi="Arial" w:cs="Arial"/>
          <w:sz w:val="20"/>
          <w:szCs w:val="20"/>
          <w:lang w:eastAsia="zh-CN"/>
        </w:rPr>
        <w:t xml:space="preserve">oat and </w:t>
      </w:r>
      <w:r w:rsidR="002856D2">
        <w:rPr>
          <w:rFonts w:ascii="Arial" w:hAnsi="Arial" w:cs="Arial"/>
          <w:sz w:val="20"/>
          <w:szCs w:val="20"/>
          <w:lang w:eastAsia="zh-CN"/>
        </w:rPr>
        <w:t>FLEXGUARD</w:t>
      </w:r>
      <w:r>
        <w:rPr>
          <w:rFonts w:ascii="Arial" w:hAnsi="Arial" w:cs="Arial"/>
          <w:sz w:val="20"/>
          <w:szCs w:val="20"/>
          <w:lang w:eastAsia="zh-CN"/>
        </w:rPr>
        <w:t xml:space="preserve"> 4</w:t>
      </w:r>
      <w:r w:rsidRPr="00714E49">
        <w:rPr>
          <w:rFonts w:ascii="Arial" w:hAnsi="Arial" w:cs="Arial"/>
          <w:sz w:val="20"/>
          <w:szCs w:val="20"/>
          <w:lang w:eastAsia="zh-CN"/>
        </w:rPr>
        <w:t xml:space="preserve"> to dry prior to application of Senergy </w:t>
      </w:r>
      <w:r w:rsidR="001E6911">
        <w:rPr>
          <w:rFonts w:ascii="Arial" w:hAnsi="Arial" w:cs="Arial"/>
          <w:sz w:val="20"/>
          <w:szCs w:val="20"/>
          <w:lang w:eastAsia="zh-CN"/>
        </w:rPr>
        <w:t>r</w:t>
      </w:r>
      <w:r w:rsidRPr="00714E49">
        <w:rPr>
          <w:rFonts w:ascii="Arial" w:hAnsi="Arial" w:cs="Arial"/>
          <w:sz w:val="20"/>
          <w:szCs w:val="20"/>
          <w:lang w:eastAsia="zh-CN"/>
        </w:rPr>
        <w:t xml:space="preserve">einforcing </w:t>
      </w:r>
      <w:r w:rsidR="001E6911">
        <w:rPr>
          <w:rFonts w:ascii="Arial" w:hAnsi="Arial" w:cs="Arial"/>
          <w:sz w:val="20"/>
          <w:szCs w:val="20"/>
          <w:lang w:eastAsia="zh-CN"/>
        </w:rPr>
        <w:t>m</w:t>
      </w:r>
      <w:r w:rsidRPr="00714E49">
        <w:rPr>
          <w:rFonts w:ascii="Arial" w:hAnsi="Arial" w:cs="Arial"/>
          <w:sz w:val="20"/>
          <w:szCs w:val="20"/>
          <w:lang w:eastAsia="zh-CN"/>
        </w:rPr>
        <w:t xml:space="preserve">esh and </w:t>
      </w:r>
      <w:r w:rsidR="001E6911">
        <w:rPr>
          <w:rFonts w:ascii="Arial" w:hAnsi="Arial" w:cs="Arial"/>
          <w:sz w:val="20"/>
          <w:szCs w:val="20"/>
          <w:lang w:eastAsia="zh-CN"/>
        </w:rPr>
        <w:t>b</w:t>
      </w:r>
      <w:r w:rsidRPr="00714E49">
        <w:rPr>
          <w:rFonts w:ascii="Arial" w:hAnsi="Arial" w:cs="Arial"/>
          <w:sz w:val="20"/>
          <w:szCs w:val="20"/>
          <w:lang w:eastAsia="zh-CN"/>
        </w:rPr>
        <w:t xml:space="preserve">ase </w:t>
      </w:r>
      <w:r w:rsidR="001E6911">
        <w:rPr>
          <w:rFonts w:ascii="Arial" w:hAnsi="Arial" w:cs="Arial"/>
          <w:sz w:val="20"/>
          <w:szCs w:val="20"/>
          <w:lang w:eastAsia="zh-CN"/>
        </w:rPr>
        <w:t>c</w:t>
      </w:r>
      <w:r w:rsidRPr="00714E49">
        <w:rPr>
          <w:rFonts w:ascii="Arial" w:hAnsi="Arial" w:cs="Arial"/>
          <w:sz w:val="20"/>
          <w:szCs w:val="20"/>
          <w:lang w:eastAsia="zh-CN"/>
        </w:rPr>
        <w:t>oat</w:t>
      </w:r>
      <w:r w:rsidR="001E6911">
        <w:rPr>
          <w:rFonts w:ascii="Arial" w:hAnsi="Arial" w:cs="Arial"/>
          <w:sz w:val="20"/>
          <w:szCs w:val="20"/>
          <w:lang w:eastAsia="zh-CN"/>
        </w:rPr>
        <w:t xml:space="preserve"> to the entire surface</w:t>
      </w:r>
      <w:r w:rsidRPr="00714E49">
        <w:rPr>
          <w:rFonts w:ascii="Arial" w:hAnsi="Arial" w:cs="Arial"/>
          <w:sz w:val="20"/>
          <w:szCs w:val="20"/>
          <w:lang w:eastAsia="zh-CN"/>
        </w:rPr>
        <w:t xml:space="preserve">. </w:t>
      </w:r>
    </w:p>
    <w:p w14:paraId="4DC2A431" w14:textId="77777777" w:rsidR="00143CD9" w:rsidRPr="001E6911" w:rsidRDefault="00143CD9" w:rsidP="001E6911">
      <w:pPr>
        <w:widowControl w:val="0"/>
        <w:numPr>
          <w:ilvl w:val="0"/>
          <w:numId w:val="2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b/>
          <w:bCs/>
          <w:sz w:val="20"/>
          <w:szCs w:val="20"/>
          <w:u w:val="single"/>
        </w:rPr>
      </w:pPr>
      <w:r w:rsidRPr="001E6911">
        <w:rPr>
          <w:rFonts w:ascii="Arial" w:hAnsi="Arial" w:cs="Arial"/>
          <w:sz w:val="20"/>
          <w:szCs w:val="20"/>
          <w:u w:val="single"/>
        </w:rPr>
        <w:t>Standard Impact or Medium Impact Resistance Reinforcing Mesh: FLEXGUARD 4 INTERMEDIATE 6 and INTERMEDIATE 12</w:t>
      </w:r>
    </w:p>
    <w:p w14:paraId="10C7124D" w14:textId="78332A03" w:rsidR="00143CD9" w:rsidRPr="00611301" w:rsidRDefault="00143CD9" w:rsidP="001E6911">
      <w:pPr>
        <w:numPr>
          <w:ilvl w:val="0"/>
          <w:numId w:val="44"/>
        </w:numPr>
        <w:tabs>
          <w:tab w:val="clear" w:pos="1008"/>
        </w:tabs>
        <w:autoSpaceDE w:val="0"/>
        <w:autoSpaceDN w:val="0"/>
        <w:adjustRightInd w:val="0"/>
        <w:ind w:left="810" w:hanging="270"/>
        <w:rPr>
          <w:rFonts w:ascii="Arial" w:hAnsi="Arial" w:cs="Arial"/>
          <w:sz w:val="20"/>
          <w:szCs w:val="20"/>
          <w:lang w:eastAsia="zh-CN"/>
        </w:rPr>
      </w:pPr>
      <w:r w:rsidRPr="00611301">
        <w:rPr>
          <w:rFonts w:ascii="Arial" w:hAnsi="Arial" w:cs="Arial"/>
          <w:sz w:val="20"/>
          <w:szCs w:val="20"/>
          <w:lang w:eastAsia="zh-CN"/>
        </w:rPr>
        <w:t xml:space="preserve">Apply mixed Senergy </w:t>
      </w:r>
      <w:r w:rsidR="00536A83">
        <w:rPr>
          <w:rFonts w:ascii="Arial" w:hAnsi="Arial" w:cs="Arial"/>
          <w:sz w:val="20"/>
          <w:szCs w:val="20"/>
          <w:lang w:eastAsia="zh-CN"/>
        </w:rPr>
        <w:t>b</w:t>
      </w:r>
      <w:r w:rsidRPr="00611301">
        <w:rPr>
          <w:rFonts w:ascii="Arial" w:hAnsi="Arial" w:cs="Arial"/>
          <w:sz w:val="20"/>
          <w:szCs w:val="20"/>
          <w:lang w:eastAsia="zh-CN"/>
        </w:rPr>
        <w:t xml:space="preserve">ase </w:t>
      </w:r>
      <w:r w:rsidR="00536A83">
        <w:rPr>
          <w:rFonts w:ascii="Arial" w:hAnsi="Arial" w:cs="Arial"/>
          <w:sz w:val="20"/>
          <w:szCs w:val="20"/>
          <w:lang w:eastAsia="zh-CN"/>
        </w:rPr>
        <w:t>c</w:t>
      </w:r>
      <w:r w:rsidRPr="00611301">
        <w:rPr>
          <w:rFonts w:ascii="Arial" w:hAnsi="Arial" w:cs="Arial"/>
          <w:sz w:val="20"/>
          <w:szCs w:val="20"/>
          <w:lang w:eastAsia="zh-CN"/>
        </w:rPr>
        <w:t xml:space="preserve">oat to entire surface of </w:t>
      </w:r>
      <w:r w:rsidR="001E6911">
        <w:rPr>
          <w:rFonts w:ascii="Arial" w:hAnsi="Arial" w:cs="Arial"/>
          <w:sz w:val="20"/>
          <w:szCs w:val="20"/>
          <w:lang w:eastAsia="zh-CN"/>
        </w:rPr>
        <w:t>sheathing</w:t>
      </w:r>
      <w:r w:rsidRPr="00611301">
        <w:rPr>
          <w:rFonts w:ascii="Arial" w:hAnsi="Arial" w:cs="Arial"/>
          <w:sz w:val="20"/>
          <w:szCs w:val="20"/>
          <w:lang w:eastAsia="zh-CN"/>
        </w:rPr>
        <w:t xml:space="preserve"> with a stainless steel trowel to embed the reinforcing mesh.</w:t>
      </w:r>
    </w:p>
    <w:p w14:paraId="1F49502D" w14:textId="4738AC52" w:rsidR="00143CD9" w:rsidRPr="001E6911" w:rsidRDefault="00143CD9" w:rsidP="001E6911">
      <w:pPr>
        <w:numPr>
          <w:ilvl w:val="0"/>
          <w:numId w:val="44"/>
        </w:numPr>
        <w:tabs>
          <w:tab w:val="clear" w:pos="1008"/>
        </w:tabs>
        <w:autoSpaceDE w:val="0"/>
        <w:autoSpaceDN w:val="0"/>
        <w:adjustRightInd w:val="0"/>
        <w:ind w:left="810" w:hanging="270"/>
        <w:rPr>
          <w:rFonts w:ascii="Arial" w:hAnsi="Arial" w:cs="Arial"/>
          <w:sz w:val="20"/>
          <w:szCs w:val="20"/>
          <w:lang w:eastAsia="zh-CN"/>
        </w:rPr>
      </w:pPr>
      <w:r w:rsidRPr="00611301">
        <w:rPr>
          <w:rFonts w:ascii="Arial" w:hAnsi="Arial" w:cs="Arial"/>
          <w:sz w:val="20"/>
          <w:szCs w:val="20"/>
          <w:lang w:eastAsia="zh-CN"/>
        </w:rPr>
        <w:t xml:space="preserve">Immediately place </w:t>
      </w:r>
      <w:r w:rsidR="004B6F8D">
        <w:rPr>
          <w:rFonts w:ascii="Arial" w:hAnsi="Arial" w:cs="Arial"/>
          <w:sz w:val="20"/>
          <w:szCs w:val="20"/>
          <w:lang w:eastAsia="zh-CN"/>
        </w:rPr>
        <w:t>r</w:t>
      </w:r>
      <w:r w:rsidRPr="00611301">
        <w:rPr>
          <w:rFonts w:ascii="Arial" w:hAnsi="Arial" w:cs="Arial"/>
          <w:sz w:val="20"/>
          <w:szCs w:val="20"/>
          <w:lang w:eastAsia="zh-CN"/>
        </w:rPr>
        <w:t xml:space="preserve">einforcing </w:t>
      </w:r>
      <w:r w:rsidR="004B6F8D">
        <w:rPr>
          <w:rFonts w:ascii="Arial" w:hAnsi="Arial" w:cs="Arial"/>
          <w:sz w:val="20"/>
          <w:szCs w:val="20"/>
          <w:lang w:eastAsia="zh-CN"/>
        </w:rPr>
        <w:t>m</w:t>
      </w:r>
      <w:r w:rsidRPr="00611301">
        <w:rPr>
          <w:rFonts w:ascii="Arial" w:hAnsi="Arial" w:cs="Arial"/>
          <w:sz w:val="20"/>
          <w:szCs w:val="20"/>
          <w:lang w:eastAsia="zh-CN"/>
        </w:rPr>
        <w:t>esh against wet base coat and embed the reinforcing mesh into the base coat by troweling from the center to the edges.</w:t>
      </w:r>
      <w:r w:rsidR="001E6911">
        <w:rPr>
          <w:rFonts w:ascii="Arial" w:hAnsi="Arial" w:cs="Arial"/>
          <w:sz w:val="20"/>
          <w:szCs w:val="20"/>
          <w:lang w:eastAsia="zh-CN"/>
        </w:rPr>
        <w:t xml:space="preserve"> </w:t>
      </w:r>
      <w:r w:rsidRPr="001E6911">
        <w:rPr>
          <w:rFonts w:ascii="Arial" w:hAnsi="Arial" w:cs="Arial"/>
          <w:sz w:val="20"/>
          <w:szCs w:val="20"/>
          <w:lang w:eastAsia="zh-CN"/>
        </w:rPr>
        <w:t>Lap reinforcing mesh 2 ½" (64 mm) minimum at edges.</w:t>
      </w:r>
    </w:p>
    <w:p w14:paraId="5A95862B" w14:textId="77777777" w:rsidR="00143CD9" w:rsidRPr="00611301" w:rsidRDefault="00143CD9" w:rsidP="001E6911">
      <w:pPr>
        <w:numPr>
          <w:ilvl w:val="0"/>
          <w:numId w:val="44"/>
        </w:numPr>
        <w:tabs>
          <w:tab w:val="clear" w:pos="1008"/>
        </w:tabs>
        <w:autoSpaceDE w:val="0"/>
        <w:autoSpaceDN w:val="0"/>
        <w:adjustRightInd w:val="0"/>
        <w:ind w:left="810" w:hanging="270"/>
        <w:rPr>
          <w:rFonts w:ascii="Arial" w:hAnsi="Arial" w:cs="Arial"/>
          <w:sz w:val="20"/>
          <w:szCs w:val="20"/>
          <w:lang w:eastAsia="zh-CN"/>
        </w:rPr>
      </w:pPr>
      <w:r w:rsidRPr="00611301">
        <w:rPr>
          <w:rFonts w:ascii="Arial" w:hAnsi="Arial" w:cs="Arial"/>
          <w:sz w:val="20"/>
          <w:szCs w:val="20"/>
          <w:lang w:eastAsia="zh-CN"/>
        </w:rPr>
        <w:t>Ensure reinforcing mesh is continuous at corners, void of wrinkles and embedded in base coat so that no reinforcing mesh color is visible.</w:t>
      </w:r>
    </w:p>
    <w:p w14:paraId="354905D3" w14:textId="77777777" w:rsidR="00143CD9" w:rsidRPr="00611301" w:rsidRDefault="00143CD9" w:rsidP="001E6911">
      <w:pPr>
        <w:numPr>
          <w:ilvl w:val="0"/>
          <w:numId w:val="44"/>
        </w:numPr>
        <w:tabs>
          <w:tab w:val="clear" w:pos="1008"/>
        </w:tabs>
        <w:autoSpaceDE w:val="0"/>
        <w:autoSpaceDN w:val="0"/>
        <w:adjustRightInd w:val="0"/>
        <w:ind w:left="810" w:hanging="270"/>
        <w:rPr>
          <w:rFonts w:ascii="Arial" w:hAnsi="Arial" w:cs="Arial"/>
          <w:sz w:val="20"/>
          <w:szCs w:val="20"/>
          <w:lang w:eastAsia="zh-CN"/>
        </w:rPr>
      </w:pPr>
      <w:r w:rsidRPr="00611301">
        <w:rPr>
          <w:rFonts w:ascii="Arial" w:hAnsi="Arial" w:cs="Arial"/>
          <w:sz w:val="20"/>
          <w:szCs w:val="20"/>
          <w:lang w:eastAsia="zh-CN"/>
        </w:rPr>
        <w:t xml:space="preserve">If required, apply a second layer of base coat to achieve total nominal base coat/reinforcing mesh thickness of </w:t>
      </w:r>
      <w:r>
        <w:rPr>
          <w:rFonts w:ascii="Arial" w:hAnsi="Arial" w:cs="Arial"/>
          <w:sz w:val="20"/>
          <w:szCs w:val="20"/>
          <w:lang w:eastAsia="zh-CN"/>
        </w:rPr>
        <w:t>1/16" (</w:t>
      </w:r>
      <w:r w:rsidRPr="00611301">
        <w:rPr>
          <w:rFonts w:ascii="Arial" w:hAnsi="Arial" w:cs="Arial"/>
          <w:sz w:val="20"/>
          <w:szCs w:val="20"/>
          <w:lang w:eastAsia="zh-CN"/>
        </w:rPr>
        <w:t>1.6 mm</w:t>
      </w:r>
      <w:r>
        <w:rPr>
          <w:rFonts w:ascii="Arial" w:hAnsi="Arial" w:cs="Arial"/>
          <w:sz w:val="20"/>
          <w:szCs w:val="20"/>
          <w:lang w:eastAsia="zh-CN"/>
        </w:rPr>
        <w:t>)</w:t>
      </w:r>
      <w:r w:rsidRPr="00611301">
        <w:rPr>
          <w:rFonts w:ascii="Arial" w:hAnsi="Arial" w:cs="Arial"/>
          <w:sz w:val="20"/>
          <w:szCs w:val="20"/>
          <w:lang w:eastAsia="zh-CN"/>
        </w:rPr>
        <w:t>.</w:t>
      </w:r>
    </w:p>
    <w:p w14:paraId="4D714033" w14:textId="77777777" w:rsidR="00143CD9" w:rsidRPr="00611301" w:rsidRDefault="00143CD9" w:rsidP="001E6911">
      <w:pPr>
        <w:numPr>
          <w:ilvl w:val="0"/>
          <w:numId w:val="44"/>
        </w:numPr>
        <w:tabs>
          <w:tab w:val="clear" w:pos="1008"/>
        </w:tabs>
        <w:autoSpaceDE w:val="0"/>
        <w:autoSpaceDN w:val="0"/>
        <w:adjustRightInd w:val="0"/>
        <w:ind w:left="810" w:hanging="270"/>
        <w:rPr>
          <w:rFonts w:ascii="Arial" w:hAnsi="Arial" w:cs="Arial"/>
          <w:sz w:val="20"/>
          <w:szCs w:val="20"/>
          <w:lang w:eastAsia="zh-CN"/>
        </w:rPr>
      </w:pPr>
      <w:r w:rsidRPr="00611301">
        <w:rPr>
          <w:rFonts w:ascii="Arial" w:hAnsi="Arial" w:cs="Arial"/>
          <w:sz w:val="20"/>
          <w:szCs w:val="20"/>
          <w:lang w:eastAsia="zh-CN"/>
        </w:rPr>
        <w:t>Allow base coat with embedded reinforcing mesh to dry hard (normally 8 to 10 hours).</w:t>
      </w:r>
    </w:p>
    <w:p w14:paraId="0CB8C87C" w14:textId="77777777" w:rsidR="00143CD9" w:rsidRPr="001E6911" w:rsidRDefault="00143CD9" w:rsidP="001E6911">
      <w:pPr>
        <w:widowControl w:val="0"/>
        <w:numPr>
          <w:ilvl w:val="0"/>
          <w:numId w:val="28"/>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u w:val="single"/>
        </w:rPr>
      </w:pPr>
      <w:r w:rsidRPr="001E6911">
        <w:rPr>
          <w:rFonts w:ascii="Arial" w:hAnsi="Arial" w:cs="Arial"/>
          <w:sz w:val="20"/>
          <w:szCs w:val="20"/>
          <w:u w:val="single"/>
        </w:rPr>
        <w:t>High Impact or Ultra High Impact Resistance Reinforcing Mesh: INTERMEDIATE 12,</w:t>
      </w:r>
    </w:p>
    <w:p w14:paraId="27EFFC5D" w14:textId="492A25C3" w:rsidR="00143CD9" w:rsidRPr="001E6911" w:rsidRDefault="00143CD9" w:rsidP="001E6911">
      <w:pPr>
        <w:widowControl w:val="0"/>
        <w:tabs>
          <w:tab w:val="left" w:pos="144"/>
          <w:tab w:val="left" w:pos="360"/>
          <w:tab w:val="left" w:pos="720"/>
          <w:tab w:val="left" w:pos="1296"/>
          <w:tab w:val="left" w:pos="1584"/>
          <w:tab w:val="left" w:pos="1872"/>
          <w:tab w:val="left" w:pos="2160"/>
        </w:tabs>
        <w:autoSpaceDE w:val="0"/>
        <w:autoSpaceDN w:val="0"/>
        <w:adjustRightInd w:val="0"/>
        <w:ind w:left="540"/>
        <w:rPr>
          <w:rFonts w:ascii="Arial" w:hAnsi="Arial" w:cs="Arial"/>
          <w:sz w:val="20"/>
          <w:szCs w:val="20"/>
          <w:u w:val="single"/>
        </w:rPr>
      </w:pPr>
      <w:r w:rsidRPr="001E6911">
        <w:rPr>
          <w:rFonts w:ascii="Arial" w:hAnsi="Arial" w:cs="Arial"/>
          <w:sz w:val="20"/>
          <w:szCs w:val="20"/>
          <w:u w:val="single"/>
        </w:rPr>
        <w:t xml:space="preserve">STRONG 15 and </w:t>
      </w:r>
      <w:r w:rsidR="004B6F8D" w:rsidRPr="001E6911">
        <w:rPr>
          <w:rFonts w:ascii="Arial" w:hAnsi="Arial" w:cs="Arial"/>
          <w:sz w:val="20"/>
          <w:szCs w:val="20"/>
          <w:u w:val="single"/>
        </w:rPr>
        <w:t>ULTRA HI</w:t>
      </w:r>
      <w:r w:rsidRPr="001E6911">
        <w:rPr>
          <w:rFonts w:ascii="Arial" w:hAnsi="Arial" w:cs="Arial"/>
          <w:sz w:val="20"/>
          <w:szCs w:val="20"/>
          <w:u w:val="single"/>
        </w:rPr>
        <w:t xml:space="preserve"> 20</w:t>
      </w:r>
    </w:p>
    <w:p w14:paraId="773AAECE" w14:textId="174920AB" w:rsidR="00143CD9" w:rsidRPr="001E6911" w:rsidRDefault="00143CD9" w:rsidP="001E6911">
      <w:pPr>
        <w:widowControl w:val="0"/>
        <w:tabs>
          <w:tab w:val="left" w:pos="144"/>
          <w:tab w:val="left" w:pos="432"/>
          <w:tab w:val="left" w:pos="810"/>
          <w:tab w:val="left" w:pos="1584"/>
          <w:tab w:val="left" w:pos="1872"/>
          <w:tab w:val="left" w:pos="2160"/>
        </w:tabs>
        <w:autoSpaceDE w:val="0"/>
        <w:autoSpaceDN w:val="0"/>
        <w:adjustRightInd w:val="0"/>
        <w:ind w:left="540"/>
        <w:rPr>
          <w:rFonts w:ascii="Arial" w:hAnsi="Arial" w:cs="Arial"/>
          <w:b/>
          <w:sz w:val="20"/>
          <w:szCs w:val="20"/>
        </w:rPr>
      </w:pPr>
      <w:r w:rsidRPr="001E6911">
        <w:rPr>
          <w:rFonts w:ascii="Arial" w:hAnsi="Arial" w:cs="Arial"/>
          <w:b/>
          <w:sz w:val="20"/>
          <w:szCs w:val="20"/>
        </w:rPr>
        <w:t xml:space="preserve">NOTE TO SPECIFIER: Where STRONG 15 or </w:t>
      </w:r>
      <w:r w:rsidR="00F53075" w:rsidRPr="001E6911">
        <w:rPr>
          <w:rFonts w:ascii="Arial" w:hAnsi="Arial" w:cs="Arial"/>
          <w:b/>
          <w:sz w:val="20"/>
          <w:szCs w:val="20"/>
        </w:rPr>
        <w:t>ULTRA HI</w:t>
      </w:r>
      <w:r w:rsidRPr="001E6911">
        <w:rPr>
          <w:rFonts w:ascii="Arial" w:hAnsi="Arial" w:cs="Arial"/>
          <w:b/>
          <w:sz w:val="20"/>
          <w:szCs w:val="20"/>
        </w:rPr>
        <w:t xml:space="preserve"> 20 is specified, FLEXGUARD 4 or INTERMEDIATE 6 must be specified also.</w:t>
      </w:r>
    </w:p>
    <w:p w14:paraId="21511E42" w14:textId="44F91F2A" w:rsidR="00143CD9" w:rsidRPr="00611301" w:rsidRDefault="00143CD9" w:rsidP="001E6911">
      <w:pPr>
        <w:widowControl w:val="0"/>
        <w:numPr>
          <w:ilvl w:val="0"/>
          <w:numId w:val="45"/>
        </w:numPr>
        <w:tabs>
          <w:tab w:val="clear" w:pos="1008"/>
          <w:tab w:val="left" w:pos="144"/>
          <w:tab w:val="left" w:pos="432"/>
          <w:tab w:val="left" w:pos="540"/>
          <w:tab w:val="num" w:pos="810"/>
          <w:tab w:val="left" w:pos="1350"/>
          <w:tab w:val="left" w:pos="1584"/>
          <w:tab w:val="left" w:pos="1872"/>
          <w:tab w:val="left" w:pos="2160"/>
        </w:tabs>
        <w:autoSpaceDE w:val="0"/>
        <w:autoSpaceDN w:val="0"/>
        <w:adjustRightInd w:val="0"/>
        <w:ind w:left="810" w:hanging="270"/>
        <w:rPr>
          <w:rFonts w:ascii="Arial" w:hAnsi="Arial" w:cs="Arial"/>
          <w:sz w:val="20"/>
          <w:szCs w:val="20"/>
        </w:rPr>
      </w:pPr>
      <w:r w:rsidRPr="00611301">
        <w:rPr>
          <w:rFonts w:ascii="Arial" w:hAnsi="Arial" w:cs="Arial"/>
          <w:sz w:val="20"/>
          <w:szCs w:val="20"/>
        </w:rPr>
        <w:t xml:space="preserve">Apply mixed Senergy </w:t>
      </w:r>
      <w:r w:rsidR="00536A83">
        <w:rPr>
          <w:rFonts w:ascii="Arial" w:hAnsi="Arial" w:cs="Arial"/>
          <w:sz w:val="20"/>
          <w:szCs w:val="20"/>
        </w:rPr>
        <w:t>b</w:t>
      </w:r>
      <w:r w:rsidRPr="00611301">
        <w:rPr>
          <w:rFonts w:ascii="Arial" w:hAnsi="Arial" w:cs="Arial"/>
          <w:sz w:val="20"/>
          <w:szCs w:val="20"/>
        </w:rPr>
        <w:t xml:space="preserve">ase </w:t>
      </w:r>
      <w:r w:rsidR="00536A83">
        <w:rPr>
          <w:rFonts w:ascii="Arial" w:hAnsi="Arial" w:cs="Arial"/>
          <w:sz w:val="20"/>
          <w:szCs w:val="20"/>
        </w:rPr>
        <w:t>c</w:t>
      </w:r>
      <w:r w:rsidRPr="00611301">
        <w:rPr>
          <w:rFonts w:ascii="Arial" w:hAnsi="Arial" w:cs="Arial"/>
          <w:sz w:val="20"/>
          <w:szCs w:val="20"/>
        </w:rPr>
        <w:t xml:space="preserve">oat to entire surface of </w:t>
      </w:r>
      <w:r w:rsidR="001E6911">
        <w:rPr>
          <w:rFonts w:ascii="Arial" w:hAnsi="Arial" w:cs="Arial"/>
          <w:sz w:val="20"/>
          <w:szCs w:val="20"/>
        </w:rPr>
        <w:t>sheathing</w:t>
      </w:r>
      <w:r w:rsidRPr="00611301">
        <w:rPr>
          <w:rFonts w:ascii="Arial" w:hAnsi="Arial" w:cs="Arial"/>
          <w:sz w:val="20"/>
          <w:szCs w:val="20"/>
        </w:rPr>
        <w:t xml:space="preserve"> with a stainless steel trowel to embed the reinforcing mesh.</w:t>
      </w:r>
    </w:p>
    <w:p w14:paraId="4002828C" w14:textId="5C4B73C3" w:rsidR="00143CD9" w:rsidRPr="00611301" w:rsidRDefault="00143CD9" w:rsidP="001E6911">
      <w:pPr>
        <w:widowControl w:val="0"/>
        <w:numPr>
          <w:ilvl w:val="0"/>
          <w:numId w:val="45"/>
        </w:numPr>
        <w:tabs>
          <w:tab w:val="clear" w:pos="1008"/>
          <w:tab w:val="left" w:pos="144"/>
          <w:tab w:val="left" w:pos="432"/>
          <w:tab w:val="left" w:pos="540"/>
          <w:tab w:val="num" w:pos="810"/>
          <w:tab w:val="left" w:pos="1350"/>
          <w:tab w:val="left" w:pos="1584"/>
          <w:tab w:val="left" w:pos="1872"/>
          <w:tab w:val="left" w:pos="2160"/>
        </w:tabs>
        <w:autoSpaceDE w:val="0"/>
        <w:autoSpaceDN w:val="0"/>
        <w:adjustRightInd w:val="0"/>
        <w:ind w:left="810" w:hanging="270"/>
        <w:rPr>
          <w:rFonts w:ascii="Arial" w:hAnsi="Arial" w:cs="Arial"/>
          <w:sz w:val="20"/>
          <w:szCs w:val="20"/>
        </w:rPr>
      </w:pPr>
      <w:r w:rsidRPr="00611301">
        <w:rPr>
          <w:rFonts w:ascii="Arial" w:hAnsi="Arial" w:cs="Arial"/>
          <w:sz w:val="20"/>
          <w:szCs w:val="20"/>
        </w:rPr>
        <w:t xml:space="preserve">Immediately place INTERMEDIATE 12, STRONG 15 or </w:t>
      </w:r>
      <w:r w:rsidR="004B6F8D">
        <w:rPr>
          <w:rFonts w:ascii="Arial" w:hAnsi="Arial" w:cs="Arial"/>
          <w:sz w:val="20"/>
          <w:szCs w:val="20"/>
        </w:rPr>
        <w:t>ULTRA HI</w:t>
      </w:r>
      <w:r w:rsidRPr="00611301">
        <w:rPr>
          <w:rFonts w:ascii="Arial" w:hAnsi="Arial" w:cs="Arial"/>
          <w:sz w:val="20"/>
          <w:szCs w:val="20"/>
        </w:rPr>
        <w:t xml:space="preserve"> 20 against wet base coat and embed the reinforcing mesh into the base coat by troweling from the center to the edges.</w:t>
      </w:r>
    </w:p>
    <w:p w14:paraId="3B571405" w14:textId="399DC34E" w:rsidR="00143CD9" w:rsidRPr="00611301" w:rsidRDefault="00143CD9" w:rsidP="001E6911">
      <w:pPr>
        <w:widowControl w:val="0"/>
        <w:numPr>
          <w:ilvl w:val="0"/>
          <w:numId w:val="45"/>
        </w:numPr>
        <w:tabs>
          <w:tab w:val="clear" w:pos="1008"/>
          <w:tab w:val="left" w:pos="144"/>
          <w:tab w:val="left" w:pos="432"/>
          <w:tab w:val="left" w:pos="540"/>
          <w:tab w:val="num" w:pos="810"/>
          <w:tab w:val="left" w:pos="1350"/>
          <w:tab w:val="left" w:pos="1584"/>
          <w:tab w:val="left" w:pos="1872"/>
          <w:tab w:val="left" w:pos="2160"/>
        </w:tabs>
        <w:autoSpaceDE w:val="0"/>
        <w:autoSpaceDN w:val="0"/>
        <w:adjustRightInd w:val="0"/>
        <w:ind w:left="810" w:hanging="270"/>
        <w:rPr>
          <w:rFonts w:ascii="Arial" w:hAnsi="Arial" w:cs="Arial"/>
          <w:sz w:val="20"/>
          <w:szCs w:val="20"/>
        </w:rPr>
      </w:pPr>
      <w:r w:rsidRPr="00611301">
        <w:rPr>
          <w:rFonts w:ascii="Arial" w:hAnsi="Arial" w:cs="Arial"/>
          <w:sz w:val="20"/>
          <w:szCs w:val="20"/>
        </w:rPr>
        <w:t xml:space="preserve">Butt STRONG 15 or </w:t>
      </w:r>
      <w:r w:rsidR="004B6F8D">
        <w:rPr>
          <w:rFonts w:ascii="Arial" w:hAnsi="Arial" w:cs="Arial"/>
          <w:sz w:val="20"/>
          <w:szCs w:val="20"/>
        </w:rPr>
        <w:t>ULTRA HI</w:t>
      </w:r>
      <w:r w:rsidRPr="00611301">
        <w:rPr>
          <w:rFonts w:ascii="Arial" w:hAnsi="Arial" w:cs="Arial"/>
          <w:sz w:val="20"/>
          <w:szCs w:val="20"/>
        </w:rPr>
        <w:t xml:space="preserve"> 20 at all adjoining edges; do not use </w:t>
      </w:r>
      <w:r w:rsidR="001E6911">
        <w:rPr>
          <w:rFonts w:ascii="Arial" w:hAnsi="Arial" w:cs="Arial"/>
          <w:sz w:val="20"/>
          <w:szCs w:val="20"/>
        </w:rPr>
        <w:t>to</w:t>
      </w:r>
      <w:r w:rsidRPr="00611301">
        <w:rPr>
          <w:rFonts w:ascii="Arial" w:hAnsi="Arial" w:cs="Arial"/>
          <w:sz w:val="20"/>
          <w:szCs w:val="20"/>
        </w:rPr>
        <w:t xml:space="preserve"> bend around corners.</w:t>
      </w:r>
    </w:p>
    <w:p w14:paraId="3F1D9CA7" w14:textId="77777777" w:rsidR="00143CD9" w:rsidRPr="00611301" w:rsidRDefault="00143CD9" w:rsidP="001E6911">
      <w:pPr>
        <w:widowControl w:val="0"/>
        <w:numPr>
          <w:ilvl w:val="0"/>
          <w:numId w:val="45"/>
        </w:numPr>
        <w:tabs>
          <w:tab w:val="clear" w:pos="1008"/>
          <w:tab w:val="left" w:pos="144"/>
          <w:tab w:val="left" w:pos="432"/>
          <w:tab w:val="left" w:pos="540"/>
          <w:tab w:val="num" w:pos="810"/>
          <w:tab w:val="left" w:pos="1350"/>
          <w:tab w:val="left" w:pos="1584"/>
          <w:tab w:val="left" w:pos="1872"/>
          <w:tab w:val="left" w:pos="2160"/>
        </w:tabs>
        <w:autoSpaceDE w:val="0"/>
        <w:autoSpaceDN w:val="0"/>
        <w:adjustRightInd w:val="0"/>
        <w:ind w:left="810" w:hanging="270"/>
        <w:rPr>
          <w:rFonts w:ascii="Arial" w:hAnsi="Arial" w:cs="Arial"/>
          <w:sz w:val="20"/>
          <w:szCs w:val="20"/>
        </w:rPr>
      </w:pPr>
      <w:r w:rsidRPr="00611301">
        <w:rPr>
          <w:rFonts w:ascii="Arial" w:hAnsi="Arial" w:cs="Arial"/>
          <w:sz w:val="20"/>
          <w:szCs w:val="20"/>
        </w:rPr>
        <w:t>Ensure reinforcing mesh is free of wrinkles and embedded in base coat so that no reinforcing mesh color is visible.</w:t>
      </w:r>
    </w:p>
    <w:p w14:paraId="6E0F9B7D" w14:textId="44002FAA" w:rsidR="00143CD9" w:rsidRDefault="00143CD9" w:rsidP="001E6911">
      <w:pPr>
        <w:widowControl w:val="0"/>
        <w:numPr>
          <w:ilvl w:val="0"/>
          <w:numId w:val="45"/>
        </w:numPr>
        <w:tabs>
          <w:tab w:val="clear" w:pos="1008"/>
          <w:tab w:val="left" w:pos="144"/>
          <w:tab w:val="left" w:pos="432"/>
          <w:tab w:val="left" w:pos="540"/>
          <w:tab w:val="num" w:pos="810"/>
          <w:tab w:val="left" w:pos="1350"/>
          <w:tab w:val="left" w:pos="1584"/>
          <w:tab w:val="left" w:pos="1872"/>
          <w:tab w:val="left" w:pos="2160"/>
        </w:tabs>
        <w:autoSpaceDE w:val="0"/>
        <w:autoSpaceDN w:val="0"/>
        <w:adjustRightInd w:val="0"/>
        <w:ind w:left="810" w:hanging="270"/>
        <w:rPr>
          <w:rFonts w:ascii="Arial" w:hAnsi="Arial" w:cs="Arial"/>
          <w:sz w:val="20"/>
          <w:szCs w:val="20"/>
        </w:rPr>
      </w:pPr>
      <w:r w:rsidRPr="00611301">
        <w:rPr>
          <w:rFonts w:ascii="Arial" w:hAnsi="Arial" w:cs="Arial"/>
          <w:sz w:val="20"/>
          <w:szCs w:val="20"/>
        </w:rPr>
        <w:t xml:space="preserve">After base coat with embedded reinforcing mesh is dry and hard (normally 8 to 10 hours), apply a layer of FLEXGUARD 4 or INTERMEDIATE 6 </w:t>
      </w:r>
      <w:r w:rsidR="001E6911">
        <w:rPr>
          <w:rFonts w:ascii="Arial" w:hAnsi="Arial" w:cs="Arial"/>
          <w:sz w:val="20"/>
          <w:szCs w:val="20"/>
        </w:rPr>
        <w:t>r</w:t>
      </w:r>
      <w:r w:rsidRPr="00611301">
        <w:rPr>
          <w:rFonts w:ascii="Arial" w:hAnsi="Arial" w:cs="Arial"/>
          <w:sz w:val="20"/>
          <w:szCs w:val="20"/>
        </w:rPr>
        <w:t xml:space="preserve">einforcing </w:t>
      </w:r>
      <w:r w:rsidR="001E6911">
        <w:rPr>
          <w:rFonts w:ascii="Arial" w:hAnsi="Arial" w:cs="Arial"/>
          <w:sz w:val="20"/>
          <w:szCs w:val="20"/>
        </w:rPr>
        <w:t>m</w:t>
      </w:r>
      <w:r w:rsidRPr="00611301">
        <w:rPr>
          <w:rFonts w:ascii="Arial" w:hAnsi="Arial" w:cs="Arial"/>
          <w:sz w:val="20"/>
          <w:szCs w:val="20"/>
        </w:rPr>
        <w:t>esh over the entire surface in accordance with 3.04</w:t>
      </w:r>
      <w:r w:rsidR="001E6911">
        <w:rPr>
          <w:rFonts w:ascii="Arial" w:hAnsi="Arial" w:cs="Arial"/>
          <w:sz w:val="20"/>
          <w:szCs w:val="20"/>
        </w:rPr>
        <w:t xml:space="preserve">B (2) </w:t>
      </w:r>
      <w:r w:rsidRPr="00611301">
        <w:rPr>
          <w:rFonts w:ascii="Arial" w:hAnsi="Arial" w:cs="Arial"/>
          <w:sz w:val="20"/>
          <w:szCs w:val="20"/>
        </w:rPr>
        <w:t>to achieve total nominal base coat/ reinfo</w:t>
      </w:r>
      <w:r>
        <w:rPr>
          <w:rFonts w:ascii="Arial" w:hAnsi="Arial" w:cs="Arial"/>
          <w:sz w:val="20"/>
          <w:szCs w:val="20"/>
        </w:rPr>
        <w:t xml:space="preserve">rcing mesh thickness of </w:t>
      </w:r>
      <w:r w:rsidRPr="00611301">
        <w:rPr>
          <w:rFonts w:ascii="Arial" w:hAnsi="Arial" w:cs="Arial"/>
          <w:sz w:val="20"/>
          <w:szCs w:val="20"/>
        </w:rPr>
        <w:t>3/32"</w:t>
      </w:r>
      <w:r>
        <w:rPr>
          <w:rFonts w:ascii="Arial" w:hAnsi="Arial" w:cs="Arial"/>
          <w:sz w:val="20"/>
          <w:szCs w:val="20"/>
        </w:rPr>
        <w:t xml:space="preserve"> (2.4 mm)</w:t>
      </w:r>
      <w:r w:rsidRPr="00611301">
        <w:rPr>
          <w:rFonts w:ascii="Arial" w:hAnsi="Arial" w:cs="Arial"/>
          <w:sz w:val="20"/>
          <w:szCs w:val="20"/>
        </w:rPr>
        <w:t>.</w:t>
      </w:r>
    </w:p>
    <w:bookmarkEnd w:id="20"/>
    <w:p w14:paraId="19F1602B" w14:textId="77777777" w:rsidR="001E6911" w:rsidRPr="00611301" w:rsidRDefault="001E6911" w:rsidP="00CA6CE9">
      <w:pPr>
        <w:widowControl w:val="0"/>
        <w:tabs>
          <w:tab w:val="left" w:pos="144"/>
          <w:tab w:val="left" w:pos="432"/>
          <w:tab w:val="left" w:pos="540"/>
          <w:tab w:val="left" w:pos="1350"/>
          <w:tab w:val="left" w:pos="1584"/>
          <w:tab w:val="left" w:pos="1872"/>
          <w:tab w:val="left" w:pos="2160"/>
        </w:tabs>
        <w:autoSpaceDE w:val="0"/>
        <w:autoSpaceDN w:val="0"/>
        <w:adjustRightInd w:val="0"/>
        <w:ind w:left="810"/>
        <w:rPr>
          <w:rFonts w:ascii="Arial" w:hAnsi="Arial" w:cs="Arial"/>
          <w:sz w:val="20"/>
          <w:szCs w:val="20"/>
        </w:rPr>
      </w:pPr>
    </w:p>
    <w:p w14:paraId="67CD0F08" w14:textId="1D56AC20" w:rsidR="00143CD9" w:rsidRPr="00611301" w:rsidRDefault="00536A83" w:rsidP="00CA6CE9">
      <w:pPr>
        <w:widowControl w:val="0"/>
        <w:numPr>
          <w:ilvl w:val="0"/>
          <w:numId w:val="32"/>
        </w:numPr>
        <w:tabs>
          <w:tab w:val="left" w:pos="144"/>
          <w:tab w:val="left" w:pos="270"/>
          <w:tab w:val="num" w:pos="36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 xml:space="preserve">SIKWALL </w:t>
      </w:r>
      <w:r w:rsidR="00143CD9" w:rsidRPr="00611301">
        <w:rPr>
          <w:rFonts w:ascii="Arial" w:hAnsi="Arial" w:cs="Arial"/>
          <w:b/>
          <w:bCs/>
          <w:sz w:val="20"/>
          <w:szCs w:val="20"/>
        </w:rPr>
        <w:t>TINTED PRIMER:</w:t>
      </w:r>
    </w:p>
    <w:p w14:paraId="2141232E" w14:textId="617C1874" w:rsidR="004B6F8D" w:rsidRPr="001254A1" w:rsidRDefault="004B6F8D" w:rsidP="001E6911">
      <w:pPr>
        <w:widowControl w:val="0"/>
        <w:numPr>
          <w:ilvl w:val="0"/>
          <w:numId w:val="26"/>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bookmarkStart w:id="21" w:name="_Hlk161047672"/>
      <w:r w:rsidRPr="005D31AF">
        <w:rPr>
          <w:rFonts w:ascii="Arial" w:hAnsi="Arial" w:cs="Arial"/>
          <w:sz w:val="20"/>
          <w:szCs w:val="20"/>
        </w:rPr>
        <w:t xml:space="preserve">Apply </w:t>
      </w:r>
      <w:r w:rsidR="00536A83">
        <w:rPr>
          <w:rFonts w:ascii="Arial" w:hAnsi="Arial" w:cs="Arial"/>
          <w:sz w:val="20"/>
          <w:szCs w:val="20"/>
        </w:rPr>
        <w:t>p</w:t>
      </w:r>
      <w:r>
        <w:rPr>
          <w:rFonts w:ascii="Arial" w:hAnsi="Arial" w:cs="Arial"/>
          <w:sz w:val="20"/>
          <w:szCs w:val="20"/>
        </w:rPr>
        <w:t>rimer</w:t>
      </w:r>
      <w:r w:rsidRPr="005D31AF">
        <w:rPr>
          <w:rFonts w:ascii="Arial" w:hAnsi="Arial" w:cs="Arial"/>
          <w:sz w:val="20"/>
          <w:szCs w:val="20"/>
        </w:rPr>
        <w:t xml:space="preserve"> to the base coat/reinforcing mesh with a sprayer, ⅜"</w:t>
      </w:r>
      <w:r>
        <w:rPr>
          <w:rFonts w:ascii="Arial" w:hAnsi="Arial" w:cs="Arial"/>
          <w:sz w:val="20"/>
          <w:szCs w:val="20"/>
        </w:rPr>
        <w:t xml:space="preserve"> (</w:t>
      </w:r>
      <w:r w:rsidRPr="005D31AF">
        <w:rPr>
          <w:rFonts w:ascii="Arial" w:hAnsi="Arial" w:cs="Arial"/>
          <w:sz w:val="20"/>
          <w:szCs w:val="20"/>
        </w:rPr>
        <w:t>10 mm</w:t>
      </w:r>
      <w:r>
        <w:rPr>
          <w:rFonts w:ascii="Arial" w:hAnsi="Arial" w:cs="Arial"/>
          <w:sz w:val="20"/>
          <w:szCs w:val="20"/>
        </w:rPr>
        <w:t>)</w:t>
      </w:r>
      <w:r w:rsidRPr="005D31AF">
        <w:rPr>
          <w:rFonts w:ascii="Arial" w:hAnsi="Arial" w:cs="Arial"/>
          <w:sz w:val="20"/>
          <w:szCs w:val="20"/>
        </w:rPr>
        <w:t xml:space="preserve"> nap roller, or good quality latex paint brush at a rate of approximately 150</w:t>
      </w:r>
      <w:r>
        <w:rPr>
          <w:rFonts w:ascii="Arial" w:hAnsi="Arial" w:cs="Arial"/>
          <w:sz w:val="20"/>
          <w:szCs w:val="20"/>
        </w:rPr>
        <w:t>-</w:t>
      </w:r>
      <w:r w:rsidRPr="005D31AF">
        <w:rPr>
          <w:rFonts w:ascii="Arial" w:hAnsi="Arial" w:cs="Arial"/>
          <w:sz w:val="20"/>
          <w:szCs w:val="20"/>
        </w:rPr>
        <w:t>250 ft² per gallon</w:t>
      </w:r>
      <w:r>
        <w:rPr>
          <w:rFonts w:ascii="Arial" w:hAnsi="Arial" w:cs="Arial"/>
          <w:sz w:val="20"/>
          <w:szCs w:val="20"/>
        </w:rPr>
        <w:t xml:space="preserve"> (</w:t>
      </w:r>
      <w:r w:rsidRPr="005D31AF">
        <w:rPr>
          <w:rFonts w:ascii="Arial" w:hAnsi="Arial" w:cs="Arial"/>
          <w:sz w:val="20"/>
          <w:szCs w:val="20"/>
        </w:rPr>
        <w:t>3.6</w:t>
      </w:r>
      <w:r w:rsidR="00BF5F46">
        <w:rPr>
          <w:rFonts w:ascii="Arial" w:hAnsi="Arial" w:cs="Arial"/>
          <w:sz w:val="20"/>
          <w:szCs w:val="20"/>
        </w:rPr>
        <w:t>-</w:t>
      </w:r>
      <w:r w:rsidRPr="005D31AF">
        <w:rPr>
          <w:rFonts w:ascii="Arial" w:hAnsi="Arial" w:cs="Arial"/>
          <w:sz w:val="20"/>
          <w:szCs w:val="20"/>
        </w:rPr>
        <w:t>6.1m² per liter</w:t>
      </w:r>
      <w:r>
        <w:rPr>
          <w:rFonts w:ascii="Arial" w:hAnsi="Arial" w:cs="Arial"/>
          <w:sz w:val="20"/>
          <w:szCs w:val="20"/>
        </w:rPr>
        <w:t>)</w:t>
      </w:r>
      <w:r w:rsidRPr="005D31AF">
        <w:rPr>
          <w:rFonts w:ascii="Arial" w:hAnsi="Arial" w:cs="Arial"/>
          <w:sz w:val="20"/>
          <w:szCs w:val="20"/>
        </w:rPr>
        <w:t>.</w:t>
      </w:r>
      <w:r>
        <w:rPr>
          <w:rFonts w:ascii="Arial" w:hAnsi="Arial" w:cs="Arial"/>
          <w:sz w:val="20"/>
          <w:szCs w:val="20"/>
        </w:rPr>
        <w:t xml:space="preserve"> </w:t>
      </w:r>
      <w:r w:rsidRPr="001254A1">
        <w:rPr>
          <w:rFonts w:ascii="Arial" w:hAnsi="Arial" w:cs="Arial"/>
          <w:sz w:val="20"/>
          <w:szCs w:val="20"/>
        </w:rPr>
        <w:t>Primer shall be dry to the touch before proceeding to the Senergy Finish coat application.</w:t>
      </w:r>
    </w:p>
    <w:bookmarkEnd w:id="21"/>
    <w:p w14:paraId="48036869" w14:textId="10D49F2D" w:rsidR="00143CD9" w:rsidRPr="00611301" w:rsidRDefault="00143CD9" w:rsidP="00CA6CE9">
      <w:pPr>
        <w:widowControl w:val="0"/>
        <w:numPr>
          <w:ilvl w:val="0"/>
          <w:numId w:val="32"/>
        </w:numPr>
        <w:tabs>
          <w:tab w:val="left" w:pos="144"/>
          <w:tab w:val="left" w:pos="270"/>
          <w:tab w:val="num" w:pos="36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611301">
        <w:rPr>
          <w:rFonts w:ascii="Arial" w:hAnsi="Arial" w:cs="Arial"/>
          <w:b/>
          <w:bCs/>
          <w:sz w:val="20"/>
          <w:szCs w:val="20"/>
        </w:rPr>
        <w:t>S</w:t>
      </w:r>
      <w:r w:rsidR="004B6F8D">
        <w:rPr>
          <w:rFonts w:ascii="Arial" w:hAnsi="Arial" w:cs="Arial"/>
          <w:b/>
          <w:bCs/>
          <w:sz w:val="20"/>
          <w:szCs w:val="20"/>
        </w:rPr>
        <w:t>ENERFLEX</w:t>
      </w:r>
      <w:r w:rsidR="007A1347">
        <w:rPr>
          <w:rFonts w:ascii="Arial" w:hAnsi="Arial" w:cs="Arial"/>
          <w:b/>
          <w:bCs/>
          <w:sz w:val="20"/>
          <w:szCs w:val="20"/>
        </w:rPr>
        <w:t xml:space="preserve">, </w:t>
      </w:r>
      <w:bookmarkStart w:id="22" w:name="_Hlk169810383"/>
      <w:r w:rsidR="007A1347">
        <w:rPr>
          <w:rFonts w:ascii="Arial" w:hAnsi="Arial" w:cs="Arial"/>
          <w:b/>
          <w:bCs/>
          <w:sz w:val="20"/>
          <w:szCs w:val="20"/>
        </w:rPr>
        <w:t>ENCAUSTO VERONA and METALLIC</w:t>
      </w:r>
      <w:bookmarkEnd w:id="22"/>
      <w:r w:rsidR="004B6F8D">
        <w:rPr>
          <w:rFonts w:ascii="Arial" w:hAnsi="Arial" w:cs="Arial"/>
          <w:b/>
          <w:bCs/>
          <w:sz w:val="20"/>
          <w:szCs w:val="20"/>
        </w:rPr>
        <w:t xml:space="preserve"> </w:t>
      </w:r>
      <w:r w:rsidRPr="00611301">
        <w:rPr>
          <w:rFonts w:ascii="Arial" w:hAnsi="Arial" w:cs="Arial"/>
          <w:b/>
          <w:bCs/>
          <w:sz w:val="20"/>
          <w:szCs w:val="20"/>
        </w:rPr>
        <w:t xml:space="preserve">Finish Coat: </w:t>
      </w:r>
    </w:p>
    <w:p w14:paraId="13C57F8C" w14:textId="77777777" w:rsidR="004B6F8D" w:rsidRPr="005D31AF" w:rsidRDefault="004B6F8D" w:rsidP="001E6911">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bookmarkStart w:id="23" w:name="_Hlk156998830"/>
      <w:r w:rsidRPr="005D31AF">
        <w:rPr>
          <w:rFonts w:ascii="Arial" w:hAnsi="Arial" w:cs="Arial"/>
          <w:sz w:val="20"/>
          <w:szCs w:val="20"/>
        </w:rPr>
        <w:t xml:space="preserve">Apply </w:t>
      </w:r>
      <w:r>
        <w:rPr>
          <w:rFonts w:ascii="Arial" w:hAnsi="Arial" w:cs="Arial"/>
          <w:sz w:val="20"/>
          <w:szCs w:val="20"/>
        </w:rPr>
        <w:t>finish</w:t>
      </w:r>
      <w:r w:rsidRPr="005D31AF">
        <w:rPr>
          <w:rFonts w:ascii="Arial" w:hAnsi="Arial" w:cs="Arial"/>
          <w:sz w:val="20"/>
          <w:szCs w:val="20"/>
        </w:rPr>
        <w:t xml:space="preserve"> directly to the base coat with a clean, stainless steel trowel.</w:t>
      </w:r>
    </w:p>
    <w:p w14:paraId="1ABAD0F7" w14:textId="77777777" w:rsidR="004B6F8D" w:rsidRPr="001254A1" w:rsidRDefault="004B6F8D" w:rsidP="001E6911">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Apply and level finish</w:t>
      </w:r>
      <w:r w:rsidRPr="005D31AF">
        <w:rPr>
          <w:rFonts w:ascii="Arial" w:hAnsi="Arial" w:cs="Arial"/>
          <w:sz w:val="20"/>
          <w:szCs w:val="20"/>
        </w:rPr>
        <w:t xml:space="preserve"> during the same operation to </w:t>
      </w:r>
      <w:r>
        <w:rPr>
          <w:rFonts w:ascii="Arial" w:hAnsi="Arial" w:cs="Arial"/>
          <w:sz w:val="20"/>
          <w:szCs w:val="20"/>
        </w:rPr>
        <w:t xml:space="preserve">a </w:t>
      </w:r>
      <w:r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Pr>
          <w:rFonts w:ascii="Arial" w:hAnsi="Arial" w:cs="Arial"/>
          <w:sz w:val="20"/>
          <w:szCs w:val="20"/>
        </w:rPr>
        <w:t>finish</w:t>
      </w:r>
      <w:r w:rsidRPr="001254A1">
        <w:rPr>
          <w:rFonts w:ascii="Arial" w:hAnsi="Arial" w:cs="Arial"/>
          <w:sz w:val="20"/>
          <w:szCs w:val="20"/>
        </w:rPr>
        <w:t xml:space="preserve"> by applying and texturing continually over the wall surface.</w:t>
      </w:r>
    </w:p>
    <w:p w14:paraId="0BEF4290" w14:textId="77777777" w:rsidR="004B6F8D" w:rsidRDefault="004B6F8D" w:rsidP="001E6911">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Pr="001254A1">
        <w:rPr>
          <w:rFonts w:ascii="Arial" w:hAnsi="Arial" w:cs="Arial"/>
          <w:sz w:val="20"/>
          <w:szCs w:val="20"/>
        </w:rPr>
        <w:t xml:space="preserve">Float </w:t>
      </w:r>
      <w:r>
        <w:rPr>
          <w:rFonts w:ascii="Arial" w:hAnsi="Arial" w:cs="Arial"/>
          <w:sz w:val="20"/>
          <w:szCs w:val="20"/>
        </w:rPr>
        <w:t>finish</w:t>
      </w:r>
      <w:r w:rsidRPr="001254A1">
        <w:rPr>
          <w:rFonts w:ascii="Arial" w:hAnsi="Arial" w:cs="Arial"/>
          <w:sz w:val="20"/>
          <w:szCs w:val="20"/>
        </w:rPr>
        <w:t xml:space="preserve"> to achieve final texture.</w:t>
      </w:r>
    </w:p>
    <w:p w14:paraId="254BFF83" w14:textId="77777777" w:rsidR="00536A83" w:rsidRPr="008C79CA" w:rsidRDefault="00536A83" w:rsidP="00CA6CE9">
      <w:pPr>
        <w:widowControl w:val="0"/>
        <w:numPr>
          <w:ilvl w:val="0"/>
          <w:numId w:val="32"/>
        </w:numPr>
        <w:tabs>
          <w:tab w:val="left" w:pos="144"/>
          <w:tab w:val="left" w:pos="270"/>
          <w:tab w:val="num" w:pos="36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bookmarkStart w:id="24" w:name="_Hlk168471557"/>
      <w:r>
        <w:rPr>
          <w:rFonts w:ascii="Arial" w:hAnsi="Arial" w:cs="Arial"/>
          <w:b/>
          <w:bCs/>
          <w:sz w:val="20"/>
          <w:szCs w:val="20"/>
        </w:rPr>
        <w:t>SIKAWALL GRANITE &amp; STONE</w:t>
      </w:r>
      <w:r w:rsidRPr="008C79CA">
        <w:rPr>
          <w:rFonts w:ascii="Arial" w:hAnsi="Arial" w:cs="Arial"/>
          <w:b/>
          <w:bCs/>
          <w:sz w:val="20"/>
          <w:szCs w:val="20"/>
        </w:rPr>
        <w:t xml:space="preserve"> Finish:</w:t>
      </w:r>
    </w:p>
    <w:p w14:paraId="6F95FF55" w14:textId="77777777" w:rsidR="00536A83" w:rsidRPr="00295E78" w:rsidRDefault="00536A83" w:rsidP="001E6911">
      <w:pPr>
        <w:numPr>
          <w:ilvl w:val="0"/>
          <w:numId w:val="42"/>
        </w:numPr>
        <w:ind w:left="540" w:hanging="270"/>
        <w:rPr>
          <w:rFonts w:ascii="Arial" w:hAnsi="Arial" w:cs="Arial"/>
          <w:sz w:val="20"/>
          <w:szCs w:val="20"/>
        </w:rPr>
      </w:pPr>
      <w:bookmarkStart w:id="25" w:name="_Hlk75503103"/>
      <w:bookmarkStart w:id="26" w:name="_Hlk98745501"/>
      <w:bookmarkStart w:id="27" w:name="_Hlk75503161"/>
      <w:r w:rsidRPr="00295E78">
        <w:rPr>
          <w:rFonts w:ascii="Arial" w:hAnsi="Arial" w:cs="Arial"/>
          <w:sz w:val="20"/>
          <w:szCs w:val="20"/>
        </w:rPr>
        <w:t xml:space="preserve">Apply </w:t>
      </w:r>
      <w:r>
        <w:rPr>
          <w:rFonts w:ascii="Arial" w:hAnsi="Arial" w:cs="Arial"/>
          <w:sz w:val="20"/>
          <w:szCs w:val="20"/>
        </w:rPr>
        <w:t>SIKAWALL T</w:t>
      </w:r>
      <w:r w:rsidRPr="00295E78">
        <w:rPr>
          <w:rFonts w:ascii="Arial" w:hAnsi="Arial" w:cs="Arial"/>
          <w:sz w:val="20"/>
          <w:szCs w:val="20"/>
        </w:rPr>
        <w:t xml:space="preserve">INTED PRIMER 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6871494D" w14:textId="77777777" w:rsidR="00536A83" w:rsidRPr="00917954" w:rsidRDefault="00536A83" w:rsidP="001E6911">
      <w:pPr>
        <w:numPr>
          <w:ilvl w:val="0"/>
          <w:numId w:val="42"/>
        </w:numPr>
        <w:ind w:left="540" w:hanging="270"/>
        <w:rPr>
          <w:rFonts w:ascii="Arial" w:hAnsi="Arial" w:cs="Arial"/>
          <w:sz w:val="20"/>
          <w:szCs w:val="20"/>
        </w:rPr>
      </w:pPr>
      <w:r w:rsidRPr="005D31AF">
        <w:rPr>
          <w:rFonts w:ascii="Arial" w:hAnsi="Arial" w:cs="Arial"/>
          <w:sz w:val="20"/>
          <w:szCs w:val="20"/>
        </w:rPr>
        <w:t>Apply a tight coat of finish with a clean, stainless steel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5D15FEB0" w14:textId="77777777" w:rsidR="00536A83" w:rsidRDefault="00536A83" w:rsidP="001E6911">
      <w:pPr>
        <w:numPr>
          <w:ilvl w:val="0"/>
          <w:numId w:val="42"/>
        </w:numPr>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2FD89F79" w14:textId="77777777" w:rsidR="00536A83" w:rsidRPr="00917954" w:rsidRDefault="00536A83" w:rsidP="001E6911">
      <w:pPr>
        <w:numPr>
          <w:ilvl w:val="0"/>
          <w:numId w:val="42"/>
        </w:numPr>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25"/>
    </w:p>
    <w:bookmarkEnd w:id="26"/>
    <w:bookmarkEnd w:id="27"/>
    <w:bookmarkEnd w:id="24"/>
    <w:p w14:paraId="5332EE71" w14:textId="77777777" w:rsidR="00536A83" w:rsidRPr="001254A1" w:rsidRDefault="00536A83" w:rsidP="00536A83">
      <w:pPr>
        <w:widowControl w:val="0"/>
        <w:tabs>
          <w:tab w:val="left" w:pos="144"/>
          <w:tab w:val="left" w:pos="432"/>
          <w:tab w:val="left" w:pos="540"/>
          <w:tab w:val="left" w:pos="1350"/>
          <w:tab w:val="left" w:pos="1584"/>
          <w:tab w:val="left" w:pos="1872"/>
          <w:tab w:val="left" w:pos="2160"/>
        </w:tabs>
        <w:autoSpaceDE w:val="0"/>
        <w:autoSpaceDN w:val="0"/>
        <w:adjustRightInd w:val="0"/>
        <w:ind w:left="540"/>
        <w:rPr>
          <w:rFonts w:ascii="Arial" w:hAnsi="Arial" w:cs="Arial"/>
          <w:sz w:val="20"/>
          <w:szCs w:val="20"/>
        </w:rPr>
      </w:pPr>
    </w:p>
    <w:bookmarkEnd w:id="23"/>
    <w:p w14:paraId="6F6D86D9" w14:textId="77777777" w:rsidR="00ED7EE6" w:rsidRDefault="00ED7EE6" w:rsidP="00ED7EE6">
      <w:pPr>
        <w:tabs>
          <w:tab w:val="left" w:pos="144"/>
          <w:tab w:val="left" w:pos="432"/>
          <w:tab w:val="left" w:pos="720"/>
          <w:tab w:val="left" w:pos="1008"/>
          <w:tab w:val="left" w:pos="1296"/>
          <w:tab w:val="left" w:pos="1584"/>
          <w:tab w:val="left" w:pos="1872"/>
        </w:tabs>
        <w:autoSpaceDE w:val="0"/>
        <w:autoSpaceDN w:val="0"/>
        <w:adjustRightInd w:val="0"/>
        <w:ind w:left="720"/>
        <w:rPr>
          <w:rFonts w:ascii="HelveticaNeue-LightCond" w:hAnsi="HelveticaNeue-LightCond" w:cs="HelveticaNeue-LightCond"/>
          <w:sz w:val="20"/>
          <w:szCs w:val="20"/>
          <w:lang w:eastAsia="ko-KR"/>
        </w:rPr>
      </w:pPr>
    </w:p>
    <w:p w14:paraId="57DB326F" w14:textId="77777777" w:rsidR="00143CD9" w:rsidRPr="00611301" w:rsidRDefault="00143CD9" w:rsidP="00143CD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3.05 CLEANING</w:t>
      </w:r>
    </w:p>
    <w:p w14:paraId="0F2AB30E" w14:textId="77777777" w:rsidR="00143CD9" w:rsidRPr="00611301" w:rsidRDefault="00143CD9" w:rsidP="001E6911">
      <w:pPr>
        <w:numPr>
          <w:ilvl w:val="4"/>
          <w:numId w:val="30"/>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 xml:space="preserve">Clean work under provisions of Section </w:t>
      </w:r>
      <w:r w:rsidRPr="00611301">
        <w:rPr>
          <w:rFonts w:ascii="Arial" w:hAnsi="Arial" w:cs="Arial"/>
          <w:color w:val="0000FF"/>
          <w:sz w:val="20"/>
          <w:szCs w:val="20"/>
          <w:u w:val="single"/>
        </w:rPr>
        <w:t>[01 74 00] [x]</w:t>
      </w:r>
      <w:r w:rsidRPr="00611301">
        <w:rPr>
          <w:rFonts w:ascii="Arial" w:hAnsi="Arial" w:cs="Arial"/>
          <w:color w:val="000000"/>
          <w:sz w:val="20"/>
          <w:szCs w:val="20"/>
        </w:rPr>
        <w:t>.</w:t>
      </w:r>
    </w:p>
    <w:p w14:paraId="7423D4AF" w14:textId="77777777" w:rsidR="00962598" w:rsidRDefault="00143CD9" w:rsidP="001E6911">
      <w:pPr>
        <w:numPr>
          <w:ilvl w:val="4"/>
          <w:numId w:val="30"/>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sectPr w:rsidR="00962598" w:rsidSect="00536A83">
          <w:headerReference w:type="default" r:id="rId11"/>
          <w:headerReference w:type="first" r:id="rId12"/>
          <w:footerReference w:type="first" r:id="rId13"/>
          <w:type w:val="continuous"/>
          <w:pgSz w:w="12240" w:h="15840"/>
          <w:pgMar w:top="1530" w:right="1440" w:bottom="1440" w:left="1440" w:header="720" w:footer="1440" w:gutter="0"/>
          <w:cols w:space="720"/>
          <w:noEndnote/>
          <w:titlePg/>
          <w:docGrid w:linePitch="326"/>
        </w:sectPr>
      </w:pPr>
      <w:r w:rsidRPr="00611301">
        <w:rPr>
          <w:rFonts w:ascii="Arial" w:hAnsi="Arial" w:cs="Arial"/>
          <w:color w:val="000000"/>
          <w:sz w:val="20"/>
          <w:szCs w:val="20"/>
        </w:rPr>
        <w:t>Clean adjacent surfaces and remove excess material, droppings, and debris.</w:t>
      </w:r>
    </w:p>
    <w:p w14:paraId="1DA32B0C" w14:textId="77777777" w:rsidR="00143CD9" w:rsidRDefault="00143CD9" w:rsidP="00143CD9">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color w:val="000000"/>
          <w:sz w:val="20"/>
          <w:szCs w:val="20"/>
        </w:rPr>
      </w:pPr>
    </w:p>
    <w:p w14:paraId="17B72D60" w14:textId="77777777" w:rsidR="00824E91" w:rsidRPr="00611301" w:rsidRDefault="00824E91" w:rsidP="00143CD9">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color w:val="000000"/>
          <w:sz w:val="20"/>
          <w:szCs w:val="20"/>
        </w:rPr>
      </w:pPr>
    </w:p>
    <w:p w14:paraId="69547053" w14:textId="77777777" w:rsidR="00143CD9" w:rsidRPr="00611301" w:rsidRDefault="00143CD9" w:rsidP="00143CD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3.06 PROTECTION</w:t>
      </w:r>
    </w:p>
    <w:p w14:paraId="316EED5F" w14:textId="77777777" w:rsidR="00536A83" w:rsidRDefault="00536A83" w:rsidP="001E6911">
      <w:pPr>
        <w:widowControl w:val="0"/>
        <w:numPr>
          <w:ilvl w:val="0"/>
          <w:numId w:val="4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bookmarkStart w:id="28" w:name="_Hlk169810421"/>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w:t>
      </w:r>
      <w:r>
        <w:rPr>
          <w:rFonts w:ascii="Arial" w:hAnsi="Arial" w:cs="Arial"/>
          <w:color w:val="000000"/>
          <w:sz w:val="20"/>
        </w:rPr>
        <w:t>-</w:t>
      </w:r>
      <w:r w:rsidRPr="005D31AF">
        <w:rPr>
          <w:rFonts w:ascii="Arial" w:hAnsi="Arial" w:cs="Arial"/>
          <w:color w:val="000000"/>
          <w:sz w:val="20"/>
        </w:rPr>
        <w:t>72 hours following application.</w:t>
      </w:r>
    </w:p>
    <w:p w14:paraId="079524F1" w14:textId="77777777" w:rsidR="00536A83" w:rsidRPr="00E46AD5" w:rsidRDefault="00536A83" w:rsidP="001E6911">
      <w:pPr>
        <w:widowControl w:val="0"/>
        <w:numPr>
          <w:ilvl w:val="0"/>
          <w:numId w:val="43"/>
        </w:numPr>
        <w:tabs>
          <w:tab w:val="clear" w:pos="360"/>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7FB6D357" w14:textId="77777777" w:rsidR="00536A83" w:rsidRPr="009547EF" w:rsidRDefault="00536A83" w:rsidP="001E6911">
      <w:pPr>
        <w:widowControl w:val="0"/>
        <w:numPr>
          <w:ilvl w:val="0"/>
          <w:numId w:val="4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bookmarkEnd w:id="28"/>
    <w:p w14:paraId="4F0ECD1E" w14:textId="77777777" w:rsidR="00143CD9" w:rsidRPr="00611301" w:rsidRDefault="00143CD9" w:rsidP="00143CD9">
      <w:pPr>
        <w:tabs>
          <w:tab w:val="left" w:pos="144"/>
          <w:tab w:val="left" w:pos="270"/>
          <w:tab w:val="left" w:pos="1008"/>
          <w:tab w:val="left" w:pos="1296"/>
          <w:tab w:val="left" w:pos="1584"/>
          <w:tab w:val="left" w:pos="1872"/>
        </w:tabs>
        <w:autoSpaceDE w:val="0"/>
        <w:autoSpaceDN w:val="0"/>
        <w:adjustRightInd w:val="0"/>
        <w:ind w:left="1152"/>
        <w:rPr>
          <w:rFonts w:ascii="Arial" w:hAnsi="Arial" w:cs="Arial"/>
          <w:color w:val="000000"/>
          <w:sz w:val="20"/>
          <w:szCs w:val="20"/>
        </w:rPr>
      </w:pPr>
    </w:p>
    <w:p w14:paraId="1FF49736" w14:textId="77777777" w:rsidR="004B6F8D" w:rsidRDefault="00143CD9" w:rsidP="00143CD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sectPr w:rsidR="004B6F8D" w:rsidSect="005A1339">
          <w:footerReference w:type="default" r:id="rId14"/>
          <w:type w:val="continuous"/>
          <w:pgSz w:w="12240" w:h="15840"/>
          <w:pgMar w:top="1440" w:right="1440" w:bottom="1440" w:left="1440" w:header="720" w:footer="432" w:gutter="0"/>
          <w:cols w:space="720"/>
          <w:noEndnote/>
          <w:titlePg/>
        </w:sectPr>
      </w:pPr>
      <w:r w:rsidRPr="00611301">
        <w:rPr>
          <w:rFonts w:ascii="Arial" w:hAnsi="Arial" w:cs="Arial"/>
          <w:b/>
          <w:sz w:val="20"/>
          <w:szCs w:val="20"/>
          <w:lang w:eastAsia="ko-KR"/>
        </w:rPr>
        <w:t>END OF SECTION</w:t>
      </w:r>
      <w:r w:rsidRPr="00611301">
        <w:rPr>
          <w:rFonts w:ascii="Arial Narrow" w:hAnsi="Arial Narrow" w:cs="Arial"/>
          <w:sz w:val="16"/>
          <w:szCs w:val="16"/>
        </w:rPr>
        <w:t xml:space="preserve"> </w:t>
      </w:r>
    </w:p>
    <w:p w14:paraId="05DFCAFF" w14:textId="77777777" w:rsidR="00143CD9" w:rsidRPr="00611301" w:rsidRDefault="00143CD9" w:rsidP="00143CD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pPr>
    </w:p>
    <w:p w14:paraId="757B5CF8" w14:textId="77777777" w:rsidR="00143CD9" w:rsidRPr="00611301" w:rsidRDefault="00143CD9" w:rsidP="00143CD9">
      <w:pPr>
        <w:rPr>
          <w:rFonts w:ascii="Arial" w:hAnsi="Arial" w:cs="Arial"/>
          <w:sz w:val="22"/>
          <w:szCs w:val="22"/>
        </w:rPr>
      </w:pPr>
    </w:p>
    <w:p w14:paraId="18AA891D" w14:textId="77777777" w:rsidR="00143CD9" w:rsidRPr="00611301" w:rsidRDefault="00143CD9" w:rsidP="00143CD9">
      <w:pPr>
        <w:rPr>
          <w:rFonts w:ascii="Arial" w:hAnsi="Arial" w:cs="Arial"/>
          <w:color w:val="000000"/>
          <w:spacing w:val="-4"/>
          <w:sz w:val="20"/>
          <w:szCs w:val="20"/>
        </w:rPr>
      </w:pPr>
      <w:r w:rsidRPr="00611301">
        <w:rPr>
          <w:rFonts w:ascii="Arial" w:hAnsi="Arial" w:cs="Arial"/>
          <w:b/>
          <w:bCs/>
          <w:caps/>
          <w:color w:val="000000"/>
          <w:spacing w:val="-4"/>
          <w:sz w:val="20"/>
          <w:szCs w:val="20"/>
        </w:rPr>
        <w:t>Warranty</w:t>
      </w:r>
    </w:p>
    <w:p w14:paraId="10965B91" w14:textId="77777777" w:rsidR="00533B2F" w:rsidRPr="00143C80" w:rsidRDefault="00533B2F" w:rsidP="00533B2F">
      <w:pPr>
        <w:autoSpaceDE w:val="0"/>
        <w:autoSpaceDN w:val="0"/>
        <w:rPr>
          <w:rFonts w:ascii="Arial" w:hAnsi="Arial" w:cs="Arial"/>
          <w:color w:val="000000"/>
          <w:sz w:val="18"/>
          <w:szCs w:val="18"/>
        </w:rPr>
      </w:pPr>
      <w:bookmarkStart w:id="30" w:name="_Hlk161042589"/>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143C80">
        <w:rPr>
          <w:rFonts w:ascii="Arial" w:hAnsi="Arial" w:cs="Arial"/>
          <w:color w:val="000000"/>
          <w:sz w:val="18"/>
          <w:szCs w:val="18"/>
        </w:rPr>
        <w:t>senergy</w:t>
      </w:r>
      <w:proofErr w:type="spellEnd"/>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73437967" w14:textId="77777777" w:rsidR="00533B2F" w:rsidRPr="00143C80" w:rsidRDefault="00533B2F" w:rsidP="00533B2F">
      <w:pPr>
        <w:autoSpaceDE w:val="0"/>
        <w:autoSpaceDN w:val="0"/>
        <w:rPr>
          <w:rFonts w:ascii="Arial" w:hAnsi="Arial" w:cs="Arial"/>
          <w:color w:val="000000"/>
          <w:sz w:val="18"/>
          <w:szCs w:val="18"/>
        </w:rPr>
      </w:pPr>
    </w:p>
    <w:p w14:paraId="7E95594D" w14:textId="77777777" w:rsidR="00533B2F" w:rsidRPr="00143C80" w:rsidRDefault="00533B2F" w:rsidP="00533B2F">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5"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30"/>
    <w:p w14:paraId="6A49D614" w14:textId="77777777" w:rsidR="0060030E" w:rsidRDefault="0060030E" w:rsidP="00D736B4">
      <w:pPr>
        <w:widowControl w:val="0"/>
        <w:tabs>
          <w:tab w:val="left" w:pos="144"/>
          <w:tab w:val="left" w:pos="432"/>
          <w:tab w:val="left" w:pos="720"/>
          <w:tab w:val="left" w:pos="1008"/>
          <w:tab w:val="left" w:pos="1296"/>
          <w:tab w:val="left" w:pos="1584"/>
          <w:tab w:val="left" w:pos="1872"/>
        </w:tabs>
        <w:autoSpaceDE w:val="0"/>
        <w:autoSpaceDN w:val="0"/>
        <w:adjustRightInd w:val="0"/>
        <w:rPr>
          <w:rFonts w:ascii="Arial" w:hAnsi="Arial"/>
          <w:i/>
          <w:sz w:val="20"/>
          <w:szCs w:val="20"/>
        </w:rPr>
      </w:pPr>
    </w:p>
    <w:sectPr w:rsidR="0060030E" w:rsidSect="004B6F8D">
      <w:headerReference w:type="first" r:id="rId16"/>
      <w:footerReference w:type="first" r:id="rId17"/>
      <w:pgSz w:w="12240" w:h="15840"/>
      <w:pgMar w:top="1440" w:right="1440" w:bottom="1440" w:left="1440"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54358" w14:textId="77777777" w:rsidR="006B744C" w:rsidRDefault="006B744C">
      <w:r>
        <w:separator/>
      </w:r>
    </w:p>
  </w:endnote>
  <w:endnote w:type="continuationSeparator" w:id="0">
    <w:p w14:paraId="6E226D21" w14:textId="77777777" w:rsidR="006B744C" w:rsidRDefault="006B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LightCond">
    <w:altName w:val="Arial"/>
    <w:panose1 w:val="00000000000000000000"/>
    <w:charset w:val="00"/>
    <w:family w:val="swiss"/>
    <w:notTrueType/>
    <w:pitch w:val="variable"/>
    <w:sig w:usb0="00000003" w:usb1="00000000" w:usb2="00000000" w:usb3="00000000" w:csb0="00000001" w:csb1="00000000"/>
  </w:font>
  <w:font w:name="HelveticaNeue-LightCon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3686" w14:textId="01CC4E5C" w:rsidR="00C40833" w:rsidRDefault="007A1347" w:rsidP="00981CDF">
    <w:pPr>
      <w:pStyle w:val="Footer"/>
    </w:pPr>
    <w:r>
      <w:rPr>
        <w:noProof/>
      </w:rPr>
      <w:drawing>
        <wp:anchor distT="0" distB="0" distL="114300" distR="114300" simplePos="0" relativeHeight="251661312" behindDoc="1" locked="0" layoutInCell="1" allowOverlap="1" wp14:anchorId="39B24CDD" wp14:editId="7119B1F1">
          <wp:simplePos x="0" y="0"/>
          <wp:positionH relativeFrom="column">
            <wp:posOffset>3956050</wp:posOffset>
          </wp:positionH>
          <wp:positionV relativeFrom="paragraph">
            <wp:posOffset>-259715</wp:posOffset>
          </wp:positionV>
          <wp:extent cx="2632710" cy="1188720"/>
          <wp:effectExtent l="0" t="0" r="0" b="0"/>
          <wp:wrapNone/>
          <wp:docPr id="13" name="Picture 1"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p>
  <w:p w14:paraId="7A86728B" w14:textId="557DF267" w:rsidR="00C40833" w:rsidRDefault="00C40833" w:rsidP="00BA2B6A">
    <w:pPr>
      <w:pStyle w:val="Footer"/>
      <w:tabs>
        <w:tab w:val="clear" w:pos="8640"/>
      </w:tabs>
      <w:ind w:right="-53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C127" w14:textId="77777777" w:rsidR="00037F9C" w:rsidRPr="00037F9C" w:rsidRDefault="00037F9C" w:rsidP="00037F9C">
    <w:pPr>
      <w:tabs>
        <w:tab w:val="left" w:pos="1080"/>
      </w:tabs>
      <w:autoSpaceDE w:val="0"/>
      <w:autoSpaceDN w:val="0"/>
      <w:adjustRightInd w:val="0"/>
      <w:spacing w:line="288" w:lineRule="auto"/>
      <w:ind w:right="-630"/>
      <w:textAlignment w:val="center"/>
      <w:rPr>
        <w:rFonts w:ascii="HelveticaNeueLT Std Lt Cn" w:eastAsia="Arial" w:hAnsi="HelveticaNeueLT Std Lt Cn" w:cs="HelveticaNeueLT Std Lt Cn"/>
        <w:color w:val="000000"/>
        <w:spacing w:val="2"/>
        <w:sz w:val="16"/>
        <w:szCs w:val="16"/>
        <w:lang w:val="en-GB"/>
      </w:rPr>
    </w:pPr>
    <w:bookmarkStart w:id="29" w:name="_Hlk56497792"/>
    <w:r w:rsidRPr="00037F9C">
      <w:rPr>
        <w:rFonts w:ascii="HelveticaNeueLT Std Cn" w:eastAsia="Arial" w:hAnsi="HelveticaNeueLT Std Cn" w:cs="HelveticaNeueLT Std Cn"/>
        <w:b/>
        <w:bCs/>
        <w:color w:val="000000"/>
        <w:spacing w:val="2"/>
        <w:sz w:val="16"/>
        <w:szCs w:val="16"/>
        <w:lang w:val="en-GB"/>
      </w:rPr>
      <w:t>Master Builders Solutions |</w:t>
    </w:r>
    <w:r w:rsidRPr="00037F9C">
      <w:rPr>
        <w:rFonts w:ascii="Minion Pro" w:eastAsia="Arial" w:hAnsi="Minion Pro" w:cs="Minion Pro"/>
        <w:color w:val="000000"/>
        <w:spacing w:val="2"/>
        <w:sz w:val="16"/>
        <w:szCs w:val="16"/>
        <w:lang w:val="en-GB"/>
      </w:rPr>
      <w:t xml:space="preserve"> </w:t>
    </w:r>
    <w:r w:rsidRPr="00037F9C">
      <w:rPr>
        <w:rFonts w:ascii="HelveticaNeueLT Std Lt Cn" w:eastAsia="Arial" w:hAnsi="HelveticaNeueLT Std Lt Cn" w:cs="HelveticaNeueLT Std Lt Cn"/>
        <w:color w:val="000000"/>
        <w:spacing w:val="2"/>
        <w:sz w:val="16"/>
        <w:szCs w:val="16"/>
        <w:lang w:val="en-GB"/>
      </w:rPr>
      <w:t>889 Valley Park Drive Shakopee, MN 55379    P: 800.221.9255    senergy.master-builders-solutions.com/en</w:t>
    </w:r>
  </w:p>
  <w:p w14:paraId="0050B3F6" w14:textId="77777777" w:rsidR="00037F9C" w:rsidRPr="00037F9C" w:rsidRDefault="00037F9C" w:rsidP="00037F9C">
    <w:pPr>
      <w:suppressAutoHyphens/>
      <w:autoSpaceDE w:val="0"/>
      <w:autoSpaceDN w:val="0"/>
      <w:adjustRightInd w:val="0"/>
      <w:spacing w:line="288" w:lineRule="auto"/>
      <w:ind w:right="-450"/>
      <w:textAlignment w:val="center"/>
      <w:rPr>
        <w:rFonts w:ascii="HelveticaNeueLT Std Lt Cn" w:eastAsia="Arial" w:hAnsi="HelveticaNeueLT Std Lt Cn" w:cs="HelveticaNeueLT Std Lt Cn"/>
        <w:color w:val="000000"/>
        <w:position w:val="2"/>
        <w:sz w:val="12"/>
        <w:szCs w:val="12"/>
      </w:rPr>
    </w:pPr>
    <w:r w:rsidRPr="00037F9C">
      <w:rPr>
        <w:rFonts w:ascii="HelveticaNeueLT Std Lt Cn" w:eastAsia="Arial" w:hAnsi="HelveticaNeueLT Std Lt Cn" w:cs="HelveticaNeueLT Std Lt Cn"/>
        <w:color w:val="000000"/>
        <w:position w:val="2"/>
        <w:sz w:val="12"/>
        <w:szCs w:val="12"/>
      </w:rPr>
      <w:t xml:space="preserve">© 2021 MBCC </w:t>
    </w:r>
    <w:proofErr w:type="gramStart"/>
    <w:r w:rsidRPr="00037F9C">
      <w:rPr>
        <w:rFonts w:ascii="HelveticaNeueLT Std Lt Cn" w:eastAsia="Arial" w:hAnsi="HelveticaNeueLT Std Lt Cn" w:cs="HelveticaNeueLT Std Lt Cn"/>
        <w:color w:val="000000"/>
        <w:position w:val="2"/>
        <w:sz w:val="12"/>
        <w:szCs w:val="12"/>
      </w:rPr>
      <w:t>Group  rev</w:t>
    </w:r>
    <w:proofErr w:type="gramEnd"/>
    <w:r w:rsidRPr="00037F9C">
      <w:rPr>
        <w:rFonts w:ascii="HelveticaNeueLT Std Lt Cn" w:eastAsia="Arial" w:hAnsi="HelveticaNeueLT Std Lt Cn" w:cs="HelveticaNeueLT Std Lt Cn"/>
        <w:color w:val="000000"/>
        <w:position w:val="2"/>
        <w:sz w:val="12"/>
        <w:szCs w:val="12"/>
      </w:rPr>
      <w:t xml:space="preserve"> 2106</w:t>
    </w:r>
    <w:r w:rsidR="00471EAF">
      <w:rPr>
        <w:rFonts w:ascii="HelveticaNeueLT Std Lt Cn" w:eastAsia="Arial" w:hAnsi="HelveticaNeueLT Std Lt Cn" w:cs="HelveticaNeueLT Std Lt Cn"/>
        <w:color w:val="000000"/>
        <w:position w:val="2"/>
        <w:sz w:val="12"/>
        <w:szCs w:val="12"/>
      </w:rPr>
      <w:t>10</w:t>
    </w:r>
  </w:p>
  <w:bookmarkEnd w:id="29"/>
  <w:p w14:paraId="3314A016" w14:textId="77777777" w:rsidR="00962598" w:rsidRDefault="00962598">
    <w:pPr>
      <w:pStyle w:val="Footer"/>
    </w:pPr>
  </w:p>
  <w:p w14:paraId="394E486A" w14:textId="77777777" w:rsidR="00962598" w:rsidRDefault="00962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468FC" w14:textId="765FBB5B" w:rsidR="00981CDF" w:rsidRPr="00D93018" w:rsidRDefault="007A1347" w:rsidP="00981CDF">
    <w:pPr>
      <w:pStyle w:val="Footer"/>
      <w:ind w:left="-810"/>
      <w:rPr>
        <w:rFonts w:ascii="HelveticaNeueLT Std Cn" w:eastAsia="Arial" w:hAnsi="HelveticaNeueLT Std Cn" w:cs="HelveticaNeueLT Std Cn"/>
        <w:b/>
        <w:bCs/>
        <w:color w:val="000000"/>
        <w:spacing w:val="2"/>
        <w:sz w:val="16"/>
        <w:szCs w:val="16"/>
        <w:lang w:val="en-GB"/>
      </w:rPr>
    </w:pPr>
    <w:bookmarkStart w:id="31" w:name="_Hlk157091446"/>
    <w:r>
      <w:rPr>
        <w:noProof/>
      </w:rPr>
      <w:drawing>
        <wp:anchor distT="0" distB="0" distL="114300" distR="114300" simplePos="0" relativeHeight="251660288" behindDoc="1" locked="0" layoutInCell="1" allowOverlap="1" wp14:anchorId="39B24CDD" wp14:editId="4912EECB">
          <wp:simplePos x="0" y="0"/>
          <wp:positionH relativeFrom="column">
            <wp:posOffset>3892550</wp:posOffset>
          </wp:positionH>
          <wp:positionV relativeFrom="paragraph">
            <wp:posOffset>-238760</wp:posOffset>
          </wp:positionV>
          <wp:extent cx="2632710" cy="1188720"/>
          <wp:effectExtent l="0" t="0" r="0" b="0"/>
          <wp:wrapNone/>
          <wp:docPr id="8"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00981CDF" w:rsidRPr="00D93018">
      <w:rPr>
        <w:rFonts w:ascii="HelveticaNeueLT Std Cn" w:eastAsia="Arial" w:hAnsi="HelveticaNeueLT Std Cn" w:cs="HelveticaNeueLT Std Cn"/>
        <w:b/>
        <w:bCs/>
        <w:color w:val="000000"/>
        <w:spacing w:val="2"/>
        <w:sz w:val="16"/>
        <w:szCs w:val="16"/>
        <w:lang w:val="en-GB"/>
      </w:rPr>
      <w:t xml:space="preserve">Sika Corporation </w:t>
    </w:r>
    <w:r w:rsidR="00981CDF">
      <w:rPr>
        <w:rFonts w:ascii="HelveticaNeueLT Std Cn" w:eastAsia="Arial" w:hAnsi="HelveticaNeueLT Std Cn" w:cs="HelveticaNeueLT Std Cn"/>
        <w:b/>
        <w:bCs/>
        <w:color w:val="000000"/>
        <w:spacing w:val="2"/>
        <w:sz w:val="16"/>
        <w:szCs w:val="16"/>
        <w:lang w:val="en-GB"/>
      </w:rPr>
      <w:tab/>
    </w:r>
    <w:r w:rsidR="00981CDF">
      <w:rPr>
        <w:rFonts w:ascii="HelveticaNeueLT Std Cn" w:eastAsia="Arial" w:hAnsi="HelveticaNeueLT Std Cn" w:cs="HelveticaNeueLT Std Cn"/>
        <w:b/>
        <w:bCs/>
        <w:color w:val="000000"/>
        <w:spacing w:val="2"/>
        <w:sz w:val="16"/>
        <w:szCs w:val="16"/>
        <w:lang w:val="en-GB"/>
      </w:rPr>
      <w:tab/>
    </w:r>
  </w:p>
  <w:p w14:paraId="73BC8EE5"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23C2D111"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03DB45FB"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0E1868A2"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5972B60A"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Pr>
        <w:rFonts w:ascii="HelveticaNeueLT Std Cn" w:eastAsia="Arial" w:hAnsi="HelveticaNeueLT Std Cn" w:cs="HelveticaNeueLT Std Cn"/>
        <w:color w:val="000000"/>
        <w:spacing w:val="2"/>
        <w:sz w:val="16"/>
        <w:szCs w:val="16"/>
        <w:lang w:val="en-GB"/>
      </w:rPr>
      <w:t>senergy</w:t>
    </w:r>
    <w:proofErr w:type="spellEnd"/>
  </w:p>
  <w:p w14:paraId="20BE7766" w14:textId="77777777" w:rsidR="00981CDF" w:rsidRDefault="00981CDF" w:rsidP="00981CDF">
    <w:pPr>
      <w:pStyle w:val="Footer"/>
      <w:ind w:left="-810"/>
      <w:rPr>
        <w:rFonts w:ascii="HelveticaNeueLT Std Cn" w:eastAsia="Arial" w:hAnsi="HelveticaNeueLT Std Cn" w:cs="HelveticaNeueLT Std Cn"/>
        <w:color w:val="000000"/>
        <w:spacing w:val="2"/>
        <w:sz w:val="16"/>
        <w:szCs w:val="16"/>
        <w:lang w:val="en-GB"/>
      </w:rPr>
    </w:pPr>
  </w:p>
  <w:p w14:paraId="04569635" w14:textId="5082674B" w:rsidR="00981CDF" w:rsidRDefault="00981CDF" w:rsidP="00981CDF">
    <w:pPr>
      <w:pStyle w:val="Footer"/>
      <w:ind w:hanging="810"/>
    </w:pPr>
    <w:r>
      <w:rPr>
        <w:rFonts w:ascii="HelveticaNeueLT Std Cn" w:eastAsia="Arial" w:hAnsi="HelveticaNeueLT Std Cn" w:cs="HelveticaNeueLT Std Cn"/>
        <w:color w:val="000000"/>
        <w:spacing w:val="2"/>
        <w:sz w:val="16"/>
        <w:szCs w:val="16"/>
        <w:lang w:val="en-GB"/>
      </w:rPr>
      <w:t xml:space="preserve">Issued </w:t>
    </w:r>
    <w:r w:rsidR="0045518F">
      <w:rPr>
        <w:rFonts w:ascii="HelveticaNeueLT Std Cn" w:eastAsia="Arial" w:hAnsi="HelveticaNeueLT Std Cn" w:cs="HelveticaNeueLT Std Cn"/>
        <w:color w:val="000000"/>
        <w:spacing w:val="2"/>
        <w:sz w:val="16"/>
        <w:szCs w:val="16"/>
        <w:lang w:val="en-GB"/>
      </w:rPr>
      <w:t>06.20.</w:t>
    </w:r>
    <w:r>
      <w:rPr>
        <w:rFonts w:ascii="HelveticaNeueLT Std Cn" w:eastAsia="Arial" w:hAnsi="HelveticaNeueLT Std Cn" w:cs="HelveticaNeueLT Std Cn"/>
        <w:color w:val="000000"/>
        <w:spacing w:val="2"/>
        <w:sz w:val="16"/>
        <w:szCs w:val="16"/>
        <w:lang w:val="en-GB"/>
      </w:rPr>
      <w:t>2024</w:t>
    </w:r>
    <w:bookmarkEnd w:id="31"/>
  </w:p>
  <w:p w14:paraId="08CD14DF" w14:textId="77777777" w:rsidR="00981CDF" w:rsidRDefault="00981CDF" w:rsidP="00BA2B6A">
    <w:pPr>
      <w:pStyle w:val="Footer"/>
      <w:tabs>
        <w:tab w:val="clear" w:pos="8640"/>
      </w:tabs>
      <w:ind w:right="-53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E0747" w14:textId="77777777" w:rsidR="006B744C" w:rsidRDefault="006B744C">
      <w:r>
        <w:separator/>
      </w:r>
    </w:p>
  </w:footnote>
  <w:footnote w:type="continuationSeparator" w:id="0">
    <w:p w14:paraId="6661F23E" w14:textId="77777777" w:rsidR="006B744C" w:rsidRDefault="006B7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F6C6D" w14:textId="503D7E2F" w:rsidR="00C40833" w:rsidRPr="00084F92" w:rsidRDefault="00533B2F" w:rsidP="0024641F">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rPr>
    </w:pPr>
    <w:r>
      <w:rPr>
        <w:rFonts w:ascii="Arial" w:hAnsi="Arial" w:cs="Arial"/>
        <w:b/>
        <w:bCs/>
        <w:color w:val="000000"/>
      </w:rPr>
      <w:t xml:space="preserve">Senergy </w:t>
    </w:r>
    <w:r w:rsidR="00C40833">
      <w:rPr>
        <w:rFonts w:ascii="Arial" w:hAnsi="Arial" w:cs="Arial"/>
        <w:b/>
        <w:bCs/>
        <w:color w:val="000000"/>
      </w:rPr>
      <w:t xml:space="preserve">Direct Finishing System for </w:t>
    </w:r>
    <w:r w:rsidR="0024641F">
      <w:rPr>
        <w:rFonts w:ascii="Arial" w:hAnsi="Arial" w:cs="Arial"/>
        <w:b/>
        <w:bCs/>
        <w:color w:val="000000"/>
      </w:rPr>
      <w:t>Soffits</w:t>
    </w:r>
    <w:r w:rsidR="00C40833">
      <w:rPr>
        <w:rFonts w:ascii="Arial" w:hAnsi="Arial" w:cs="Arial"/>
        <w:b/>
        <w:bCs/>
        <w:color w:val="000000"/>
      </w:rPr>
      <w:t xml:space="preserve"> and Ceiling</w:t>
    </w:r>
    <w:r w:rsidR="0024641F">
      <w:rPr>
        <w:rFonts w:ascii="Arial" w:hAnsi="Arial" w:cs="Arial"/>
        <w:b/>
        <w:bCs/>
        <w:color w:val="000000"/>
      </w:rPr>
      <w:t>s</w:t>
    </w:r>
  </w:p>
  <w:p w14:paraId="74DF7A7F" w14:textId="77777777" w:rsidR="00C40833" w:rsidRDefault="00C40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43D4" w14:textId="453A7493" w:rsidR="00962598" w:rsidRDefault="007A1347" w:rsidP="00962598">
    <w:pPr>
      <w:pStyle w:val="Header"/>
      <w:jc w:val="right"/>
    </w:pPr>
    <w:r>
      <w:rPr>
        <w:noProof/>
      </w:rPr>
      <w:drawing>
        <wp:anchor distT="0" distB="0" distL="114300" distR="114300" simplePos="0" relativeHeight="251658240" behindDoc="0" locked="0" layoutInCell="1" allowOverlap="1" wp14:anchorId="2EC0C01D" wp14:editId="5B1EBCB6">
          <wp:simplePos x="0" y="0"/>
          <wp:positionH relativeFrom="margin">
            <wp:posOffset>-518160</wp:posOffset>
          </wp:positionH>
          <wp:positionV relativeFrom="page">
            <wp:posOffset>304165</wp:posOffset>
          </wp:positionV>
          <wp:extent cx="1871980" cy="513080"/>
          <wp:effectExtent l="0" t="0" r="0" b="0"/>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A361A" w14:textId="77777777" w:rsidR="00536A83" w:rsidRPr="00084F92" w:rsidRDefault="00536A83" w:rsidP="00536A83">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rPr>
    </w:pPr>
    <w:r>
      <w:rPr>
        <w:rFonts w:ascii="Arial" w:hAnsi="Arial" w:cs="Arial"/>
        <w:b/>
        <w:bCs/>
        <w:color w:val="000000"/>
      </w:rPr>
      <w:t>Senergy Direct Finishing System for Soffits and Ceilings</w:t>
    </w:r>
  </w:p>
  <w:p w14:paraId="01C34C6F" w14:textId="3C57F5EC" w:rsidR="004B6F8D" w:rsidRDefault="004B6F8D" w:rsidP="009625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D7D48B88"/>
    <w:lvl w:ilvl="0" w:tplc="64E64DB4">
      <w:start w:val="1"/>
      <w:numFmt w:val="decimal"/>
      <w:lvlText w:val="%1."/>
      <w:lvlJc w:val="left"/>
      <w:pPr>
        <w:ind w:left="1440" w:hanging="360"/>
      </w:pPr>
      <w:rPr>
        <w:b w:val="0"/>
        <w:bCs w:val="0"/>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5C5B54"/>
    <w:multiLevelType w:val="hybridMultilevel"/>
    <w:tmpl w:val="0BAE6296"/>
    <w:lvl w:ilvl="0" w:tplc="A172F95C">
      <w:start w:val="4"/>
      <w:numFmt w:val="upperLetter"/>
      <w:lvlText w:val="%1."/>
      <w:lvlJc w:val="left"/>
      <w:pPr>
        <w:tabs>
          <w:tab w:val="num" w:pos="720"/>
        </w:tabs>
        <w:ind w:left="1008" w:hanging="288"/>
      </w:pPr>
      <w:rPr>
        <w:rFonts w:hint="default"/>
        <w:b/>
        <w:bCs/>
        <w:color w:val="auto"/>
      </w:rPr>
    </w:lvl>
    <w:lvl w:ilvl="1" w:tplc="DFC673C4">
      <w:start w:val="1"/>
      <w:numFmt w:val="decimal"/>
      <w:lvlText w:val="[%2."/>
      <w:lvlJc w:val="left"/>
      <w:pPr>
        <w:tabs>
          <w:tab w:val="num" w:pos="1008"/>
        </w:tabs>
        <w:ind w:left="1296" w:hanging="288"/>
      </w:pPr>
      <w:rPr>
        <w:rFonts w:hint="default"/>
      </w:rPr>
    </w:lvl>
    <w:lvl w:ilvl="2" w:tplc="498CE61C">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587E57"/>
    <w:multiLevelType w:val="hybridMultilevel"/>
    <w:tmpl w:val="4EC2F5E6"/>
    <w:lvl w:ilvl="0" w:tplc="FFFFFFFF">
      <w:start w:val="1"/>
      <w:numFmt w:val="lowerLetter"/>
      <w:lvlText w:val="%1."/>
      <w:lvlJc w:val="left"/>
      <w:pPr>
        <w:tabs>
          <w:tab w:val="num" w:pos="1008"/>
        </w:tabs>
        <w:ind w:left="1296" w:hanging="288"/>
      </w:pPr>
      <w:rPr>
        <w:rFonts w:hint="default"/>
      </w:rPr>
    </w:lvl>
    <w:lvl w:ilvl="1" w:tplc="FFFFFFFF">
      <w:start w:val="1"/>
      <w:numFmt w:val="lowerLetter"/>
      <w:lvlText w:val="%2."/>
      <w:lvlJc w:val="left"/>
      <w:pPr>
        <w:ind w:left="1080" w:hanging="360"/>
      </w:pPr>
    </w:lvl>
    <w:lvl w:ilvl="2" w:tplc="FFFFFFFF">
      <w:start w:val="1"/>
      <w:numFmt w:val="lowerLetter"/>
      <w:lvlText w:val="%3."/>
      <w:lvlJc w:val="left"/>
      <w:pPr>
        <w:tabs>
          <w:tab w:val="num" w:pos="1296"/>
        </w:tabs>
        <w:ind w:left="1584" w:hanging="288"/>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C76C0C"/>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11BF0E4B"/>
    <w:multiLevelType w:val="hybridMultilevel"/>
    <w:tmpl w:val="14708662"/>
    <w:lvl w:ilvl="0" w:tplc="A8347B1C">
      <w:start w:val="1"/>
      <w:numFmt w:val="decimal"/>
      <w:lvlText w:val="%1."/>
      <w:lvlJc w:val="left"/>
      <w:pPr>
        <w:tabs>
          <w:tab w:val="num" w:pos="0"/>
        </w:tabs>
        <w:ind w:left="288"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8D33FC"/>
    <w:multiLevelType w:val="hybridMultilevel"/>
    <w:tmpl w:val="7C428EC6"/>
    <w:lvl w:ilvl="0" w:tplc="C9B49C46">
      <w:start w:val="1"/>
      <w:numFmt w:val="decimal"/>
      <w:lvlText w:val="%1."/>
      <w:lvlJc w:val="left"/>
      <w:pPr>
        <w:tabs>
          <w:tab w:val="num" w:pos="1440"/>
        </w:tabs>
        <w:ind w:left="172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9D5445"/>
    <w:multiLevelType w:val="hybridMultilevel"/>
    <w:tmpl w:val="AB508E9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F336102"/>
    <w:multiLevelType w:val="hybridMultilevel"/>
    <w:tmpl w:val="B9AC928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F723A"/>
    <w:multiLevelType w:val="hybridMultilevel"/>
    <w:tmpl w:val="FC029AFA"/>
    <w:lvl w:ilvl="0" w:tplc="D4122EC8">
      <w:start w:val="1"/>
      <w:numFmt w:val="upperLetter"/>
      <w:lvlText w:val="%1."/>
      <w:lvlJc w:val="left"/>
      <w:pPr>
        <w:tabs>
          <w:tab w:val="num" w:pos="1890"/>
        </w:tabs>
        <w:ind w:left="189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574F4"/>
    <w:multiLevelType w:val="hybridMultilevel"/>
    <w:tmpl w:val="2558EF56"/>
    <w:lvl w:ilvl="0" w:tplc="2DEADBDA">
      <w:start w:val="1"/>
      <w:numFmt w:val="upperLetter"/>
      <w:lvlText w:val="%1."/>
      <w:lvlJc w:val="left"/>
      <w:pPr>
        <w:tabs>
          <w:tab w:val="num" w:pos="1080"/>
        </w:tabs>
        <w:ind w:left="1080" w:hanging="360"/>
      </w:pPr>
      <w:rPr>
        <w:rFonts w:hint="default"/>
        <w:b/>
        <w:bCs/>
      </w:rPr>
    </w:lvl>
    <w:lvl w:ilvl="1" w:tplc="489E384C">
      <w:start w:val="1"/>
      <w:numFmt w:val="decimal"/>
      <w:lvlText w:val="%2."/>
      <w:lvlJc w:val="left"/>
      <w:pPr>
        <w:tabs>
          <w:tab w:val="num" w:pos="1440"/>
        </w:tabs>
        <w:ind w:left="1728" w:hanging="288"/>
      </w:pPr>
      <w:rPr>
        <w:rFonts w:hint="default"/>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7" w15:restartNumberingAfterBreak="0">
    <w:nsid w:val="4240418F"/>
    <w:multiLevelType w:val="hybridMultilevel"/>
    <w:tmpl w:val="0CEABF3C"/>
    <w:lvl w:ilvl="0" w:tplc="68E6C45A">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18"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1"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6CD6E6E"/>
    <w:multiLevelType w:val="hybridMultilevel"/>
    <w:tmpl w:val="0B562AA4"/>
    <w:lvl w:ilvl="0" w:tplc="43A0E326">
      <w:start w:val="1"/>
      <w:numFmt w:val="upperLetter"/>
      <w:lvlText w:val="%1."/>
      <w:lvlJc w:val="left"/>
      <w:pPr>
        <w:ind w:left="720" w:hanging="360"/>
      </w:pPr>
      <w:rPr>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F4ED7"/>
    <w:multiLevelType w:val="hybridMultilevel"/>
    <w:tmpl w:val="AABC657E"/>
    <w:lvl w:ilvl="0" w:tplc="A34AE7B4">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49784428"/>
    <w:multiLevelType w:val="hybridMultilevel"/>
    <w:tmpl w:val="0CD6C396"/>
    <w:lvl w:ilvl="0" w:tplc="2BA4057E">
      <w:start w:val="1"/>
      <w:numFmt w:val="upperLetter"/>
      <w:lvlText w:val="%1."/>
      <w:lvlJc w:val="left"/>
      <w:pPr>
        <w:tabs>
          <w:tab w:val="num" w:pos="720"/>
        </w:tabs>
        <w:ind w:left="1008" w:hanging="288"/>
      </w:pPr>
      <w:rPr>
        <w:rFonts w:hint="default"/>
      </w:rPr>
    </w:lvl>
    <w:lvl w:ilvl="1" w:tplc="D032FE84">
      <w:start w:val="1"/>
      <w:numFmt w:val="upperLetter"/>
      <w:lvlText w:val="%2."/>
      <w:lvlJc w:val="left"/>
      <w:pPr>
        <w:tabs>
          <w:tab w:val="num" w:pos="720"/>
        </w:tabs>
        <w:ind w:left="1008" w:hanging="288"/>
      </w:pPr>
      <w:rPr>
        <w:rFonts w:hint="default"/>
      </w:rPr>
    </w:lvl>
    <w:lvl w:ilvl="2" w:tplc="1F5A95CC">
      <w:start w:val="1"/>
      <w:numFmt w:val="upperLetter"/>
      <w:lvlText w:val="%3."/>
      <w:lvlJc w:val="left"/>
      <w:pPr>
        <w:tabs>
          <w:tab w:val="num" w:pos="720"/>
        </w:tabs>
        <w:ind w:left="1008" w:hanging="288"/>
      </w:pPr>
      <w:rPr>
        <w:rFonts w:hint="default"/>
      </w:rPr>
    </w:lvl>
    <w:lvl w:ilvl="3" w:tplc="FD16E7D0">
      <w:start w:val="1"/>
      <w:numFmt w:val="decimal"/>
      <w:lvlText w:val="%4."/>
      <w:lvlJc w:val="left"/>
      <w:pPr>
        <w:tabs>
          <w:tab w:val="num" w:pos="2880"/>
        </w:tabs>
        <w:ind w:left="2880" w:hanging="360"/>
      </w:pPr>
      <w:rPr>
        <w:rFonts w:hint="default"/>
        <w:b w:val="0"/>
        <w:bCs w:val="0"/>
        <w:color w:val="000000" w:themeColor="text1"/>
      </w:r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F45437"/>
    <w:multiLevelType w:val="multilevel"/>
    <w:tmpl w:val="42B22F02"/>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9"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707E85"/>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7968B6"/>
    <w:multiLevelType w:val="hybridMultilevel"/>
    <w:tmpl w:val="4EC2F5E6"/>
    <w:lvl w:ilvl="0" w:tplc="04090019">
      <w:start w:val="1"/>
      <w:numFmt w:val="lowerLetter"/>
      <w:lvlText w:val="%1."/>
      <w:lvlJc w:val="left"/>
      <w:pPr>
        <w:tabs>
          <w:tab w:val="num" w:pos="1008"/>
        </w:tabs>
        <w:ind w:left="1296" w:hanging="288"/>
      </w:pPr>
      <w:rPr>
        <w:rFonts w:hint="default"/>
      </w:rPr>
    </w:lvl>
    <w:lvl w:ilvl="1" w:tplc="04090019">
      <w:start w:val="1"/>
      <w:numFmt w:val="lowerLetter"/>
      <w:lvlText w:val="%2."/>
      <w:lvlJc w:val="left"/>
      <w:pPr>
        <w:ind w:left="1080" w:hanging="360"/>
      </w:p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0C23508"/>
    <w:multiLevelType w:val="hybridMultilevel"/>
    <w:tmpl w:val="8398BD30"/>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64F37817"/>
    <w:multiLevelType w:val="hybridMultilevel"/>
    <w:tmpl w:val="AEB61830"/>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6DC466CA">
      <w:start w:val="1"/>
      <w:numFmt w:val="upperLetter"/>
      <w:lvlText w:val="%5."/>
      <w:lvlJc w:val="left"/>
      <w:pPr>
        <w:tabs>
          <w:tab w:val="num" w:pos="864"/>
        </w:tabs>
        <w:ind w:left="1152" w:hanging="288"/>
      </w:pPr>
      <w:rPr>
        <w:rFonts w:hint="default"/>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5"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8001782"/>
    <w:multiLevelType w:val="hybridMultilevel"/>
    <w:tmpl w:val="77F0A8A6"/>
    <w:lvl w:ilvl="0" w:tplc="6B5C2236">
      <w:start w:val="1"/>
      <w:numFmt w:val="decimal"/>
      <w:lvlText w:val="%1."/>
      <w:lvlJc w:val="left"/>
      <w:pPr>
        <w:tabs>
          <w:tab w:val="num" w:pos="1008"/>
        </w:tabs>
        <w:ind w:left="1296" w:hanging="288"/>
      </w:pPr>
      <w:rPr>
        <w:rFonts w:hint="default"/>
        <w:b w:val="0"/>
        <w:bCs w:val="0"/>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9AF3CDE"/>
    <w:multiLevelType w:val="hybridMultilevel"/>
    <w:tmpl w:val="B8FAECB8"/>
    <w:lvl w:ilvl="0" w:tplc="04090019">
      <w:start w:val="1"/>
      <w:numFmt w:val="lowerLetter"/>
      <w:lvlText w:val="%1."/>
      <w:lvlJc w:val="left"/>
      <w:pPr>
        <w:tabs>
          <w:tab w:val="num" w:pos="1008"/>
        </w:tabs>
        <w:ind w:left="1296" w:hanging="288"/>
      </w:pPr>
      <w:rPr>
        <w:rFonts w:hint="default"/>
      </w:rPr>
    </w:lvl>
    <w:lvl w:ilvl="1" w:tplc="FFFFFFFF">
      <w:start w:val="4"/>
      <w:numFmt w:val="upperLetter"/>
      <w:lvlText w:val="%2."/>
      <w:lvlJc w:val="left"/>
      <w:pPr>
        <w:tabs>
          <w:tab w:val="num" w:pos="720"/>
        </w:tabs>
        <w:ind w:left="1008" w:hanging="288"/>
      </w:pPr>
      <w:rPr>
        <w:rFonts w:hint="default"/>
      </w:rPr>
    </w:lvl>
    <w:lvl w:ilvl="2" w:tplc="FFFFFFFF">
      <w:start w:val="1"/>
      <w:numFmt w:val="lowerLetter"/>
      <w:lvlText w:val="%3."/>
      <w:lvlJc w:val="left"/>
      <w:pPr>
        <w:tabs>
          <w:tab w:val="num" w:pos="1296"/>
        </w:tabs>
        <w:ind w:left="1584" w:hanging="288"/>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42"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1336688966">
    <w:abstractNumId w:val="17"/>
  </w:num>
  <w:num w:numId="2" w16cid:durableId="874276330">
    <w:abstractNumId w:val="33"/>
  </w:num>
  <w:num w:numId="3" w16cid:durableId="1185511419">
    <w:abstractNumId w:val="24"/>
  </w:num>
  <w:num w:numId="4" w16cid:durableId="2121993394">
    <w:abstractNumId w:val="39"/>
  </w:num>
  <w:num w:numId="5" w16cid:durableId="903640309">
    <w:abstractNumId w:val="12"/>
  </w:num>
  <w:num w:numId="6" w16cid:durableId="21785818">
    <w:abstractNumId w:val="26"/>
  </w:num>
  <w:num w:numId="7" w16cid:durableId="1001466696">
    <w:abstractNumId w:val="44"/>
  </w:num>
  <w:num w:numId="8" w16cid:durableId="454296427">
    <w:abstractNumId w:val="29"/>
  </w:num>
  <w:num w:numId="9" w16cid:durableId="67579192">
    <w:abstractNumId w:val="23"/>
  </w:num>
  <w:num w:numId="10" w16cid:durableId="1197086784">
    <w:abstractNumId w:val="16"/>
  </w:num>
  <w:num w:numId="11" w16cid:durableId="695427062">
    <w:abstractNumId w:val="27"/>
  </w:num>
  <w:num w:numId="12" w16cid:durableId="324211502">
    <w:abstractNumId w:val="8"/>
  </w:num>
  <w:num w:numId="13" w16cid:durableId="1911572945">
    <w:abstractNumId w:val="18"/>
  </w:num>
  <w:num w:numId="14" w16cid:durableId="168450456">
    <w:abstractNumId w:val="20"/>
  </w:num>
  <w:num w:numId="15" w16cid:durableId="1781411974">
    <w:abstractNumId w:val="30"/>
  </w:num>
  <w:num w:numId="16" w16cid:durableId="240067753">
    <w:abstractNumId w:val="1"/>
  </w:num>
  <w:num w:numId="17" w16cid:durableId="1531257827">
    <w:abstractNumId w:val="22"/>
  </w:num>
  <w:num w:numId="18" w16cid:durableId="775097075">
    <w:abstractNumId w:val="4"/>
  </w:num>
  <w:num w:numId="19" w16cid:durableId="48699906">
    <w:abstractNumId w:val="0"/>
  </w:num>
  <w:num w:numId="20" w16cid:durableId="401947833">
    <w:abstractNumId w:val="11"/>
  </w:num>
  <w:num w:numId="21" w16cid:durableId="1146161772">
    <w:abstractNumId w:val="3"/>
  </w:num>
  <w:num w:numId="22" w16cid:durableId="671834548">
    <w:abstractNumId w:val="28"/>
  </w:num>
  <w:num w:numId="23" w16cid:durableId="1820229306">
    <w:abstractNumId w:val="31"/>
  </w:num>
  <w:num w:numId="24" w16cid:durableId="717975313">
    <w:abstractNumId w:val="15"/>
  </w:num>
  <w:num w:numId="25" w16cid:durableId="1027026942">
    <w:abstractNumId w:val="14"/>
  </w:num>
  <w:num w:numId="26" w16cid:durableId="1416055799">
    <w:abstractNumId w:val="41"/>
  </w:num>
  <w:num w:numId="27" w16cid:durableId="1380547222">
    <w:abstractNumId w:val="32"/>
  </w:num>
  <w:num w:numId="28" w16cid:durableId="1815875273">
    <w:abstractNumId w:val="37"/>
  </w:num>
  <w:num w:numId="29" w16cid:durableId="1589538173">
    <w:abstractNumId w:val="21"/>
  </w:num>
  <w:num w:numId="30" w16cid:durableId="502160983">
    <w:abstractNumId w:val="34"/>
  </w:num>
  <w:num w:numId="31" w16cid:durableId="239026038">
    <w:abstractNumId w:val="42"/>
  </w:num>
  <w:num w:numId="32" w16cid:durableId="2035224245">
    <w:abstractNumId w:val="10"/>
  </w:num>
  <w:num w:numId="33" w16cid:durableId="1419712607">
    <w:abstractNumId w:val="35"/>
  </w:num>
  <w:num w:numId="34" w16cid:durableId="2082605037">
    <w:abstractNumId w:val="40"/>
  </w:num>
  <w:num w:numId="35" w16cid:durableId="1475874373">
    <w:abstractNumId w:val="43"/>
  </w:num>
  <w:num w:numId="36" w16cid:durableId="318966332">
    <w:abstractNumId w:val="19"/>
  </w:num>
  <w:num w:numId="37" w16cid:durableId="1361203449">
    <w:abstractNumId w:val="25"/>
  </w:num>
  <w:num w:numId="38" w16cid:durableId="1004939043">
    <w:abstractNumId w:val="6"/>
  </w:num>
  <w:num w:numId="39" w16cid:durableId="1826779669">
    <w:abstractNumId w:val="36"/>
  </w:num>
  <w:num w:numId="40" w16cid:durableId="1911690758">
    <w:abstractNumId w:val="7"/>
  </w:num>
  <w:num w:numId="41" w16cid:durableId="822549319">
    <w:abstractNumId w:val="9"/>
  </w:num>
  <w:num w:numId="42" w16cid:durableId="865364672">
    <w:abstractNumId w:val="5"/>
  </w:num>
  <w:num w:numId="43" w16cid:durableId="1532263464">
    <w:abstractNumId w:val="13"/>
  </w:num>
  <w:num w:numId="44" w16cid:durableId="440220697">
    <w:abstractNumId w:val="2"/>
  </w:num>
  <w:num w:numId="45" w16cid:durableId="1536038188">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364F9"/>
    <w:rsid w:val="00037F9C"/>
    <w:rsid w:val="0007280E"/>
    <w:rsid w:val="00093487"/>
    <w:rsid w:val="00143CD9"/>
    <w:rsid w:val="0015393C"/>
    <w:rsid w:val="001A6E1A"/>
    <w:rsid w:val="001E6911"/>
    <w:rsid w:val="0024641F"/>
    <w:rsid w:val="002856D2"/>
    <w:rsid w:val="00320A7E"/>
    <w:rsid w:val="00345F6E"/>
    <w:rsid w:val="00374566"/>
    <w:rsid w:val="003E7D98"/>
    <w:rsid w:val="00406662"/>
    <w:rsid w:val="0045518F"/>
    <w:rsid w:val="004615F6"/>
    <w:rsid w:val="00471EAF"/>
    <w:rsid w:val="0047591F"/>
    <w:rsid w:val="00493714"/>
    <w:rsid w:val="004B6F8D"/>
    <w:rsid w:val="004C3655"/>
    <w:rsid w:val="004E3FC7"/>
    <w:rsid w:val="00533B2F"/>
    <w:rsid w:val="00536A83"/>
    <w:rsid w:val="0056711A"/>
    <w:rsid w:val="005747FD"/>
    <w:rsid w:val="00596358"/>
    <w:rsid w:val="005A1339"/>
    <w:rsid w:val="005A6655"/>
    <w:rsid w:val="005F1260"/>
    <w:rsid w:val="0060030E"/>
    <w:rsid w:val="006022DD"/>
    <w:rsid w:val="00623F21"/>
    <w:rsid w:val="006923F1"/>
    <w:rsid w:val="006A244D"/>
    <w:rsid w:val="006B3B70"/>
    <w:rsid w:val="006B744C"/>
    <w:rsid w:val="006C3372"/>
    <w:rsid w:val="00714E49"/>
    <w:rsid w:val="00756806"/>
    <w:rsid w:val="007A1347"/>
    <w:rsid w:val="00811633"/>
    <w:rsid w:val="00824E91"/>
    <w:rsid w:val="00825EDA"/>
    <w:rsid w:val="008C076D"/>
    <w:rsid w:val="00924495"/>
    <w:rsid w:val="00962598"/>
    <w:rsid w:val="009814F4"/>
    <w:rsid w:val="00981CDF"/>
    <w:rsid w:val="00991EE3"/>
    <w:rsid w:val="00A52EA9"/>
    <w:rsid w:val="00B97FA6"/>
    <w:rsid w:val="00BA2B6A"/>
    <w:rsid w:val="00BA730E"/>
    <w:rsid w:val="00BB5A42"/>
    <w:rsid w:val="00BF5F46"/>
    <w:rsid w:val="00C17B2A"/>
    <w:rsid w:val="00C40833"/>
    <w:rsid w:val="00C90650"/>
    <w:rsid w:val="00C93D84"/>
    <w:rsid w:val="00CA6CE9"/>
    <w:rsid w:val="00D02C81"/>
    <w:rsid w:val="00D06001"/>
    <w:rsid w:val="00D061C3"/>
    <w:rsid w:val="00D736B4"/>
    <w:rsid w:val="00ED7EE6"/>
    <w:rsid w:val="00F06DB6"/>
    <w:rsid w:val="00F5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7E8A300"/>
  <w15:chartTrackingRefBased/>
  <w15:docId w15:val="{60D83436-9AF0-46D3-900D-35A492AC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rsid w:val="004615F6"/>
    <w:pPr>
      <w:tabs>
        <w:tab w:val="center" w:pos="4320"/>
        <w:tab w:val="right" w:pos="8640"/>
      </w:tabs>
    </w:pPr>
  </w:style>
  <w:style w:type="paragraph" w:styleId="Footer">
    <w:name w:val="footer"/>
    <w:basedOn w:val="Normal"/>
    <w:link w:val="FooterChar"/>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customStyle="1" w:styleId="FooterChar">
    <w:name w:val="Footer Char"/>
    <w:link w:val="Footer"/>
    <w:semiHidden/>
    <w:rsid w:val="00981CDF"/>
    <w:rPr>
      <w:sz w:val="24"/>
      <w:szCs w:val="24"/>
    </w:rPr>
  </w:style>
  <w:style w:type="paragraph" w:styleId="Revision">
    <w:name w:val="Revision"/>
    <w:hidden/>
    <w:uiPriority w:val="99"/>
    <w:semiHidden/>
    <w:rsid w:val="00C17B2A"/>
    <w:rPr>
      <w:sz w:val="24"/>
      <w:szCs w:val="24"/>
    </w:rPr>
  </w:style>
  <w:style w:type="character" w:styleId="CommentReference">
    <w:name w:val="annotation reference"/>
    <w:basedOn w:val="DefaultParagraphFont"/>
    <w:rsid w:val="0056711A"/>
    <w:rPr>
      <w:sz w:val="16"/>
      <w:szCs w:val="16"/>
    </w:rPr>
  </w:style>
  <w:style w:type="paragraph" w:styleId="CommentText">
    <w:name w:val="annotation text"/>
    <w:basedOn w:val="Normal"/>
    <w:link w:val="CommentTextChar"/>
    <w:rsid w:val="0056711A"/>
    <w:rPr>
      <w:sz w:val="20"/>
      <w:szCs w:val="20"/>
    </w:rPr>
  </w:style>
  <w:style w:type="character" w:customStyle="1" w:styleId="CommentTextChar">
    <w:name w:val="Comment Text Char"/>
    <w:basedOn w:val="DefaultParagraphFont"/>
    <w:link w:val="CommentText"/>
    <w:rsid w:val="0056711A"/>
  </w:style>
  <w:style w:type="paragraph" w:styleId="CommentSubject">
    <w:name w:val="annotation subject"/>
    <w:basedOn w:val="CommentText"/>
    <w:next w:val="CommentText"/>
    <w:link w:val="CommentSubjectChar"/>
    <w:rsid w:val="0056711A"/>
    <w:rPr>
      <w:b/>
      <w:bCs/>
    </w:rPr>
  </w:style>
  <w:style w:type="character" w:customStyle="1" w:styleId="CommentSubjectChar">
    <w:name w:val="Comment Subject Char"/>
    <w:basedOn w:val="CommentTextChar"/>
    <w:link w:val="CommentSubject"/>
    <w:rsid w:val="00567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0" Type="http://schemas.openxmlformats.org/officeDocument/2006/relationships/hyperlink" Target="http://www.senergy.basf.com/en/products/Air_Water_ResistiveBarriersDrainage/Pages/Senershield-R.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A9968-CF8A-42A6-8A3E-C93201AF2E6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142FEF-D6CD-4BE5-A88C-42F69A68DB76}"/>
</file>

<file path=customXml/itemProps3.xml><?xml version="1.0" encoding="utf-8"?>
<ds:datastoreItem xmlns:ds="http://schemas.openxmlformats.org/officeDocument/2006/customXml" ds:itemID="{1ED53F69-F10A-41B7-B92D-B76C0275F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4757</Words>
  <Characters>25942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1017735_ChanneledAdh.QXD</vt:lpstr>
    </vt:vector>
  </TitlesOfParts>
  <Company>degussa wall systems</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1017735_ChanneledAdh.QXD</dc:title>
  <dc:subject/>
  <dc:creator>info tech</dc:creator>
  <cp:keywords/>
  <cp:lastModifiedBy>Washington, Nazmin</cp:lastModifiedBy>
  <cp:revision>2</cp:revision>
  <cp:lastPrinted>2010-07-30T18:48:00Z</cp:lastPrinted>
  <dcterms:created xsi:type="dcterms:W3CDTF">2024-06-21T01:16:00Z</dcterms:created>
  <dcterms:modified xsi:type="dcterms:W3CDTF">2024-06-21T01:16:00Z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0x010100730B8E1E48FF024BAD26A17548598A41</vt:lpwstr>
  </property>
</Properties>
</file>