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8B6F" w14:textId="3ED69CE3" w:rsidR="00987802" w:rsidRPr="000F216F" w:rsidRDefault="00B5234C"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0F216F">
        <w:rPr>
          <w:rFonts w:ascii="Arial" w:hAnsi="Arial"/>
          <w:b/>
          <w:sz w:val="32"/>
          <w:szCs w:val="32"/>
        </w:rPr>
        <w:t xml:space="preserve">Sentry Stucco </w:t>
      </w:r>
      <w:r w:rsidR="00400D6E">
        <w:rPr>
          <w:rFonts w:ascii="Arial" w:hAnsi="Arial"/>
          <w:b/>
          <w:sz w:val="32"/>
          <w:szCs w:val="32"/>
        </w:rPr>
        <w:t>Plus</w:t>
      </w:r>
      <w:r w:rsidR="00987802" w:rsidRPr="000F216F">
        <w:rPr>
          <w:rFonts w:ascii="Arial" w:hAnsi="Arial"/>
          <w:b/>
          <w:sz w:val="32"/>
          <w:szCs w:val="32"/>
        </w:rPr>
        <w:t xml:space="preserve"> Wall System – </w:t>
      </w:r>
      <w:r w:rsidR="00987802" w:rsidRPr="000F216F">
        <w:rPr>
          <w:rFonts w:ascii="Arial" w:hAnsi="Arial"/>
          <w:b/>
          <w:sz w:val="32"/>
          <w:szCs w:val="32"/>
        </w:rPr>
        <w:t xml:space="preserve">Section </w:t>
      </w:r>
      <w:r w:rsidR="00A52918" w:rsidRPr="000F216F">
        <w:rPr>
          <w:rFonts w:ascii="Arial" w:hAnsi="Arial"/>
          <w:b/>
          <w:sz w:val="32"/>
          <w:szCs w:val="32"/>
        </w:rPr>
        <w:t>0</w:t>
      </w:r>
      <w:r w:rsidR="009C2F26" w:rsidRPr="000F216F">
        <w:rPr>
          <w:rFonts w:ascii="Arial" w:hAnsi="Arial"/>
          <w:b/>
          <w:sz w:val="32"/>
          <w:szCs w:val="32"/>
        </w:rPr>
        <w:t>9</w:t>
      </w:r>
      <w:r w:rsidR="00CA52EC">
        <w:rPr>
          <w:rFonts w:ascii="Arial" w:hAnsi="Arial"/>
          <w:b/>
          <w:sz w:val="32"/>
          <w:szCs w:val="32"/>
        </w:rPr>
        <w:t xml:space="preserve"> </w:t>
      </w:r>
      <w:r w:rsidR="009C2F26" w:rsidRPr="000F216F">
        <w:rPr>
          <w:rFonts w:ascii="Arial" w:hAnsi="Arial"/>
          <w:b/>
          <w:sz w:val="32"/>
          <w:szCs w:val="32"/>
        </w:rPr>
        <w:t>24</w:t>
      </w:r>
      <w:r w:rsidR="00CA52EC">
        <w:rPr>
          <w:rFonts w:ascii="Arial" w:hAnsi="Arial"/>
          <w:b/>
          <w:sz w:val="32"/>
          <w:szCs w:val="32"/>
        </w:rPr>
        <w:t xml:space="preserve"> </w:t>
      </w:r>
      <w:r w:rsidR="009C2F26" w:rsidRPr="000F216F">
        <w:rPr>
          <w:rFonts w:ascii="Arial" w:hAnsi="Arial"/>
          <w:b/>
          <w:sz w:val="32"/>
          <w:szCs w:val="32"/>
        </w:rPr>
        <w:t>00</w:t>
      </w:r>
    </w:p>
    <w:p w14:paraId="3214F156" w14:textId="6FB4563E" w:rsidR="00400D6E" w:rsidRPr="00400D6E" w:rsidRDefault="00095CC7" w:rsidP="00400D6E">
      <w:pPr>
        <w:rPr>
          <w:rFonts w:ascii="Arial" w:hAnsi="Arial" w:cs="Arial"/>
          <w:iCs/>
          <w:color w:val="000000"/>
          <w:sz w:val="20"/>
          <w:szCs w:val="18"/>
        </w:rPr>
      </w:pPr>
      <w:r w:rsidRPr="000F216F">
        <w:rPr>
          <w:rFonts w:ascii="Arial" w:hAnsi="Arial" w:cs="Arial"/>
          <w:iCs/>
          <w:color w:val="000000"/>
          <w:sz w:val="20"/>
          <w:szCs w:val="18"/>
        </w:rPr>
        <w:t xml:space="preserve">1 </w:t>
      </w:r>
      <w:r w:rsidR="000F216F">
        <w:rPr>
          <w:rFonts w:ascii="Arial" w:hAnsi="Arial" w:cs="Arial"/>
          <w:iCs/>
          <w:color w:val="000000"/>
          <w:sz w:val="20"/>
          <w:szCs w:val="18"/>
        </w:rPr>
        <w:t>or</w:t>
      </w:r>
      <w:r w:rsidRPr="000F216F">
        <w:rPr>
          <w:rFonts w:ascii="Arial" w:hAnsi="Arial" w:cs="Arial"/>
          <w:iCs/>
          <w:color w:val="000000"/>
          <w:sz w:val="20"/>
          <w:szCs w:val="18"/>
        </w:rPr>
        <w:t xml:space="preserve"> </w:t>
      </w:r>
      <w:r w:rsidR="00687F3D" w:rsidRPr="000F216F">
        <w:rPr>
          <w:rFonts w:ascii="Arial" w:hAnsi="Arial" w:cs="Arial"/>
          <w:iCs/>
          <w:color w:val="000000"/>
          <w:sz w:val="20"/>
          <w:szCs w:val="18"/>
        </w:rPr>
        <w:t xml:space="preserve">3-coat impact-resistant cement plaster stucco system incorporating </w:t>
      </w:r>
      <w:r w:rsidR="00400D6E">
        <w:rPr>
          <w:rFonts w:ascii="Arial" w:hAnsi="Arial" w:cs="Arial"/>
          <w:iCs/>
          <w:color w:val="000000"/>
          <w:sz w:val="20"/>
          <w:szCs w:val="18"/>
        </w:rPr>
        <w:t xml:space="preserve">Senergy </w:t>
      </w:r>
      <w:r w:rsidR="00400D6E" w:rsidRPr="00400D6E">
        <w:rPr>
          <w:rFonts w:ascii="Arial" w:hAnsi="Arial" w:cs="Arial"/>
          <w:iCs/>
          <w:color w:val="000000"/>
          <w:sz w:val="20"/>
          <w:szCs w:val="18"/>
        </w:rPr>
        <w:t>fluid air/water-resistive barrier.</w:t>
      </w:r>
    </w:p>
    <w:p w14:paraId="22759F88" w14:textId="77777777" w:rsidR="00400D6E" w:rsidRPr="001A1E06" w:rsidRDefault="00400D6E" w:rsidP="00400D6E">
      <w:pPr>
        <w:rPr>
          <w:rFonts w:ascii="Arial" w:hAnsi="Arial" w:cs="Arial"/>
          <w:iCs/>
          <w:color w:val="000000"/>
          <w:sz w:val="22"/>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5834F880"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B40068">
        <w:rPr>
          <w:rFonts w:ascii="Arial" w:hAnsi="Arial" w:cs="Arial"/>
          <w:sz w:val="20"/>
        </w:rPr>
        <w:t xml:space="preserve">to </w:t>
      </w:r>
      <w:r w:rsidRPr="000F216F">
        <w:rPr>
          <w:rFonts w:ascii="Arial" w:hAnsi="Arial" w:cs="Arial"/>
          <w:sz w:val="20"/>
        </w:rPr>
        <w:t>Sika published comments.</w:t>
      </w:r>
    </w:p>
    <w:bookmarkEnd w:id="0"/>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236789E9"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43BF1" w:rsidRPr="00B43BF1">
        <w:rPr>
          <w:rFonts w:ascii="Arial" w:hAnsi="Arial"/>
          <w:b/>
          <w:bCs/>
          <w:sz w:val="20"/>
        </w:rPr>
        <w:t xml:space="preserve">Senergy Sentry Stucco </w:t>
      </w:r>
      <w:r w:rsidR="00400D6E">
        <w:rPr>
          <w:rFonts w:ascii="Arial" w:hAnsi="Arial"/>
          <w:b/>
          <w:bCs/>
          <w:sz w:val="20"/>
        </w:rPr>
        <w:t>Plus</w:t>
      </w:r>
      <w:r w:rsidR="00B43BF1" w:rsidRPr="00B43BF1">
        <w:rPr>
          <w:rFonts w:ascii="Arial" w:hAnsi="Arial"/>
          <w:b/>
          <w:bCs/>
          <w:sz w:val="20"/>
        </w:rPr>
        <w:t xml:space="preserve"> 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Pr>
          <w:rFonts w:ascii="Arial" w:hAnsi="Arial"/>
          <w:sz w:val="20"/>
        </w:rPr>
        <w:t>®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D4567B">
        <w:rPr>
          <w:rFonts w:ascii="Arial" w:hAnsi="Arial"/>
          <w:sz w:val="20"/>
        </w:rPr>
        <w:t>®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05B38F37"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B43BF1">
        <w:rPr>
          <w:rFonts w:ascii="Arial" w:hAnsi="Arial"/>
          <w:sz w:val="20"/>
        </w:rPr>
        <w:t xml:space="preserve">Sentry Stucco </w:t>
      </w:r>
      <w:r w:rsidR="00400D6E">
        <w:rPr>
          <w:rFonts w:ascii="Arial" w:hAnsi="Arial"/>
          <w:sz w:val="20"/>
        </w:rPr>
        <w:t>Plus</w:t>
      </w:r>
      <w:r w:rsidR="00B43BF1">
        <w:rPr>
          <w:rFonts w:ascii="Arial" w:hAnsi="Arial"/>
          <w:sz w:val="20"/>
        </w:rPr>
        <w:t xml:space="preserve"> Wall </w:t>
      </w:r>
      <w:r w:rsidR="00322F57" w:rsidRPr="00470454">
        <w:rPr>
          <w:rFonts w:ascii="Arial" w:hAnsi="Arial"/>
          <w:sz w:val="20"/>
        </w:rPr>
        <w:t>System installation.</w:t>
      </w:r>
      <w:r w:rsidR="00687F3D">
        <w:rPr>
          <w:rFonts w:ascii="Arial" w:hAnsi="Arial"/>
          <w:sz w:val="20"/>
        </w:rPr>
        <w:t xml:space="preserve"> </w:t>
      </w:r>
    </w:p>
    <w:p w14:paraId="67391F78" w14:textId="2BCD94A5"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Senergy </w:t>
      </w:r>
      <w:r w:rsidR="00B43BF1">
        <w:rPr>
          <w:rFonts w:ascii="Arial" w:hAnsi="Arial"/>
          <w:sz w:val="20"/>
        </w:rPr>
        <w:t xml:space="preserve">Sentry Stucco </w:t>
      </w:r>
      <w:r w:rsidR="00400D6E">
        <w:rPr>
          <w:rFonts w:ascii="Arial" w:hAnsi="Arial"/>
          <w:sz w:val="20"/>
        </w:rPr>
        <w:t>Plus</w:t>
      </w:r>
      <w:r w:rsidR="00687F3D" w:rsidRPr="004C5830">
        <w:rPr>
          <w:rFonts w:ascii="Arial" w:hAnsi="Arial"/>
          <w:sz w:val="20"/>
        </w:rPr>
        <w:t xml:space="preserve"> </w:t>
      </w:r>
      <w:r w:rsidR="00B5234C">
        <w:rPr>
          <w:rFonts w:ascii="Arial" w:hAnsi="Arial"/>
          <w:sz w:val="20"/>
        </w:rPr>
        <w:t>s</w:t>
      </w:r>
      <w:r w:rsidR="00687F3D" w:rsidRPr="004C5830">
        <w:rPr>
          <w:rFonts w:ascii="Arial" w:hAnsi="Arial"/>
          <w:sz w:val="20"/>
        </w:rPr>
        <w:t>ystem is a maximum</w:t>
      </w:r>
      <w:r w:rsidR="00B40068">
        <w:rPr>
          <w:rFonts w:ascii="Arial" w:hAnsi="Arial"/>
          <w:sz w:val="20"/>
        </w:rPr>
        <w:t xml:space="preserve"> 24” o.c. (610 mm); maximum</w:t>
      </w:r>
      <w:r w:rsidR="00687F3D" w:rsidRPr="004C5830">
        <w:rPr>
          <w:rFonts w:ascii="Arial" w:hAnsi="Arial"/>
          <w:sz w:val="20"/>
        </w:rPr>
        <w:t xml:space="preserve"> 16” o.c.</w:t>
      </w:r>
      <w:r w:rsidR="00B40068">
        <w:rPr>
          <w:rFonts w:ascii="Arial" w:hAnsi="Arial"/>
          <w:sz w:val="20"/>
        </w:rPr>
        <w:t xml:space="preserve"> (406 mm) when SIKAWALL PERMALATH 1000 is used.</w:t>
      </w:r>
    </w:p>
    <w:p w14:paraId="15793236" w14:textId="77777777"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F087E" w:rsidRPr="004C5830">
        <w:rPr>
          <w:rFonts w:ascii="Arial" w:hAnsi="Arial"/>
          <w:sz w:val="20"/>
        </w:rPr>
        <w:t xml:space="preserve">Senergy’s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43CB3E54"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B43BF1" w:rsidRPr="00AA1B16">
        <w:rPr>
          <w:rFonts w:ascii="Arial" w:hAnsi="Arial"/>
          <w:sz w:val="20"/>
        </w:rPr>
        <w:t xml:space="preserve">Sentry Stucco </w:t>
      </w:r>
      <w:r w:rsidR="00400D6E">
        <w:rPr>
          <w:rFonts w:ascii="Arial" w:hAnsi="Arial"/>
          <w:sz w:val="20"/>
        </w:rPr>
        <w:t>Plus</w:t>
      </w:r>
      <w:r w:rsidR="00B43BF1" w:rsidRPr="00AA1B16">
        <w:rPr>
          <w:rFonts w:ascii="Arial" w:hAnsi="Arial"/>
          <w:sz w:val="20"/>
        </w:rPr>
        <w:t xml:space="preserve">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482CE106" w:rsidR="00321AB1" w:rsidRDefault="00BF087E" w:rsidP="00AA1B16">
      <w:pPr>
        <w:numPr>
          <w:ilvl w:val="1"/>
          <w:numId w:val="1"/>
        </w:numPr>
        <w:tabs>
          <w:tab w:val="clear" w:pos="2070"/>
          <w:tab w:val="num" w:pos="630"/>
          <w:tab w:val="left" w:pos="720"/>
        </w:tabs>
        <w:ind w:left="540" w:hanging="270"/>
        <w:rPr>
          <w:rFonts w:ascii="Arial" w:hAnsi="Arial" w:cs="Arial"/>
          <w:sz w:val="20"/>
        </w:rPr>
      </w:pPr>
      <w:r w:rsidRPr="00BF087E">
        <w:rPr>
          <w:rFonts w:ascii="Arial" w:hAnsi="Arial" w:cs="Arial"/>
          <w:sz w:val="20"/>
        </w:rPr>
        <w:t xml:space="preserve">The </w:t>
      </w:r>
      <w:r w:rsidR="00BD78FD">
        <w:rPr>
          <w:rFonts w:ascii="Arial" w:hAnsi="Arial" w:cs="Arial"/>
          <w:sz w:val="20"/>
        </w:rPr>
        <w:t>Senershield-R/-RS/-VB</w:t>
      </w:r>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resistive barrier must be installed over the substrate according to current Senergy specifications and</w:t>
      </w:r>
      <w:r>
        <w:rPr>
          <w:rFonts w:ascii="Arial" w:hAnsi="Arial" w:cs="Arial"/>
          <w:sz w:val="20"/>
        </w:rPr>
        <w:t xml:space="preserve"> </w:t>
      </w:r>
      <w:r w:rsidRPr="00BF087E">
        <w:rPr>
          <w:rFonts w:ascii="Arial" w:hAnsi="Arial" w:cs="Arial"/>
          <w:sz w:val="20"/>
        </w:rPr>
        <w:t>requirements.</w:t>
      </w:r>
    </w:p>
    <w:p w14:paraId="4044FF95" w14:textId="4885244A" w:rsidR="00521710" w:rsidRPr="00321AB1" w:rsidRDefault="00B57899" w:rsidP="00AA1B16">
      <w:pPr>
        <w:numPr>
          <w:ilvl w:val="1"/>
          <w:numId w:val="1"/>
        </w:numPr>
        <w:tabs>
          <w:tab w:val="clear" w:pos="2070"/>
          <w:tab w:val="num" w:pos="630"/>
          <w:tab w:val="left" w:pos="720"/>
        </w:tabs>
        <w:ind w:left="540" w:hanging="270"/>
        <w:rPr>
          <w:rFonts w:ascii="Arial" w:hAnsi="Arial" w:cs="Arial"/>
          <w:sz w:val="20"/>
        </w:rPr>
      </w:pPr>
      <w:bookmarkStart w:id="1" w:name="_Hlk165547824"/>
      <w:r>
        <w:rPr>
          <w:rFonts w:ascii="Arial" w:hAnsi="Arial" w:cs="Arial"/>
          <w:sz w:val="20"/>
        </w:rPr>
        <w:lastRenderedPageBreak/>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w:t>
      </w:r>
      <w:r w:rsidR="00BD78FD">
        <w:rPr>
          <w:rFonts w:ascii="Arial" w:hAnsi="Arial" w:cs="Arial"/>
          <w:sz w:val="20"/>
        </w:rPr>
        <w:t xml:space="preserve">Reference </w:t>
      </w:r>
      <w:r w:rsidR="00413953">
        <w:rPr>
          <w:rFonts w:ascii="Arial" w:hAnsi="Arial" w:cs="Arial"/>
          <w:sz w:val="20"/>
        </w:rPr>
        <w:t xml:space="preserve">Senershield published details and product data sheet. </w:t>
      </w:r>
    </w:p>
    <w:bookmarkEnd w:id="1"/>
    <w:p w14:paraId="320DD05F" w14:textId="77777777" w:rsidR="00322F57" w:rsidRPr="006A541E" w:rsidRDefault="00322F57"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428B7BA7"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B43BF1" w:rsidRPr="008D235B">
        <w:rPr>
          <w:rFonts w:ascii="Arial" w:hAnsi="Arial"/>
          <w:sz w:val="20"/>
        </w:rPr>
        <w:t xml:space="preserve">Sentry Stucco </w:t>
      </w:r>
      <w:r w:rsidR="00400D6E">
        <w:rPr>
          <w:rFonts w:ascii="Arial" w:hAnsi="Arial"/>
          <w:sz w:val="20"/>
        </w:rPr>
        <w:t>Plus</w:t>
      </w:r>
      <w:r w:rsidR="00B43BF1" w:rsidRPr="008D235B">
        <w:rPr>
          <w:rFonts w:ascii="Arial" w:hAnsi="Arial"/>
          <w:sz w:val="20"/>
        </w:rPr>
        <w:t xml:space="preserve"> </w:t>
      </w:r>
      <w:r w:rsidR="00B5234C" w:rsidRPr="008D235B">
        <w:rPr>
          <w:rFonts w:ascii="Arial" w:hAnsi="Arial"/>
          <w:sz w:val="20"/>
        </w:rPr>
        <w:t>w</w:t>
      </w:r>
      <w:r w:rsidR="003A09A2" w:rsidRPr="008D235B">
        <w:rPr>
          <w:rFonts w:ascii="Arial" w:hAnsi="Arial"/>
          <w:sz w:val="20"/>
        </w:rPr>
        <w:t xml:space="preserve">all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17C28564"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B43BF1">
        <w:rPr>
          <w:rFonts w:ascii="Arial" w:hAnsi="Arial" w:cs="Arial"/>
          <w:b/>
          <w:color w:val="0000FF"/>
          <w:sz w:val="20"/>
        </w:rPr>
        <w:t xml:space="preserve">Sentry Stucco </w:t>
      </w:r>
      <w:r w:rsidR="00400D6E">
        <w:rPr>
          <w:rFonts w:ascii="Arial" w:hAnsi="Arial" w:cs="Arial"/>
          <w:b/>
          <w:color w:val="0000FF"/>
          <w:sz w:val="20"/>
        </w:rPr>
        <w:t>Plus</w:t>
      </w:r>
      <w:r w:rsidR="004C5830" w:rsidRPr="004C5830">
        <w:rPr>
          <w:rFonts w:ascii="Arial" w:hAnsi="Arial" w:cs="Arial"/>
          <w:b/>
          <w:color w:val="0000FF"/>
          <w:sz w:val="20"/>
        </w:rPr>
        <w:t xml:space="preserve">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w:t>
      </w:r>
      <w:proofErr w:type="gramStart"/>
      <w:r w:rsidRPr="004C5830">
        <w:rPr>
          <w:rFonts w:ascii="Arial" w:hAnsi="Arial" w:cs="Arial"/>
          <w:b/>
          <w:color w:val="0000FF"/>
          <w:sz w:val="20"/>
        </w:rPr>
        <w:t xml:space="preserve">offer </w:t>
      </w:r>
      <w:r w:rsidR="00CE07C0" w:rsidRPr="004C5830">
        <w:rPr>
          <w:rFonts w:ascii="Arial" w:hAnsi="Arial" w:cs="Arial"/>
          <w:b/>
          <w:color w:val="0000FF"/>
          <w:sz w:val="20"/>
        </w:rPr>
        <w:t>a</w:t>
      </w:r>
      <w:r w:rsidRPr="004C5830">
        <w:rPr>
          <w:rFonts w:ascii="Arial" w:hAnsi="Arial" w:cs="Arial"/>
          <w:b/>
          <w:color w:val="0000FF"/>
          <w:sz w:val="20"/>
        </w:rPr>
        <w:t>ssistance to</w:t>
      </w:r>
      <w:proofErr w:type="gramEnd"/>
      <w:r w:rsidRPr="004C5830">
        <w:rPr>
          <w:rFonts w:ascii="Arial" w:hAnsi="Arial" w:cs="Arial"/>
          <w:b/>
          <w:color w:val="0000FF"/>
          <w:sz w:val="20"/>
        </w:rPr>
        <w:t xml:space="preserve">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0EF1B295"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B43BF1">
        <w:rPr>
          <w:rFonts w:ascii="Arial" w:hAnsi="Arial"/>
          <w:sz w:val="20"/>
        </w:rPr>
        <w:t xml:space="preserve">Sentry Stucco </w:t>
      </w:r>
      <w:r w:rsidR="00400D6E">
        <w:rPr>
          <w:rFonts w:ascii="Arial" w:hAnsi="Arial"/>
          <w:sz w:val="20"/>
        </w:rPr>
        <w:t>Plus</w:t>
      </w:r>
      <w:r w:rsidR="00B43BF1">
        <w:rPr>
          <w:rFonts w:ascii="Arial" w:hAnsi="Arial"/>
          <w:sz w:val="20"/>
        </w:rPr>
        <w:t xml:space="preserve">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7777777"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Senergy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07C7CD37"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Senergy </w:t>
      </w:r>
      <w:r w:rsidR="00B43BF1">
        <w:rPr>
          <w:rFonts w:ascii="Arial" w:hAnsi="Arial"/>
          <w:b/>
          <w:color w:val="0000FF"/>
          <w:sz w:val="20"/>
        </w:rPr>
        <w:t xml:space="preserve">Sentry Stucco </w:t>
      </w:r>
      <w:r w:rsidR="00400D6E">
        <w:rPr>
          <w:rFonts w:ascii="Arial" w:hAnsi="Arial"/>
          <w:b/>
          <w:color w:val="0000FF"/>
          <w:sz w:val="20"/>
        </w:rPr>
        <w:t>Plus</w:t>
      </w:r>
      <w:r>
        <w:rPr>
          <w:rFonts w:ascii="Arial" w:hAnsi="Arial"/>
          <w:b/>
          <w:color w:val="0000FF"/>
          <w:sz w:val="20"/>
        </w:rPr>
        <w:t xml:space="preserve"> wall</w:t>
      </w:r>
      <w:r w:rsidRPr="00320FD0">
        <w:rPr>
          <w:rFonts w:ascii="Arial" w:hAnsi="Arial"/>
          <w:b/>
          <w:color w:val="0000FF"/>
          <w:sz w:val="20"/>
        </w:rPr>
        <w:t xml:space="preserve"> system (windows, doors, lighting fixtures, electrical outlets, hose bibs, dryer vents, etc.). Refer to Senergy </w:t>
      </w:r>
      <w:r w:rsidR="00B43BF1">
        <w:rPr>
          <w:rFonts w:ascii="Arial" w:hAnsi="Arial"/>
          <w:b/>
          <w:color w:val="0000FF"/>
          <w:sz w:val="20"/>
        </w:rPr>
        <w:t xml:space="preserve">Sentry Stucco </w:t>
      </w:r>
      <w:r w:rsidR="00400D6E">
        <w:rPr>
          <w:rFonts w:ascii="Arial" w:hAnsi="Arial"/>
          <w:b/>
          <w:color w:val="0000FF"/>
          <w:sz w:val="20"/>
        </w:rPr>
        <w:t>Plus</w:t>
      </w:r>
      <w:r w:rsidR="00B43BF1">
        <w:rPr>
          <w:rFonts w:ascii="Arial" w:hAnsi="Arial"/>
          <w:b/>
          <w:color w:val="0000FF"/>
          <w:sz w:val="20"/>
        </w:rPr>
        <w:t xml:space="preserve"> </w:t>
      </w:r>
      <w:r w:rsidRPr="00320FD0">
        <w:rPr>
          <w:rFonts w:ascii="Arial" w:hAnsi="Arial"/>
          <w:b/>
          <w:color w:val="0000FF"/>
          <w:sz w:val="20"/>
        </w:rPr>
        <w:t>system typical details.</w:t>
      </w:r>
    </w:p>
    <w:p w14:paraId="39D0DF44" w14:textId="77777777"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 xml:space="preserve">technical bulletin.  </w:t>
      </w:r>
    </w:p>
    <w:p w14:paraId="56AFF569" w14:textId="4542E210"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Senergy </w:t>
      </w:r>
      <w:r w:rsidR="00B43BF1">
        <w:rPr>
          <w:rFonts w:ascii="Arial" w:hAnsi="Arial"/>
          <w:sz w:val="20"/>
        </w:rPr>
        <w:t xml:space="preserve">Sentry Stucco </w:t>
      </w:r>
      <w:r w:rsidR="00400D6E">
        <w:rPr>
          <w:rFonts w:ascii="Arial" w:hAnsi="Arial"/>
          <w:sz w:val="20"/>
        </w:rPr>
        <w:t>Plus</w:t>
      </w:r>
      <w:r w:rsidR="004C5830" w:rsidRPr="00415210">
        <w:rPr>
          <w:rFonts w:ascii="Arial" w:hAnsi="Arial" w:cs="Arial"/>
          <w:sz w:val="20"/>
        </w:rPr>
        <w:t xml:space="preserve">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B43BF1">
        <w:rPr>
          <w:rFonts w:ascii="Arial" w:hAnsi="Arial"/>
          <w:sz w:val="20"/>
        </w:rPr>
        <w:t xml:space="preserve">Sentry Stucco </w:t>
      </w:r>
      <w:r w:rsidR="00400D6E">
        <w:rPr>
          <w:rFonts w:ascii="Arial" w:hAnsi="Arial"/>
          <w:sz w:val="20"/>
        </w:rPr>
        <w:t>Plus</w:t>
      </w:r>
      <w:r w:rsidR="004C5830" w:rsidRPr="00415210">
        <w:rPr>
          <w:rFonts w:ascii="Arial" w:hAnsi="Arial" w:cs="Arial"/>
          <w:sz w:val="20"/>
        </w:rPr>
        <w:t xml:space="preserve">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 xml:space="preserve">must be </w:t>
      </w:r>
      <w:r w:rsidRPr="00415210">
        <w:rPr>
          <w:rFonts w:ascii="Arial" w:hAnsi="Arial" w:cs="Arial"/>
          <w:sz w:val="20"/>
        </w:rPr>
        <w:lastRenderedPageBreak/>
        <w:t>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7B7D19AE"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Pr="00B5234C">
        <w:rPr>
          <w:rFonts w:ascii="Arial" w:hAnsi="Arial"/>
          <w:sz w:val="20"/>
        </w:rPr>
        <w:t xml:space="preserve">Senergy </w:t>
      </w:r>
      <w:r w:rsidR="00B40068">
        <w:rPr>
          <w:rFonts w:ascii="Arial" w:hAnsi="Arial"/>
          <w:sz w:val="20"/>
        </w:rPr>
        <w:t xml:space="preserve">typical </w:t>
      </w:r>
      <w:proofErr w:type="gramStart"/>
      <w:r w:rsidR="00B40068">
        <w:rPr>
          <w:rFonts w:ascii="Arial" w:hAnsi="Arial"/>
          <w:sz w:val="20"/>
        </w:rPr>
        <w:t xml:space="preserve">details </w:t>
      </w:r>
      <w:r w:rsidRPr="00113E63">
        <w:rPr>
          <w:rFonts w:ascii="Arial" w:hAnsi="Arial"/>
          <w:sz w:val="20"/>
        </w:rPr>
        <w:t xml:space="preserve"> </w:t>
      </w:r>
      <w:r>
        <w:rPr>
          <w:rFonts w:ascii="Arial" w:hAnsi="Arial"/>
          <w:sz w:val="20"/>
        </w:rPr>
        <w:t>before</w:t>
      </w:r>
      <w:proofErr w:type="gramEnd"/>
      <w:r>
        <w:rPr>
          <w:rFonts w:ascii="Arial" w:hAnsi="Arial"/>
          <w:sz w:val="20"/>
        </w:rPr>
        <w:t xml:space="preserve"> installing </w:t>
      </w:r>
      <w:r w:rsidR="009E4BB4">
        <w:rPr>
          <w:rFonts w:ascii="Arial" w:hAnsi="Arial"/>
          <w:sz w:val="20"/>
        </w:rPr>
        <w:t xml:space="preserve">windows, </w:t>
      </w:r>
      <w:r>
        <w:rPr>
          <w:rFonts w:ascii="Arial" w:hAnsi="Arial"/>
          <w:sz w:val="20"/>
        </w:rPr>
        <w:t>doors, and other penetrations through the wall.</w:t>
      </w:r>
    </w:p>
    <w:p w14:paraId="48E01020" w14:textId="10C0CBDD"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B43BF1">
        <w:rPr>
          <w:rFonts w:ascii="Arial" w:hAnsi="Arial"/>
          <w:sz w:val="20"/>
        </w:rPr>
        <w:t xml:space="preserve">Sentry Stucco </w:t>
      </w:r>
      <w:r w:rsidR="00400D6E">
        <w:rPr>
          <w:rFonts w:ascii="Arial" w:hAnsi="Arial"/>
          <w:sz w:val="20"/>
        </w:rPr>
        <w:t>Plus</w:t>
      </w:r>
      <w:r w:rsidR="004C5830">
        <w:rPr>
          <w:rFonts w:ascii="Arial" w:hAnsi="Arial"/>
          <w:sz w:val="20"/>
        </w:rPr>
        <w:t xml:space="preserve"> </w:t>
      </w:r>
      <w:r w:rsidR="00B5234C">
        <w:rPr>
          <w:rFonts w:ascii="Arial" w:hAnsi="Arial"/>
          <w:sz w:val="20"/>
        </w:rPr>
        <w:t>s</w:t>
      </w:r>
      <w:r w:rsidR="008B5227" w:rsidRPr="000F74E0">
        <w:rPr>
          <w:rFonts w:ascii="Arial" w:hAnsi="Arial"/>
          <w:sz w:val="20"/>
        </w:rPr>
        <w:t xml:space="preserve">ystem </w:t>
      </w:r>
      <w:r>
        <w:rPr>
          <w:rFonts w:ascii="Arial" w:hAnsi="Arial"/>
          <w:sz w:val="20"/>
        </w:rPr>
        <w:t>and when Senergy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4B0AA5EE"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Senergy website, </w:t>
      </w:r>
      <w:bookmarkStart w:id="2" w:name="_Hlk157420603"/>
      <w:r w:rsidR="00413953">
        <w:rPr>
          <w:rFonts w:ascii="Arial" w:hAnsi="Arial" w:cs="Arial"/>
          <w:sz w:val="20"/>
        </w:rPr>
        <w:t>usa.sika.com/</w:t>
      </w:r>
      <w:proofErr w:type="spellStart"/>
      <w:r w:rsidR="00413953">
        <w:rPr>
          <w:rFonts w:ascii="Arial" w:hAnsi="Arial" w:cs="Arial"/>
          <w:sz w:val="20"/>
        </w:rPr>
        <w:t>senergy</w:t>
      </w:r>
      <w:bookmarkEnd w:id="2"/>
      <w:proofErr w:type="spellEnd"/>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7B0C963C" w:rsidR="00E6310C" w:rsidRPr="005A4ECC" w:rsidRDefault="00B43BF1" w:rsidP="00D715B3">
      <w:pPr>
        <w:numPr>
          <w:ilvl w:val="0"/>
          <w:numId w:val="10"/>
        </w:numPr>
        <w:tabs>
          <w:tab w:val="clear" w:pos="1098"/>
        </w:tabs>
        <w:ind w:left="270" w:hanging="270"/>
        <w:rPr>
          <w:rFonts w:ascii="Arial" w:hAnsi="Arial" w:cs="Arial"/>
          <w:sz w:val="20"/>
        </w:rPr>
      </w:pPr>
      <w:r>
        <w:rPr>
          <w:rFonts w:ascii="Arial" w:hAnsi="Arial"/>
          <w:sz w:val="20"/>
        </w:rPr>
        <w:t xml:space="preserve">Sentry Stucco </w:t>
      </w:r>
      <w:r w:rsidR="00400D6E">
        <w:rPr>
          <w:rFonts w:ascii="Arial" w:hAnsi="Arial"/>
          <w:sz w:val="20"/>
        </w:rPr>
        <w:t>Plus</w:t>
      </w:r>
      <w:r>
        <w:rPr>
          <w:rFonts w:ascii="Arial" w:hAnsi="Arial" w:cs="Arial"/>
          <w:sz w:val="20"/>
        </w:rPr>
        <w:t xml:space="preserve"> W</w:t>
      </w:r>
      <w:r w:rsidR="005A4ECC">
        <w:rPr>
          <w:rFonts w:ascii="Arial" w:hAnsi="Arial" w:cs="Arial"/>
          <w:sz w:val="20"/>
        </w:rPr>
        <w:t xml:space="preserve">all </w:t>
      </w:r>
      <w:r>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5A4ECC">
        <w:rPr>
          <w:rFonts w:ascii="Arial" w:hAnsi="Arial" w:cs="Arial"/>
          <w:sz w:val="20"/>
        </w:rPr>
        <w:t>S</w:t>
      </w:r>
      <w:r w:rsidR="005A4ECC" w:rsidRPr="003F705D">
        <w:rPr>
          <w:rFonts w:ascii="Arial" w:hAnsi="Arial" w:cs="Arial"/>
          <w:sz w:val="20"/>
        </w:rPr>
        <w:t>energy air/water resistive barrier</w:t>
      </w:r>
      <w:r w:rsidR="005A4ECC">
        <w:rPr>
          <w:rFonts w:ascii="Arial" w:hAnsi="Arial" w:cs="Arial"/>
          <w:sz w:val="20"/>
        </w:rPr>
        <w:t xml:space="preserve">, </w:t>
      </w:r>
      <w:r w:rsidR="00400D6E">
        <w:rPr>
          <w:rFonts w:ascii="Arial" w:hAnsi="Arial" w:cs="Arial"/>
          <w:sz w:val="20"/>
        </w:rPr>
        <w:t>slip sheet</w:t>
      </w:r>
      <w:r w:rsidR="005E7A88" w:rsidRPr="005E7A88">
        <w:rPr>
          <w:rFonts w:ascii="Arial" w:hAnsi="Arial" w:cs="Arial"/>
          <w:sz w:val="20"/>
        </w:rPr>
        <w:t>,</w:t>
      </w:r>
      <w:r w:rsidR="00BD78FD">
        <w:rPr>
          <w:rFonts w:ascii="Arial" w:hAnsi="Arial" w:cs="Arial"/>
          <w:sz w:val="20"/>
        </w:rPr>
        <w:t xml:space="preserve"> </w:t>
      </w:r>
      <w:r w:rsidR="00BD78FD" w:rsidRPr="00496B92">
        <w:rPr>
          <w:rFonts w:ascii="Arial" w:hAnsi="Arial" w:cs="Arial"/>
          <w:caps/>
          <w:sz w:val="20"/>
        </w:rPr>
        <w:t>SikaWall PermaLath</w:t>
      </w:r>
      <w:r w:rsidR="00BD78FD">
        <w:rPr>
          <w:rFonts w:ascii="Arial" w:hAnsi="Arial" w:cs="Arial"/>
          <w:sz w:val="20"/>
        </w:rPr>
        <w:t xml:space="preserve"> </w:t>
      </w:r>
      <w:r w:rsidR="005A4ECC" w:rsidRPr="005E7A88">
        <w:rPr>
          <w:rFonts w:ascii="Arial" w:hAnsi="Arial" w:cs="Arial"/>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496B92">
        <w:rPr>
          <w:rFonts w:ascii="Arial" w:hAnsi="Arial" w:cs="Arial"/>
          <w:caps/>
          <w:sz w:val="20"/>
        </w:rPr>
        <w:t>SikaWall Stucco Base</w:t>
      </w:r>
      <w:r w:rsidR="005A4ECC" w:rsidRPr="005E7A88">
        <w:rPr>
          <w:rFonts w:ascii="Arial" w:hAnsi="Arial" w:cs="Arial"/>
          <w:sz w:val="20"/>
        </w:rPr>
        <w:t xml:space="preserve">, Senergy </w:t>
      </w:r>
      <w:r w:rsidR="008D235B">
        <w:rPr>
          <w:rFonts w:ascii="Arial" w:hAnsi="Arial" w:cs="Arial"/>
          <w:sz w:val="20"/>
        </w:rPr>
        <w:t>Base Coat</w:t>
      </w:r>
      <w:r w:rsidR="005A4ECC">
        <w:rPr>
          <w:rFonts w:ascii="Arial" w:hAnsi="Arial" w:cs="Arial"/>
          <w:sz w:val="20"/>
        </w:rPr>
        <w:t xml:space="preserve"> (if specified), </w:t>
      </w:r>
      <w:r w:rsidR="008D235B">
        <w:rPr>
          <w:rFonts w:ascii="Arial" w:hAnsi="Arial" w:cs="Arial"/>
          <w:sz w:val="20"/>
        </w:rPr>
        <w:t>Senergy</w:t>
      </w:r>
      <w:r w:rsidR="005A4ECC">
        <w:rPr>
          <w:rFonts w:ascii="Arial" w:hAnsi="Arial" w:cs="Arial"/>
          <w:sz w:val="20"/>
        </w:rPr>
        <w:t xml:space="preserve"> Reinforcing Mesh (if specified) </w:t>
      </w:r>
      <w:r w:rsidR="005A4ECC" w:rsidRPr="005E7A88">
        <w:rPr>
          <w:rFonts w:ascii="Arial" w:hAnsi="Arial" w:cs="Arial"/>
          <w:sz w:val="20"/>
        </w:rPr>
        <w:t xml:space="preserve">and Senergy </w:t>
      </w:r>
      <w:r w:rsidR="005A4ECC">
        <w:rPr>
          <w:rFonts w:ascii="Arial" w:hAnsi="Arial" w:cs="Arial"/>
          <w:sz w:val="20"/>
        </w:rPr>
        <w:t>Finish Coat</w:t>
      </w:r>
      <w:r w:rsidR="005A4ECC" w:rsidRPr="005E7A88">
        <w:rPr>
          <w:rFonts w:ascii="Arial" w:hAnsi="Arial" w:cs="Arial"/>
          <w:sz w:val="20"/>
        </w:rPr>
        <w:t>.</w:t>
      </w:r>
    </w:p>
    <w:p w14:paraId="1F1EFB60" w14:textId="77777777" w:rsidR="00AD3AFE" w:rsidRPr="00987802" w:rsidRDefault="00D173FB" w:rsidP="00D715B3">
      <w:pPr>
        <w:numPr>
          <w:ilvl w:val="0"/>
          <w:numId w:val="10"/>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Senergy p</w:t>
      </w:r>
      <w:r w:rsidR="00AD3AFE" w:rsidRPr="00987802">
        <w:rPr>
          <w:rFonts w:ascii="Arial" w:hAnsi="Arial" w:cs="Arial"/>
          <w:sz w:val="20"/>
        </w:rPr>
        <w:t>roducts are listed in this specification to establish a standard of quality. Any substitutions to this specification</w:t>
      </w:r>
      <w:r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0E9CEAB2" w:rsidR="00BD78FD" w:rsidRPr="005D31AF" w:rsidRDefault="00AD3AFE" w:rsidP="00BD78FD">
      <w:pPr>
        <w:widowControl w:val="0"/>
        <w:numPr>
          <w:ilvl w:val="0"/>
          <w:numId w:val="69"/>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B43BF1" w:rsidRPr="00BD78FD">
        <w:rPr>
          <w:rFonts w:ascii="Arial" w:hAnsi="Arial"/>
          <w:sz w:val="20"/>
        </w:rPr>
        <w:t xml:space="preserve">Sentry Stucco </w:t>
      </w:r>
      <w:r w:rsidR="00400D6E">
        <w:rPr>
          <w:rFonts w:ascii="Arial" w:hAnsi="Arial"/>
          <w:sz w:val="20"/>
        </w:rPr>
        <w:t>Plus</w:t>
      </w:r>
      <w:r w:rsidR="004C5830" w:rsidRPr="00BD78FD">
        <w:rPr>
          <w:rFonts w:ascii="Arial" w:hAnsi="Arial" w:cs="Arial"/>
          <w:sz w:val="20"/>
        </w:rPr>
        <w:t xml:space="preserve"> </w:t>
      </w:r>
      <w:r w:rsidR="005A4ECC" w:rsidRPr="00BD78FD">
        <w:rPr>
          <w:rFonts w:ascii="Arial" w:hAnsi="Arial" w:cs="Arial"/>
          <w:sz w:val="20"/>
        </w:rPr>
        <w:t>s</w:t>
      </w:r>
      <w:r w:rsidRPr="00BD78FD">
        <w:rPr>
          <w:rFonts w:ascii="Arial" w:hAnsi="Arial" w:cs="Arial"/>
          <w:sz w:val="20"/>
        </w:rPr>
        <w:t xml:space="preserve">ystem as manufactured by </w:t>
      </w:r>
      <w:bookmarkStart w:id="3" w:name="_Hlk161299900"/>
      <w:bookmarkStart w:id="4"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3"/>
      <w:r w:rsidR="00BD78FD" w:rsidRPr="005D31AF">
        <w:rPr>
          <w:rFonts w:ascii="Arial" w:hAnsi="Arial" w:cs="Arial"/>
          <w:sz w:val="20"/>
        </w:rPr>
        <w:t>.</w:t>
      </w:r>
    </w:p>
    <w:bookmarkEnd w:id="4"/>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 xml:space="preserve">Supports for plaster and gypsum </w:t>
      </w:r>
      <w:proofErr w:type="gramStart"/>
      <w:r w:rsidRPr="009E4BB4">
        <w:rPr>
          <w:rFonts w:ascii="Arial" w:hAnsi="Arial" w:cs="Arial"/>
          <w:sz w:val="20"/>
        </w:rPr>
        <w:t>board</w:t>
      </w:r>
      <w:proofErr w:type="gramEnd"/>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lastRenderedPageBreak/>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5A7264E1"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CCRR 0230     </w:t>
      </w:r>
      <w:r>
        <w:rPr>
          <w:rFonts w:ascii="Arial" w:hAnsi="Arial" w:cs="Arial"/>
          <w:sz w:val="20"/>
        </w:rPr>
        <w:tab/>
      </w:r>
      <w:r w:rsidRPr="007C2A64">
        <w:rPr>
          <w:rFonts w:ascii="Arial" w:hAnsi="Arial" w:cs="Arial"/>
          <w:sz w:val="20"/>
        </w:rPr>
        <w:t xml:space="preserve">Intertek Code Compliance Research Report </w:t>
      </w:r>
      <w:r>
        <w:rPr>
          <w:rFonts w:ascii="Arial" w:hAnsi="Arial" w:cs="Arial"/>
          <w:sz w:val="20"/>
        </w:rPr>
        <w:t xml:space="preserve">for </w:t>
      </w:r>
      <w:r w:rsidR="00525B06">
        <w:rPr>
          <w:rFonts w:ascii="Arial" w:hAnsi="Arial" w:cs="Arial"/>
          <w:sz w:val="20"/>
        </w:rPr>
        <w:t xml:space="preserve">SikaWall Stucco Base Sanded </w:t>
      </w:r>
      <w:r w:rsidRPr="007C2A64">
        <w:rPr>
          <w:rFonts w:ascii="Arial" w:hAnsi="Arial" w:cs="Arial"/>
          <w:sz w:val="20"/>
        </w:rPr>
        <w:t>/</w:t>
      </w:r>
      <w:r>
        <w:rPr>
          <w:rFonts w:ascii="Arial" w:hAnsi="Arial" w:cs="Arial"/>
          <w:sz w:val="20"/>
        </w:rPr>
        <w:t xml:space="preserve"> </w:t>
      </w:r>
      <w:r w:rsidR="00525B06">
        <w:rPr>
          <w:rFonts w:ascii="Arial" w:hAnsi="Arial" w:cs="Arial"/>
          <w:sz w:val="20"/>
        </w:rPr>
        <w:t xml:space="preserve">Stucco Base Concentrate. </w:t>
      </w:r>
    </w:p>
    <w:p w14:paraId="26DDA69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204BF626"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(SENERSHIELD-R</w:t>
      </w:r>
      <w:r>
        <w:rPr>
          <w:rFonts w:ascii="Arial" w:hAnsi="Arial" w:cs="Arial"/>
          <w:sz w:val="20"/>
        </w:rPr>
        <w:t>/RS</w:t>
      </w:r>
      <w:r w:rsidRPr="001E2E09">
        <w:rPr>
          <w:rFonts w:ascii="Arial" w:hAnsi="Arial" w:cs="Arial"/>
          <w:sz w:val="20"/>
        </w:rPr>
        <w:t>)</w:t>
      </w:r>
    </w:p>
    <w:p w14:paraId="1D2ED1BE" w14:textId="77777777" w:rsidR="00AD3AFE" w:rsidRDefault="00AD3AFE" w:rsidP="005A4ECC">
      <w:pPr>
        <w:tabs>
          <w:tab w:val="left" w:pos="1170"/>
        </w:tabs>
        <w:rPr>
          <w:rFonts w:ascii="Arial" w:hAnsi="Arial" w:cs="Arial"/>
          <w:sz w:val="20"/>
        </w:rPr>
      </w:pPr>
    </w:p>
    <w:p w14:paraId="283139DF" w14:textId="77777777" w:rsidR="009D0A46" w:rsidRPr="00987802" w:rsidRDefault="009D0A46" w:rsidP="009D0A46">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36A1A741"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B43BF1">
        <w:rPr>
          <w:rFonts w:ascii="Arial" w:hAnsi="Arial"/>
          <w:sz w:val="20"/>
        </w:rPr>
        <w:t xml:space="preserve">Sentry Stucco </w:t>
      </w:r>
      <w:r w:rsidR="00400D6E">
        <w:rPr>
          <w:rFonts w:ascii="Arial" w:hAnsi="Arial"/>
          <w:sz w:val="20"/>
        </w:rPr>
        <w:t>Plus</w:t>
      </w:r>
      <w:r w:rsidRPr="00B2150A">
        <w:rPr>
          <w:rFonts w:ascii="Arial" w:hAnsi="Arial" w:cs="Arial"/>
          <w:sz w:val="20"/>
        </w:rPr>
        <w:t xml:space="preserve"> System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211CC306"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B43BF1">
        <w:rPr>
          <w:rFonts w:ascii="Arial" w:hAnsi="Arial"/>
          <w:sz w:val="20"/>
        </w:rPr>
        <w:t xml:space="preserve">Sentry Stucco </w:t>
      </w:r>
      <w:r w:rsidR="00400D6E">
        <w:rPr>
          <w:rFonts w:ascii="Arial" w:hAnsi="Arial"/>
          <w:sz w:val="20"/>
        </w:rPr>
        <w:t>Plus</w:t>
      </w:r>
      <w:r w:rsidR="004C5830">
        <w:rPr>
          <w:rFonts w:ascii="Arial" w:hAnsi="Arial" w:cs="Arial"/>
          <w:sz w:val="20"/>
        </w:rPr>
        <w:t xml:space="preserve">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2687952A"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proofErr w:type="gramStart"/>
      <w:r w:rsidRPr="00B2150A">
        <w:rPr>
          <w:rFonts w:ascii="Arial" w:hAnsi="Arial" w:cs="Arial"/>
          <w:sz w:val="20"/>
        </w:rPr>
        <w:t xml:space="preserve">the </w:t>
      </w:r>
      <w:r w:rsidR="0034733E">
        <w:rPr>
          <w:rFonts w:ascii="Arial" w:hAnsi="Arial" w:cs="Arial"/>
          <w:sz w:val="20"/>
        </w:rPr>
        <w:t xml:space="preserve"> exterior</w:t>
      </w:r>
      <w:proofErr w:type="gramEnd"/>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47537A86"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sidR="001703B5">
        <w:rPr>
          <w:rFonts w:ascii="Arial" w:hAnsi="Arial"/>
          <w:sz w:val="20"/>
        </w:rPr>
        <w:t>Senergy Senershield-</w:t>
      </w:r>
      <w:r w:rsidR="009D0A46" w:rsidRPr="005A6653">
        <w:rPr>
          <w:rFonts w:ascii="Arial" w:hAnsi="Arial"/>
          <w:sz w:val="20"/>
        </w:rPr>
        <w:t>R</w:t>
      </w:r>
      <w:r w:rsidR="005A6653" w:rsidRPr="005A6653">
        <w:rPr>
          <w:rFonts w:ascii="Arial" w:hAnsi="Arial"/>
          <w:sz w:val="20"/>
        </w:rPr>
        <w:t>/RS/VB</w:t>
      </w:r>
      <w:r w:rsidR="009D0A46" w:rsidRPr="005A6653">
        <w:rPr>
          <w:rFonts w:ascii="Arial" w:hAnsi="Arial"/>
          <w:sz w:val="20"/>
        </w:rPr>
        <w:t xml:space="preserve">, </w:t>
      </w:r>
      <w:r w:rsidR="00400D6E">
        <w:rPr>
          <w:rFonts w:ascii="Arial" w:hAnsi="Arial"/>
          <w:sz w:val="20"/>
        </w:rPr>
        <w:t>slip sheet</w:t>
      </w:r>
      <w:r w:rsidR="005253F0" w:rsidRPr="005A6653">
        <w:rPr>
          <w:rFonts w:ascii="Arial" w:hAnsi="Arial"/>
          <w:sz w:val="20"/>
        </w:rPr>
        <w:t>,</w:t>
      </w:r>
      <w:r w:rsidR="001703B5">
        <w:rPr>
          <w:rFonts w:ascii="Arial" w:hAnsi="Arial"/>
          <w:sz w:val="20"/>
        </w:rPr>
        <w:t xml:space="preserve"> </w:t>
      </w:r>
      <w:r w:rsidR="001703B5" w:rsidRPr="00496B92">
        <w:rPr>
          <w:rFonts w:ascii="Arial" w:hAnsi="Arial"/>
          <w:caps/>
          <w:sz w:val="20"/>
        </w:rPr>
        <w:t>SikaWall PermaLath</w:t>
      </w:r>
      <w:r w:rsidR="001703B5">
        <w:rPr>
          <w:rFonts w:ascii="Arial" w:hAnsi="Arial"/>
          <w:sz w:val="20"/>
        </w:rPr>
        <w:t xml:space="preserve"> </w:t>
      </w:r>
      <w:r w:rsidR="005A6653" w:rsidRPr="005A6653">
        <w:rPr>
          <w:rFonts w:ascii="Arial" w:hAnsi="Arial"/>
          <w:sz w:val="20"/>
        </w:rPr>
        <w:t>1000 or metal plaster base</w:t>
      </w:r>
      <w:r w:rsidR="009D0A46" w:rsidRPr="005A6653">
        <w:rPr>
          <w:rFonts w:ascii="Arial" w:hAnsi="Arial"/>
          <w:sz w:val="20"/>
        </w:rPr>
        <w:t xml:space="preserve">, </w:t>
      </w:r>
      <w:r w:rsidR="001703B5" w:rsidRPr="00496B92">
        <w:rPr>
          <w:rFonts w:ascii="Arial" w:hAnsi="Arial"/>
          <w:caps/>
          <w:sz w:val="20"/>
        </w:rPr>
        <w:t>SikaWall Stucco Base</w:t>
      </w:r>
      <w:r w:rsidR="005A6653">
        <w:rPr>
          <w:rFonts w:ascii="Arial" w:hAnsi="Arial"/>
          <w:sz w:val="20"/>
        </w:rPr>
        <w:t xml:space="preserve">, </w:t>
      </w:r>
      <w:r w:rsidR="005A6653" w:rsidRPr="00DA05BC">
        <w:rPr>
          <w:rFonts w:ascii="Arial" w:hAnsi="Arial"/>
          <w:sz w:val="20"/>
        </w:rPr>
        <w:t xml:space="preserve">Senergy </w:t>
      </w:r>
      <w:r w:rsidR="005A6653">
        <w:rPr>
          <w:rFonts w:ascii="Arial" w:hAnsi="Arial"/>
          <w:sz w:val="20"/>
        </w:rPr>
        <w:t xml:space="preserve">Base Coat (if specified), </w:t>
      </w:r>
      <w:r w:rsidR="008D235B">
        <w:rPr>
          <w:rFonts w:ascii="Arial" w:hAnsi="Arial"/>
          <w:sz w:val="20"/>
        </w:rPr>
        <w:t>Senergy</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Senergy Finish Coat</w:t>
      </w:r>
      <w:r w:rsidR="005A6653" w:rsidRPr="00DA05BC">
        <w:rPr>
          <w:rFonts w:ascii="Arial" w:hAnsi="Arial"/>
          <w:sz w:val="20"/>
        </w:rPr>
        <w:t xml:space="preserve"> and typical sealant/flashing conditions.</w:t>
      </w:r>
    </w:p>
    <w:p w14:paraId="68B732E1" w14:textId="77777777" w:rsidR="001703B5" w:rsidRDefault="001703B5" w:rsidP="00AA1B16">
      <w:pPr>
        <w:widowControl w:val="0"/>
        <w:tabs>
          <w:tab w:val="left" w:pos="1008"/>
          <w:tab w:val="left" w:pos="1872"/>
          <w:tab w:val="left" w:pos="2160"/>
        </w:tabs>
        <w:autoSpaceDE w:val="0"/>
        <w:autoSpaceDN w:val="0"/>
        <w:adjustRightInd w:val="0"/>
        <w:ind w:left="1008"/>
        <w:rPr>
          <w:rFonts w:ascii="Arial" w:hAnsi="Arial"/>
          <w:sz w:val="20"/>
        </w:rPr>
      </w:pPr>
    </w:p>
    <w:p w14:paraId="72462F54" w14:textId="77777777" w:rsidR="00496B92" w:rsidRDefault="00496B92" w:rsidP="00AA1B16">
      <w:pPr>
        <w:widowControl w:val="0"/>
        <w:tabs>
          <w:tab w:val="left" w:pos="1008"/>
          <w:tab w:val="left" w:pos="1872"/>
          <w:tab w:val="left" w:pos="2160"/>
        </w:tabs>
        <w:autoSpaceDE w:val="0"/>
        <w:autoSpaceDN w:val="0"/>
        <w:adjustRightInd w:val="0"/>
        <w:ind w:left="1008"/>
        <w:rPr>
          <w:rFonts w:ascii="Arial" w:hAnsi="Arial"/>
          <w:sz w:val="20"/>
        </w:rPr>
      </w:pPr>
    </w:p>
    <w:p w14:paraId="2A478EBE" w14:textId="77777777" w:rsidR="00496B92" w:rsidRDefault="00496B92" w:rsidP="00AA1B16">
      <w:pPr>
        <w:widowControl w:val="0"/>
        <w:tabs>
          <w:tab w:val="left" w:pos="1008"/>
          <w:tab w:val="left" w:pos="1872"/>
          <w:tab w:val="left" w:pos="2160"/>
        </w:tabs>
        <w:autoSpaceDE w:val="0"/>
        <w:autoSpaceDN w:val="0"/>
        <w:adjustRightInd w:val="0"/>
        <w:ind w:left="1008"/>
        <w:rPr>
          <w:rFonts w:ascii="Arial" w:hAnsi="Arial"/>
          <w:sz w:val="20"/>
        </w:rPr>
      </w:pPr>
    </w:p>
    <w:p w14:paraId="0F818494" w14:textId="77777777" w:rsidR="00496B92" w:rsidRDefault="00496B92" w:rsidP="00AA1B16">
      <w:pPr>
        <w:widowControl w:val="0"/>
        <w:tabs>
          <w:tab w:val="left" w:pos="1008"/>
          <w:tab w:val="left" w:pos="1872"/>
          <w:tab w:val="left" w:pos="2160"/>
        </w:tabs>
        <w:autoSpaceDE w:val="0"/>
        <w:autoSpaceDN w:val="0"/>
        <w:adjustRightInd w:val="0"/>
        <w:ind w:left="1008"/>
        <w:rPr>
          <w:rFonts w:ascii="Arial" w:hAnsi="Arial"/>
          <w:sz w:val="20"/>
        </w:rPr>
      </w:pPr>
    </w:p>
    <w:p w14:paraId="6B9459F6" w14:textId="77777777" w:rsidR="00496B92" w:rsidRDefault="00496B92" w:rsidP="00AA1B16">
      <w:pPr>
        <w:widowControl w:val="0"/>
        <w:tabs>
          <w:tab w:val="left" w:pos="1008"/>
          <w:tab w:val="left" w:pos="1872"/>
          <w:tab w:val="left" w:pos="2160"/>
        </w:tabs>
        <w:autoSpaceDE w:val="0"/>
        <w:autoSpaceDN w:val="0"/>
        <w:adjustRightInd w:val="0"/>
        <w:ind w:left="1008"/>
        <w:rPr>
          <w:rFonts w:ascii="Arial" w:hAnsi="Arial"/>
          <w:sz w:val="20"/>
        </w:rPr>
      </w:pP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5551C4A9" w14:textId="77777777" w:rsidR="005A6653" w:rsidRPr="00AF4191"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17"/>
        <w:gridCol w:w="2700"/>
        <w:gridCol w:w="3355"/>
      </w:tblGrid>
      <w:tr w:rsidR="005A6653" w:rsidRPr="00EA014B" w14:paraId="7D4ABC40" w14:textId="77777777" w:rsidTr="001703B5">
        <w:trPr>
          <w:trHeight w:val="167"/>
        </w:trPr>
        <w:tc>
          <w:tcPr>
            <w:tcW w:w="2003" w:type="dxa"/>
            <w:shd w:val="clear" w:color="auto" w:fill="auto"/>
          </w:tcPr>
          <w:p w14:paraId="3CF2605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17" w:type="dxa"/>
            <w:shd w:val="clear" w:color="auto" w:fill="auto"/>
          </w:tcPr>
          <w:p w14:paraId="39668E05"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2E633A4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CRITERIA</w:t>
            </w:r>
          </w:p>
        </w:tc>
        <w:tc>
          <w:tcPr>
            <w:tcW w:w="3355" w:type="dxa"/>
            <w:shd w:val="clear" w:color="auto" w:fill="auto"/>
          </w:tcPr>
          <w:p w14:paraId="2FC03F5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2CC029C6" w14:textId="77777777" w:rsidTr="001703B5">
        <w:trPr>
          <w:trHeight w:val="710"/>
        </w:trPr>
        <w:tc>
          <w:tcPr>
            <w:tcW w:w="2003" w:type="dxa"/>
            <w:shd w:val="clear" w:color="auto" w:fill="auto"/>
          </w:tcPr>
          <w:p w14:paraId="44D2A3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Air Leakage of Air Barrier Assemblies</w:t>
            </w:r>
          </w:p>
        </w:tc>
        <w:tc>
          <w:tcPr>
            <w:tcW w:w="1417" w:type="dxa"/>
            <w:shd w:val="clear" w:color="auto" w:fill="auto"/>
          </w:tcPr>
          <w:p w14:paraId="5FC84B07" w14:textId="6A1C070C" w:rsidR="005A6653" w:rsidRPr="00EA014B" w:rsidRDefault="005A6653" w:rsidP="00FF7B3C">
            <w:pPr>
              <w:widowControl w:val="0"/>
              <w:autoSpaceDE w:val="0"/>
              <w:autoSpaceDN w:val="0"/>
              <w:adjustRightInd w:val="0"/>
              <w:ind w:left="-97"/>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2357</w:t>
            </w:r>
          </w:p>
        </w:tc>
        <w:tc>
          <w:tcPr>
            <w:tcW w:w="2700" w:type="dxa"/>
            <w:shd w:val="clear" w:color="auto" w:fill="auto"/>
          </w:tcPr>
          <w:p w14:paraId="21F32DE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0935A389"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69CF685A"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0.0007 l/s.m</w:t>
            </w:r>
            <w:r w:rsidRPr="00EA014B">
              <w:rPr>
                <w:rFonts w:ascii="Arial" w:hAnsi="Arial" w:cs="Arial"/>
                <w:sz w:val="16"/>
                <w:szCs w:val="16"/>
                <w:vertAlign w:val="superscript"/>
              </w:rPr>
              <w:t>2</w:t>
            </w:r>
            <w:r w:rsidRPr="00EA014B">
              <w:rPr>
                <w:rFonts w:ascii="Arial" w:hAnsi="Arial" w:cs="Arial"/>
                <w:sz w:val="16"/>
                <w:szCs w:val="16"/>
              </w:rPr>
              <w:t xml:space="preserve"> (0.0001 cfm/ft</w:t>
            </w:r>
            <w:r w:rsidRPr="00EA014B">
              <w:rPr>
                <w:rFonts w:ascii="Arial" w:hAnsi="Arial" w:cs="Arial"/>
                <w:sz w:val="16"/>
                <w:szCs w:val="16"/>
                <w:vertAlign w:val="superscript"/>
              </w:rPr>
              <w:t>2</w:t>
            </w:r>
            <w:r w:rsidRPr="00EA014B">
              <w:rPr>
                <w:rFonts w:ascii="Arial" w:hAnsi="Arial" w:cs="Arial"/>
                <w:sz w:val="16"/>
                <w:szCs w:val="16"/>
              </w:rPr>
              <w:t xml:space="preserve">) @ 75 Pa (1.57 psf) positive / post conditioning </w:t>
            </w:r>
          </w:p>
          <w:p w14:paraId="54E33DA1"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0.0014 l/s.m</w:t>
            </w:r>
            <w:r w:rsidRPr="00EA014B">
              <w:rPr>
                <w:rFonts w:ascii="Arial" w:hAnsi="Arial" w:cs="Arial"/>
                <w:sz w:val="16"/>
                <w:szCs w:val="16"/>
                <w:vertAlign w:val="superscript"/>
              </w:rPr>
              <w:t>2</w:t>
            </w:r>
            <w:r w:rsidRPr="00EA014B">
              <w:rPr>
                <w:rFonts w:ascii="Arial" w:hAnsi="Arial" w:cs="Arial"/>
                <w:sz w:val="16"/>
                <w:szCs w:val="16"/>
              </w:rPr>
              <w:t xml:space="preserve"> (0.0003 cfm/ft</w:t>
            </w:r>
            <w:r w:rsidRPr="00EA014B">
              <w:rPr>
                <w:rFonts w:ascii="Arial" w:hAnsi="Arial" w:cs="Arial"/>
                <w:sz w:val="16"/>
                <w:szCs w:val="16"/>
                <w:vertAlign w:val="superscript"/>
              </w:rPr>
              <w:t>2</w:t>
            </w:r>
            <w:r w:rsidRPr="00EA014B">
              <w:rPr>
                <w:rFonts w:ascii="Arial" w:hAnsi="Arial" w:cs="Arial"/>
                <w:sz w:val="16"/>
                <w:szCs w:val="16"/>
              </w:rPr>
              <w:t>) @ 75 Pa (1.57 psf) negative / post conditioning</w:t>
            </w:r>
          </w:p>
        </w:tc>
      </w:tr>
      <w:tr w:rsidR="005A6653" w:rsidRPr="00EA014B" w14:paraId="14248094" w14:textId="77777777" w:rsidTr="001703B5">
        <w:trPr>
          <w:trHeight w:val="355"/>
        </w:trPr>
        <w:tc>
          <w:tcPr>
            <w:tcW w:w="2003" w:type="dxa"/>
            <w:shd w:val="clear" w:color="auto" w:fill="auto"/>
          </w:tcPr>
          <w:p w14:paraId="630F541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Permeance of Building Materials</w:t>
            </w:r>
          </w:p>
        </w:tc>
        <w:tc>
          <w:tcPr>
            <w:tcW w:w="1417" w:type="dxa"/>
            <w:shd w:val="clear" w:color="auto" w:fill="auto"/>
          </w:tcPr>
          <w:p w14:paraId="5E18E06C" w14:textId="50473A90"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2178</w:t>
            </w:r>
          </w:p>
        </w:tc>
        <w:tc>
          <w:tcPr>
            <w:tcW w:w="2700" w:type="dxa"/>
            <w:shd w:val="clear" w:color="auto" w:fill="auto"/>
          </w:tcPr>
          <w:p w14:paraId="7B667DA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25F04C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0EA0D3C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0.0049 l/s.m</w:t>
            </w:r>
            <w:r w:rsidRPr="00EA014B">
              <w:rPr>
                <w:rFonts w:ascii="Arial" w:hAnsi="Arial" w:cs="Arial"/>
                <w:sz w:val="16"/>
                <w:szCs w:val="16"/>
                <w:vertAlign w:val="superscript"/>
              </w:rPr>
              <w:t>2</w:t>
            </w:r>
            <w:r w:rsidRPr="00EA014B">
              <w:rPr>
                <w:rFonts w:ascii="Arial" w:hAnsi="Arial" w:cs="Arial"/>
                <w:sz w:val="16"/>
                <w:szCs w:val="16"/>
              </w:rPr>
              <w:t xml:space="preserve"> @ 75 Pa</w:t>
            </w:r>
          </w:p>
          <w:p w14:paraId="4AEA289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(0.00098 cfm/ft</w:t>
            </w:r>
            <w:r w:rsidRPr="00EA014B">
              <w:rPr>
                <w:rFonts w:ascii="Arial" w:hAnsi="Arial" w:cs="Arial"/>
                <w:sz w:val="16"/>
                <w:szCs w:val="16"/>
                <w:vertAlign w:val="superscript"/>
              </w:rPr>
              <w:t>2</w:t>
            </w:r>
            <w:r w:rsidRPr="00EA014B">
              <w:rPr>
                <w:rFonts w:ascii="Arial" w:hAnsi="Arial" w:cs="Arial"/>
                <w:sz w:val="16"/>
                <w:szCs w:val="16"/>
              </w:rPr>
              <w:t xml:space="preserve"> @ 1.57 psf) </w:t>
            </w:r>
          </w:p>
        </w:tc>
      </w:tr>
      <w:tr w:rsidR="005A6653" w:rsidRPr="00EA014B" w14:paraId="1AC03E9E" w14:textId="77777777" w:rsidTr="001703B5">
        <w:trPr>
          <w:trHeight w:val="345"/>
        </w:trPr>
        <w:tc>
          <w:tcPr>
            <w:tcW w:w="2003" w:type="dxa"/>
            <w:shd w:val="clear" w:color="auto" w:fill="auto"/>
          </w:tcPr>
          <w:p w14:paraId="57655F1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Rate of Air Leakage</w:t>
            </w:r>
          </w:p>
        </w:tc>
        <w:tc>
          <w:tcPr>
            <w:tcW w:w="1417" w:type="dxa"/>
            <w:shd w:val="clear" w:color="auto" w:fill="auto"/>
          </w:tcPr>
          <w:p w14:paraId="66FCFCF2" w14:textId="579E9308"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283</w:t>
            </w:r>
          </w:p>
        </w:tc>
        <w:tc>
          <w:tcPr>
            <w:tcW w:w="2700" w:type="dxa"/>
            <w:shd w:val="clear" w:color="auto" w:fill="auto"/>
          </w:tcPr>
          <w:p w14:paraId="1280AD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0.0185 l/s·m</w:t>
            </w:r>
            <w:r w:rsidRPr="00EA014B">
              <w:rPr>
                <w:rFonts w:ascii="Arial" w:hAnsi="Arial" w:cs="Arial"/>
                <w:sz w:val="16"/>
                <w:szCs w:val="16"/>
                <w:vertAlign w:val="superscript"/>
              </w:rPr>
              <w:t>2</w:t>
            </w:r>
            <w:r w:rsidRPr="00EA014B">
              <w:rPr>
                <w:rFonts w:ascii="Arial" w:hAnsi="Arial" w:cs="Arial"/>
                <w:sz w:val="16"/>
                <w:szCs w:val="16"/>
              </w:rPr>
              <w:t xml:space="preserve"> @ 75 Pa (0.0037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r>
      <w:tr w:rsidR="005A6653" w:rsidRPr="00EA014B" w14:paraId="09E9A4EA" w14:textId="77777777" w:rsidTr="001703B5">
        <w:trPr>
          <w:trHeight w:val="1066"/>
        </w:trPr>
        <w:tc>
          <w:tcPr>
            <w:tcW w:w="2003" w:type="dxa"/>
            <w:shd w:val="clear" w:color="auto" w:fill="auto"/>
          </w:tcPr>
          <w:p w14:paraId="5C2EEF4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Vapor Transmission</w:t>
            </w:r>
          </w:p>
        </w:tc>
        <w:tc>
          <w:tcPr>
            <w:tcW w:w="1417" w:type="dxa"/>
            <w:shd w:val="clear" w:color="auto" w:fill="auto"/>
          </w:tcPr>
          <w:p w14:paraId="0F9DE291" w14:textId="797B893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w:t>
            </w:r>
          </w:p>
        </w:tc>
        <w:tc>
          <w:tcPr>
            <w:tcW w:w="2700" w:type="dxa"/>
            <w:shd w:val="clear" w:color="auto" w:fill="auto"/>
          </w:tcPr>
          <w:p w14:paraId="3709868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55" w:type="dxa"/>
            <w:shd w:val="clear" w:color="auto" w:fill="auto"/>
          </w:tcPr>
          <w:p w14:paraId="0379D4B0" w14:textId="5EC7F580"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 - 18 Perms (grains/Hr. in Hg. ft</w:t>
            </w:r>
            <w:r w:rsidRPr="00EA014B">
              <w:rPr>
                <w:rFonts w:ascii="Arial" w:hAnsi="Arial" w:cs="Arial"/>
                <w:sz w:val="16"/>
                <w:szCs w:val="16"/>
                <w:vertAlign w:val="superscript"/>
              </w:rPr>
              <w:t>2</w:t>
            </w:r>
            <w:r w:rsidRPr="00EA014B">
              <w:rPr>
                <w:rFonts w:ascii="Arial" w:hAnsi="Arial" w:cs="Arial"/>
                <w:sz w:val="16"/>
                <w:szCs w:val="16"/>
              </w:rPr>
              <w:t>) @ 10 mils wet film thickness</w:t>
            </w:r>
            <w:r w:rsidR="00400D6E">
              <w:rPr>
                <w:rFonts w:ascii="Arial" w:hAnsi="Arial" w:cs="Arial"/>
                <w:sz w:val="16"/>
                <w:szCs w:val="16"/>
              </w:rPr>
              <w:t>.</w:t>
            </w:r>
          </w:p>
          <w:p w14:paraId="73E124E6" w14:textId="3822115B"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Senershield-RS 18 Perms (grains/Hr. in Hg. ft2) @ 12 mils wet film thickness</w:t>
            </w:r>
            <w:r w:rsidR="00400D6E">
              <w:rPr>
                <w:rFonts w:ascii="Arial" w:hAnsi="Arial" w:cs="Arial"/>
                <w:sz w:val="16"/>
                <w:szCs w:val="16"/>
              </w:rPr>
              <w:t>.</w:t>
            </w:r>
          </w:p>
          <w:p w14:paraId="1F5177E7" w14:textId="0E00B271"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Senershield-R/RS - 14 Perms (grains/Hr. in Hg. ft</w:t>
            </w:r>
            <w:r w:rsidRPr="00EA014B">
              <w:rPr>
                <w:rFonts w:ascii="Arial" w:hAnsi="Arial" w:cs="Arial"/>
                <w:sz w:val="16"/>
                <w:szCs w:val="16"/>
                <w:vertAlign w:val="superscript"/>
              </w:rPr>
              <w:t>2</w:t>
            </w:r>
            <w:r w:rsidRPr="00EA014B">
              <w:rPr>
                <w:rFonts w:ascii="Arial" w:hAnsi="Arial" w:cs="Arial"/>
                <w:sz w:val="16"/>
                <w:szCs w:val="16"/>
              </w:rPr>
              <w:t>) @ 20</w:t>
            </w:r>
            <w:r w:rsidR="006C4E0A" w:rsidRPr="00EA014B">
              <w:rPr>
                <w:rFonts w:ascii="Arial" w:hAnsi="Arial" w:cs="Arial"/>
                <w:sz w:val="16"/>
                <w:szCs w:val="16"/>
              </w:rPr>
              <w:t>/24</w:t>
            </w:r>
            <w:r w:rsidRPr="00EA014B">
              <w:rPr>
                <w:rFonts w:ascii="Arial" w:hAnsi="Arial" w:cs="Arial"/>
                <w:sz w:val="16"/>
                <w:szCs w:val="16"/>
              </w:rPr>
              <w:t xml:space="preserve"> mils wet film thickness</w:t>
            </w:r>
            <w:r w:rsidR="00400D6E">
              <w:rPr>
                <w:rFonts w:ascii="Arial" w:hAnsi="Arial" w:cs="Arial"/>
                <w:sz w:val="16"/>
                <w:szCs w:val="16"/>
              </w:rPr>
              <w:t>.</w:t>
            </w:r>
          </w:p>
          <w:p w14:paraId="1371A593" w14:textId="4BCA5F7C"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Senershield-VB - 0.09 Perms (grains/Hr. in Hg. ft</w:t>
            </w:r>
            <w:r w:rsidRPr="00EA014B">
              <w:rPr>
                <w:rFonts w:ascii="Arial" w:hAnsi="Arial" w:cs="Arial"/>
                <w:sz w:val="16"/>
                <w:szCs w:val="16"/>
                <w:vertAlign w:val="superscript"/>
              </w:rPr>
              <w:t>2</w:t>
            </w:r>
            <w:r w:rsidRPr="00EA014B">
              <w:rPr>
                <w:rFonts w:ascii="Arial" w:hAnsi="Arial" w:cs="Arial"/>
                <w:sz w:val="16"/>
                <w:szCs w:val="16"/>
              </w:rPr>
              <w:t>) @ 26 mils wet film thickness</w:t>
            </w:r>
            <w:r w:rsidR="00400D6E">
              <w:rPr>
                <w:rFonts w:ascii="Arial" w:hAnsi="Arial" w:cs="Arial"/>
                <w:sz w:val="16"/>
                <w:szCs w:val="16"/>
              </w:rPr>
              <w:t>.</w:t>
            </w:r>
          </w:p>
        </w:tc>
      </w:tr>
      <w:tr w:rsidR="005A6653" w:rsidRPr="00EA014B" w14:paraId="4BB10202" w14:textId="77777777" w:rsidTr="001703B5">
        <w:trPr>
          <w:trHeight w:val="764"/>
        </w:trPr>
        <w:tc>
          <w:tcPr>
            <w:tcW w:w="2003" w:type="dxa"/>
            <w:shd w:val="clear" w:color="auto" w:fill="auto"/>
          </w:tcPr>
          <w:p w14:paraId="6368547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Pull-Off Strength of Coatings</w:t>
            </w:r>
          </w:p>
        </w:tc>
        <w:tc>
          <w:tcPr>
            <w:tcW w:w="1417" w:type="dxa"/>
            <w:shd w:val="clear" w:color="auto" w:fill="auto"/>
          </w:tcPr>
          <w:p w14:paraId="347C25B4" w14:textId="134D32F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4541</w:t>
            </w:r>
          </w:p>
        </w:tc>
        <w:tc>
          <w:tcPr>
            <w:tcW w:w="2700" w:type="dxa"/>
            <w:shd w:val="clear" w:color="auto" w:fill="auto"/>
          </w:tcPr>
          <w:p w14:paraId="19BF3C2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Min. 110 kPa (15.9 psi) or substrate failure </w:t>
            </w:r>
          </w:p>
        </w:tc>
        <w:tc>
          <w:tcPr>
            <w:tcW w:w="3355" w:type="dxa"/>
            <w:shd w:val="clear" w:color="auto" w:fill="auto"/>
          </w:tcPr>
          <w:p w14:paraId="5872EB1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w:t>
            </w:r>
            <w:proofErr w:type="spellStart"/>
            <w:r w:rsidRPr="00EA014B">
              <w:rPr>
                <w:rFonts w:ascii="Arial" w:hAnsi="Arial" w:cs="Arial"/>
                <w:sz w:val="16"/>
                <w:szCs w:val="16"/>
              </w:rPr>
              <w:t>pvc</w:t>
            </w:r>
            <w:proofErr w:type="spellEnd"/>
            <w:r w:rsidRPr="00EA014B">
              <w:rPr>
                <w:rFonts w:ascii="Arial" w:hAnsi="Arial" w:cs="Arial"/>
                <w:sz w:val="16"/>
                <w:szCs w:val="16"/>
              </w:rPr>
              <w:t xml:space="preserve"> and galvanized flashing</w:t>
            </w:r>
          </w:p>
        </w:tc>
      </w:tr>
      <w:tr w:rsidR="005A6653" w:rsidRPr="00EA014B" w14:paraId="6297C75D" w14:textId="77777777" w:rsidTr="001703B5">
        <w:trPr>
          <w:trHeight w:val="528"/>
        </w:trPr>
        <w:tc>
          <w:tcPr>
            <w:tcW w:w="2003" w:type="dxa"/>
            <w:shd w:val="clear" w:color="auto" w:fill="auto"/>
          </w:tcPr>
          <w:p w14:paraId="60A6D2D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(without Sheathing Fabric)</w:t>
            </w:r>
          </w:p>
        </w:tc>
        <w:tc>
          <w:tcPr>
            <w:tcW w:w="1417" w:type="dxa"/>
            <w:shd w:val="clear" w:color="auto" w:fill="auto"/>
          </w:tcPr>
          <w:p w14:paraId="7AF3E403" w14:textId="13A82789"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1970</w:t>
            </w:r>
          </w:p>
        </w:tc>
        <w:tc>
          <w:tcPr>
            <w:tcW w:w="2700" w:type="dxa"/>
            <w:shd w:val="clear" w:color="auto" w:fill="auto"/>
          </w:tcPr>
          <w:p w14:paraId="797F39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7146A22" w14:textId="77777777" w:rsidTr="001703B5">
        <w:trPr>
          <w:trHeight w:val="355"/>
        </w:trPr>
        <w:tc>
          <w:tcPr>
            <w:tcW w:w="2003" w:type="dxa"/>
            <w:shd w:val="clear" w:color="auto" w:fill="auto"/>
          </w:tcPr>
          <w:p w14:paraId="73C837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17" w:type="dxa"/>
            <w:shd w:val="clear" w:color="auto" w:fill="auto"/>
          </w:tcPr>
          <w:p w14:paraId="62F3746F" w14:textId="35018065"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30C6BA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Flame Spread &lt; </w:t>
            </w:r>
            <w:proofErr w:type="gramStart"/>
            <w:r w:rsidRPr="00EA014B">
              <w:rPr>
                <w:rFonts w:ascii="Arial" w:hAnsi="Arial" w:cs="Arial"/>
                <w:sz w:val="16"/>
                <w:szCs w:val="16"/>
              </w:rPr>
              <w:t>25</w:t>
            </w:r>
            <w:proofErr w:type="gramEnd"/>
          </w:p>
          <w:p w14:paraId="52E94FA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Development &lt; 450</w:t>
            </w:r>
          </w:p>
        </w:tc>
        <w:tc>
          <w:tcPr>
            <w:tcW w:w="3355" w:type="dxa"/>
            <w:shd w:val="clear" w:color="auto" w:fill="auto"/>
          </w:tcPr>
          <w:p w14:paraId="5BA2159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Meets Class A: Flame spread =15</w:t>
            </w:r>
          </w:p>
          <w:p w14:paraId="7422D36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77777777" w:rsidR="005A6653" w:rsidRPr="00AF4191"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36"/>
        <w:gridCol w:w="2700"/>
        <w:gridCol w:w="3355"/>
      </w:tblGrid>
      <w:tr w:rsidR="005A6653" w:rsidRPr="00EA014B" w14:paraId="371E9FD3" w14:textId="77777777" w:rsidTr="001703B5">
        <w:tc>
          <w:tcPr>
            <w:tcW w:w="1984" w:type="dxa"/>
            <w:shd w:val="clear" w:color="auto" w:fill="auto"/>
          </w:tcPr>
          <w:p w14:paraId="025FFBB4" w14:textId="77777777" w:rsidR="005A6653" w:rsidRPr="00EA014B" w:rsidRDefault="005A6653" w:rsidP="00FF7B3C">
            <w:pPr>
              <w:widowControl w:val="0"/>
              <w:autoSpaceDE w:val="0"/>
              <w:autoSpaceDN w:val="0"/>
              <w:adjustRightInd w:val="0"/>
              <w:ind w:left="-90"/>
              <w:jc w:val="center"/>
              <w:outlineLvl w:val="0"/>
              <w:rPr>
                <w:rFonts w:ascii="Arial" w:hAnsi="Arial" w:cs="Arial"/>
                <w:sz w:val="16"/>
                <w:szCs w:val="16"/>
              </w:rPr>
            </w:pPr>
            <w:r w:rsidRPr="00EA014B">
              <w:rPr>
                <w:rFonts w:ascii="Arial" w:hAnsi="Arial" w:cs="Arial"/>
                <w:b/>
                <w:bCs/>
                <w:sz w:val="16"/>
                <w:szCs w:val="16"/>
              </w:rPr>
              <w:t>TEST</w:t>
            </w:r>
          </w:p>
        </w:tc>
        <w:tc>
          <w:tcPr>
            <w:tcW w:w="1436" w:type="dxa"/>
            <w:shd w:val="clear" w:color="auto" w:fill="auto"/>
          </w:tcPr>
          <w:p w14:paraId="3747D62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59F02F2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55" w:type="dxa"/>
            <w:shd w:val="clear" w:color="auto" w:fill="auto"/>
          </w:tcPr>
          <w:p w14:paraId="6E4DBB7D"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5519EAFF" w14:textId="77777777" w:rsidTr="001703B5">
        <w:trPr>
          <w:trHeight w:val="1240"/>
        </w:trPr>
        <w:tc>
          <w:tcPr>
            <w:tcW w:w="1984" w:type="dxa"/>
            <w:shd w:val="clear" w:color="auto" w:fill="auto"/>
          </w:tcPr>
          <w:p w14:paraId="2CE62D6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568BAC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Structural</w:t>
            </w:r>
          </w:p>
          <w:p w14:paraId="6DD1855B"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Racking</w:t>
            </w:r>
          </w:p>
          <w:p w14:paraId="19F5EEF2"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Restrained Environmental Conditioning</w:t>
            </w:r>
          </w:p>
          <w:p w14:paraId="0ADC693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Water Penetration</w:t>
            </w:r>
          </w:p>
        </w:tc>
        <w:tc>
          <w:tcPr>
            <w:tcW w:w="1436" w:type="dxa"/>
            <w:shd w:val="clear" w:color="auto" w:fill="auto"/>
          </w:tcPr>
          <w:p w14:paraId="44BC6E3E"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1233 Procedure A</w:t>
            </w:r>
          </w:p>
          <w:p w14:paraId="0BDE1A84"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72</w:t>
            </w:r>
          </w:p>
          <w:p w14:paraId="62ABF332"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99DBCAC"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331</w:t>
            </w:r>
          </w:p>
        </w:tc>
        <w:tc>
          <w:tcPr>
            <w:tcW w:w="2700" w:type="dxa"/>
            <w:shd w:val="clear" w:color="auto" w:fill="auto"/>
          </w:tcPr>
          <w:p w14:paraId="335C07D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at joints or interface of flashing</w:t>
            </w:r>
          </w:p>
          <w:p w14:paraId="6CA4EE8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15 min @ 137 Pa (2.86 psf) </w:t>
            </w:r>
          </w:p>
          <w:p w14:paraId="0E5EEEA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AF67F91" w14:textId="2A59E48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OSB and gypsum sheathing</w:t>
            </w:r>
            <w:r w:rsidR="001703B5">
              <w:rPr>
                <w:rFonts w:ascii="Arial" w:hAnsi="Arial" w:cs="Arial"/>
                <w:sz w:val="16"/>
                <w:szCs w:val="16"/>
              </w:rPr>
              <w:t>.</w:t>
            </w:r>
          </w:p>
          <w:p w14:paraId="0D88C40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90 min @ 299 Pa (6.24 psf) </w:t>
            </w:r>
          </w:p>
          <w:p w14:paraId="52D51F2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r>
      <w:tr w:rsidR="005A6653" w:rsidRPr="00EA014B" w14:paraId="7ACEF181" w14:textId="77777777" w:rsidTr="001703B5">
        <w:trPr>
          <w:trHeight w:val="736"/>
        </w:trPr>
        <w:tc>
          <w:tcPr>
            <w:tcW w:w="1984" w:type="dxa"/>
            <w:shd w:val="clear" w:color="auto" w:fill="auto"/>
          </w:tcPr>
          <w:p w14:paraId="5E5916D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ACD5C7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53621E52"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763213B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36" w:type="dxa"/>
            <w:shd w:val="clear" w:color="auto" w:fill="auto"/>
          </w:tcPr>
          <w:p w14:paraId="7A2C45B3"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0F7AD09A"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5A15F10"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4AC8CEB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14AF1D8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55" w:type="dxa"/>
            <w:shd w:val="clear" w:color="auto" w:fill="auto"/>
          </w:tcPr>
          <w:p w14:paraId="1D0C456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004C06CC" w14:textId="77777777" w:rsidTr="001703B5">
        <w:tc>
          <w:tcPr>
            <w:tcW w:w="1984" w:type="dxa"/>
            <w:shd w:val="clear" w:color="auto" w:fill="auto"/>
          </w:tcPr>
          <w:p w14:paraId="7013DC7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w:t>
            </w:r>
          </w:p>
        </w:tc>
        <w:tc>
          <w:tcPr>
            <w:tcW w:w="1436" w:type="dxa"/>
            <w:shd w:val="clear" w:color="auto" w:fill="auto"/>
          </w:tcPr>
          <w:p w14:paraId="44FCE18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 2485 (Method B)</w:t>
            </w:r>
          </w:p>
        </w:tc>
        <w:tc>
          <w:tcPr>
            <w:tcW w:w="2700" w:type="dxa"/>
            <w:shd w:val="clear" w:color="auto" w:fill="auto"/>
          </w:tcPr>
          <w:p w14:paraId="3465937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55" w:type="dxa"/>
            <w:shd w:val="clear" w:color="auto" w:fill="auto"/>
          </w:tcPr>
          <w:p w14:paraId="37D84E9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2F496925" w14:textId="77777777" w:rsidTr="001703B5">
        <w:tc>
          <w:tcPr>
            <w:tcW w:w="1984" w:type="dxa"/>
            <w:shd w:val="clear" w:color="auto" w:fill="auto"/>
          </w:tcPr>
          <w:p w14:paraId="7FAD70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Resistance</w:t>
            </w:r>
          </w:p>
        </w:tc>
        <w:tc>
          <w:tcPr>
            <w:tcW w:w="1436" w:type="dxa"/>
            <w:shd w:val="clear" w:color="auto" w:fill="auto"/>
          </w:tcPr>
          <w:p w14:paraId="3BD377B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D2247</w:t>
            </w:r>
          </w:p>
        </w:tc>
        <w:tc>
          <w:tcPr>
            <w:tcW w:w="2700" w:type="dxa"/>
            <w:shd w:val="clear" w:color="auto" w:fill="auto"/>
          </w:tcPr>
          <w:p w14:paraId="3AA39FF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deleterious effects after 14-day exposure</w:t>
            </w:r>
          </w:p>
        </w:tc>
        <w:tc>
          <w:tcPr>
            <w:tcW w:w="3355" w:type="dxa"/>
            <w:shd w:val="clear" w:color="auto" w:fill="auto"/>
          </w:tcPr>
          <w:p w14:paraId="323B7D7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40273E83" w14:textId="77777777" w:rsidTr="001703B5">
        <w:tc>
          <w:tcPr>
            <w:tcW w:w="1984" w:type="dxa"/>
            <w:shd w:val="clear" w:color="auto" w:fill="auto"/>
          </w:tcPr>
          <w:p w14:paraId="2E53704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w:t>
            </w:r>
          </w:p>
        </w:tc>
        <w:tc>
          <w:tcPr>
            <w:tcW w:w="1436" w:type="dxa"/>
            <w:shd w:val="clear" w:color="auto" w:fill="auto"/>
          </w:tcPr>
          <w:p w14:paraId="52074AB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7CC9BF5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w:t>
            </w:r>
          </w:p>
        </w:tc>
        <w:tc>
          <w:tcPr>
            <w:tcW w:w="3355" w:type="dxa"/>
            <w:shd w:val="clear" w:color="auto" w:fill="auto"/>
          </w:tcPr>
          <w:p w14:paraId="62BE78A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CMU; </w:t>
            </w:r>
            <w:proofErr w:type="spellStart"/>
            <w:r w:rsidRPr="00EA014B">
              <w:rPr>
                <w:rFonts w:ascii="Arial" w:hAnsi="Arial" w:cs="Arial"/>
                <w:sz w:val="16"/>
                <w:szCs w:val="16"/>
              </w:rPr>
              <w:t>pvc</w:t>
            </w:r>
            <w:proofErr w:type="spellEnd"/>
            <w:r w:rsidRPr="00EA014B">
              <w:rPr>
                <w:rFonts w:ascii="Arial" w:hAnsi="Arial" w:cs="Arial"/>
                <w:sz w:val="16"/>
                <w:szCs w:val="16"/>
              </w:rPr>
              <w:t xml:space="preserve"> and galvanized flashing</w:t>
            </w:r>
          </w:p>
        </w:tc>
      </w:tr>
      <w:tr w:rsidR="005A6653" w:rsidRPr="00EA014B" w14:paraId="4393B3C5" w14:textId="77777777" w:rsidTr="001703B5">
        <w:tc>
          <w:tcPr>
            <w:tcW w:w="1984" w:type="dxa"/>
            <w:shd w:val="clear" w:color="auto" w:fill="auto"/>
          </w:tcPr>
          <w:p w14:paraId="3C9608F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 (after freeze-thaw)</w:t>
            </w:r>
          </w:p>
        </w:tc>
        <w:tc>
          <w:tcPr>
            <w:tcW w:w="1436" w:type="dxa"/>
            <w:shd w:val="clear" w:color="auto" w:fill="auto"/>
          </w:tcPr>
          <w:p w14:paraId="62E3FD9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5F83A93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 avg; no failure after 10 cycles freeze-thaw</w:t>
            </w:r>
          </w:p>
        </w:tc>
        <w:tc>
          <w:tcPr>
            <w:tcW w:w="3355" w:type="dxa"/>
            <w:shd w:val="clear" w:color="auto" w:fill="auto"/>
          </w:tcPr>
          <w:p w14:paraId="58FED73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77777777" w:rsidR="005A6653" w:rsidRPr="00CD7144" w:rsidRDefault="005A6653" w:rsidP="00D715B3">
      <w:pPr>
        <w:numPr>
          <w:ilvl w:val="5"/>
          <w:numId w:val="5"/>
        </w:numPr>
        <w:tabs>
          <w:tab w:val="clear" w:pos="4320"/>
          <w:tab w:val="left" w:pos="540"/>
        </w:tabs>
        <w:ind w:hanging="4050"/>
        <w:rPr>
          <w:rFonts w:ascii="Arial" w:hAnsi="Arial"/>
          <w:sz w:val="20"/>
        </w:rPr>
      </w:pPr>
      <w:r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5A6653" w:rsidRPr="00EA014B" w14:paraId="7C5FF77E" w14:textId="77777777" w:rsidTr="001703B5">
        <w:tc>
          <w:tcPr>
            <w:tcW w:w="1980" w:type="dxa"/>
            <w:shd w:val="clear" w:color="auto" w:fill="auto"/>
          </w:tcPr>
          <w:p w14:paraId="0EDE76AB"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bookmarkStart w:id="5" w:name="_Hlk7099552"/>
            <w:r w:rsidRPr="00EA014B">
              <w:rPr>
                <w:rFonts w:ascii="Arial" w:hAnsi="Arial" w:cs="Arial"/>
                <w:b/>
                <w:bCs/>
                <w:sz w:val="16"/>
                <w:szCs w:val="16"/>
              </w:rPr>
              <w:t>TEST</w:t>
            </w:r>
          </w:p>
        </w:tc>
        <w:tc>
          <w:tcPr>
            <w:tcW w:w="1440" w:type="dxa"/>
            <w:shd w:val="clear" w:color="auto" w:fill="auto"/>
          </w:tcPr>
          <w:p w14:paraId="077B2443"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1A2AE34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7A5DD27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66546484" w14:textId="77777777" w:rsidTr="001703B5">
        <w:trPr>
          <w:trHeight w:val="792"/>
        </w:trPr>
        <w:tc>
          <w:tcPr>
            <w:tcW w:w="1980" w:type="dxa"/>
            <w:shd w:val="clear" w:color="auto" w:fill="auto"/>
          </w:tcPr>
          <w:p w14:paraId="08A69C1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7ABE761E"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77C6485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0CD2441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40" w:type="dxa"/>
            <w:shd w:val="clear" w:color="auto" w:fill="auto"/>
          </w:tcPr>
          <w:p w14:paraId="798B0463"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65344897"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21D1C829"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07F897A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66DF85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30" w:type="dxa"/>
            <w:shd w:val="clear" w:color="auto" w:fill="auto"/>
          </w:tcPr>
          <w:p w14:paraId="28231E7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50D63A66" w14:textId="77777777" w:rsidTr="001703B5">
        <w:tc>
          <w:tcPr>
            <w:tcW w:w="1980" w:type="dxa"/>
            <w:shd w:val="clear" w:color="auto" w:fill="auto"/>
          </w:tcPr>
          <w:p w14:paraId="4EA0F9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Peel Adhesion</w:t>
            </w:r>
          </w:p>
        </w:tc>
        <w:tc>
          <w:tcPr>
            <w:tcW w:w="1440" w:type="dxa"/>
            <w:shd w:val="clear" w:color="auto" w:fill="auto"/>
          </w:tcPr>
          <w:p w14:paraId="107DD8D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3330 Method F</w:t>
            </w:r>
          </w:p>
          <w:p w14:paraId="46F5318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2700" w:type="dxa"/>
            <w:shd w:val="clear" w:color="auto" w:fill="auto"/>
          </w:tcPr>
          <w:p w14:paraId="477B194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UV Exposure</w:t>
            </w:r>
          </w:p>
          <w:p w14:paraId="5885D34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Accelerated Aging</w:t>
            </w:r>
          </w:p>
          <w:p w14:paraId="2107D2E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Elevated Temperature Exposure</w:t>
            </w:r>
          </w:p>
          <w:p w14:paraId="44333FB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Water Immersion</w:t>
            </w:r>
          </w:p>
        </w:tc>
        <w:tc>
          <w:tcPr>
            <w:tcW w:w="3330" w:type="dxa"/>
            <w:shd w:val="clear" w:color="auto" w:fill="auto"/>
          </w:tcPr>
          <w:p w14:paraId="7D2007C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ASTM C1177 glass-mat sheathing, OSB, plywood, PVC and uncoated aluminum</w:t>
            </w:r>
          </w:p>
        </w:tc>
      </w:tr>
      <w:tr w:rsidR="005A6653" w:rsidRPr="00EA014B" w14:paraId="7E151ACB" w14:textId="77777777" w:rsidTr="001703B5">
        <w:tc>
          <w:tcPr>
            <w:tcW w:w="1980" w:type="dxa"/>
            <w:shd w:val="clear" w:color="auto" w:fill="auto"/>
          </w:tcPr>
          <w:p w14:paraId="458B39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after Thermal Cycling</w:t>
            </w:r>
          </w:p>
        </w:tc>
        <w:tc>
          <w:tcPr>
            <w:tcW w:w="1440" w:type="dxa"/>
            <w:shd w:val="clear" w:color="auto" w:fill="auto"/>
          </w:tcPr>
          <w:p w14:paraId="09257F1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ASTM D 1970 (Modified), AAMA </w:t>
            </w:r>
            <w:r w:rsidRPr="00EA014B">
              <w:rPr>
                <w:rFonts w:ascii="Arial" w:hAnsi="Arial" w:cs="Arial"/>
                <w:sz w:val="16"/>
                <w:szCs w:val="16"/>
              </w:rPr>
              <w:lastRenderedPageBreak/>
              <w:t>711</w:t>
            </w:r>
          </w:p>
        </w:tc>
        <w:tc>
          <w:tcPr>
            <w:tcW w:w="2700" w:type="dxa"/>
            <w:shd w:val="clear" w:color="auto" w:fill="auto"/>
          </w:tcPr>
          <w:p w14:paraId="7E89F7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 xml:space="preserve">No water penetration at galvanized roofing nail penetration under 31 </w:t>
            </w:r>
            <w:r w:rsidRPr="00EA014B">
              <w:rPr>
                <w:rFonts w:ascii="Arial" w:hAnsi="Arial" w:cs="Arial"/>
                <w:sz w:val="16"/>
                <w:szCs w:val="16"/>
              </w:rPr>
              <w:lastRenderedPageBreak/>
              <w:t>mm (1.2”) head of water after 24 hours at 4° C (40° F)</w:t>
            </w:r>
          </w:p>
        </w:tc>
        <w:tc>
          <w:tcPr>
            <w:tcW w:w="3330" w:type="dxa"/>
            <w:shd w:val="clear" w:color="auto" w:fill="auto"/>
          </w:tcPr>
          <w:p w14:paraId="0DD9F83E" w14:textId="77777777" w:rsidR="005A6653" w:rsidRPr="00EA014B" w:rsidRDefault="005A6653" w:rsidP="00FF7B3C">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lastRenderedPageBreak/>
              <w:t>Pass</w:t>
            </w:r>
          </w:p>
        </w:tc>
      </w:tr>
      <w:tr w:rsidR="005A6653" w:rsidRPr="00EA014B" w14:paraId="2732AD6D" w14:textId="77777777" w:rsidTr="001703B5">
        <w:tc>
          <w:tcPr>
            <w:tcW w:w="1980" w:type="dxa"/>
            <w:shd w:val="clear" w:color="auto" w:fill="auto"/>
          </w:tcPr>
          <w:p w14:paraId="0AB1C76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Strength after UV Exposure</w:t>
            </w:r>
          </w:p>
        </w:tc>
        <w:tc>
          <w:tcPr>
            <w:tcW w:w="1440" w:type="dxa"/>
            <w:shd w:val="clear" w:color="auto" w:fill="auto"/>
          </w:tcPr>
          <w:p w14:paraId="613B4C0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5034, AAMA 711</w:t>
            </w:r>
          </w:p>
        </w:tc>
        <w:tc>
          <w:tcPr>
            <w:tcW w:w="2700" w:type="dxa"/>
            <w:shd w:val="clear" w:color="auto" w:fill="auto"/>
          </w:tcPr>
          <w:p w14:paraId="3AE0765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0.5 N/mm (2.9 lbs./in)</w:t>
            </w:r>
          </w:p>
        </w:tc>
        <w:tc>
          <w:tcPr>
            <w:tcW w:w="3330" w:type="dxa"/>
            <w:shd w:val="clear" w:color="auto" w:fill="auto"/>
          </w:tcPr>
          <w:p w14:paraId="5027F01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24BB5CD4" w14:textId="77777777" w:rsidTr="001703B5">
        <w:tc>
          <w:tcPr>
            <w:tcW w:w="1980" w:type="dxa"/>
            <w:shd w:val="clear" w:color="auto" w:fill="auto"/>
          </w:tcPr>
          <w:p w14:paraId="5E33E6D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Cold Temperature Pliability</w:t>
            </w:r>
          </w:p>
        </w:tc>
        <w:tc>
          <w:tcPr>
            <w:tcW w:w="1440" w:type="dxa"/>
            <w:shd w:val="clear" w:color="auto" w:fill="auto"/>
          </w:tcPr>
          <w:p w14:paraId="082CBC4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AAMA 711</w:t>
            </w:r>
          </w:p>
        </w:tc>
        <w:tc>
          <w:tcPr>
            <w:tcW w:w="2700" w:type="dxa"/>
            <w:shd w:val="clear" w:color="auto" w:fill="auto"/>
          </w:tcPr>
          <w:p w14:paraId="37408DC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after bending around a 25 mm (1”) mandrel after 2-hour exposure to -18° C (0° F)</w:t>
            </w:r>
          </w:p>
        </w:tc>
        <w:tc>
          <w:tcPr>
            <w:tcW w:w="3330" w:type="dxa"/>
            <w:shd w:val="clear" w:color="auto" w:fill="auto"/>
          </w:tcPr>
          <w:p w14:paraId="428C8AF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2B31E74" w14:textId="77777777" w:rsidTr="001703B5">
        <w:tc>
          <w:tcPr>
            <w:tcW w:w="1980" w:type="dxa"/>
            <w:shd w:val="clear" w:color="auto" w:fill="auto"/>
          </w:tcPr>
          <w:p w14:paraId="42E4EE9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Resistance to Peeling</w:t>
            </w:r>
          </w:p>
        </w:tc>
        <w:tc>
          <w:tcPr>
            <w:tcW w:w="1440" w:type="dxa"/>
            <w:shd w:val="clear" w:color="auto" w:fill="auto"/>
          </w:tcPr>
          <w:p w14:paraId="63A295F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AAMA 711</w:t>
            </w:r>
          </w:p>
        </w:tc>
        <w:tc>
          <w:tcPr>
            <w:tcW w:w="2700" w:type="dxa"/>
            <w:shd w:val="clear" w:color="auto" w:fill="auto"/>
          </w:tcPr>
          <w:p w14:paraId="6F60D10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signs of distress or failure after 24 hours of exposure at room temperature, 50° C (122° F), 65° C (149° F), 80° C (176° F)</w:t>
            </w:r>
          </w:p>
        </w:tc>
        <w:tc>
          <w:tcPr>
            <w:tcW w:w="3330" w:type="dxa"/>
            <w:shd w:val="clear" w:color="auto" w:fill="auto"/>
          </w:tcPr>
          <w:p w14:paraId="70406D6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bookmarkEnd w:id="5"/>
    </w:tbl>
    <w:p w14:paraId="5CA42DF7" w14:textId="77777777" w:rsidR="005A6653" w:rsidRDefault="005A6653" w:rsidP="005A6653">
      <w:pPr>
        <w:tabs>
          <w:tab w:val="left" w:pos="270"/>
          <w:tab w:val="left" w:pos="720"/>
        </w:tabs>
        <w:rPr>
          <w:rFonts w:ascii="Arial" w:hAnsi="Arial" w:cs="Arial"/>
          <w:sz w:val="20"/>
        </w:rPr>
      </w:pPr>
    </w:p>
    <w:p w14:paraId="2184573E" w14:textId="2FD9865B" w:rsidR="00F16E54" w:rsidRPr="00EC15DA" w:rsidRDefault="00B43BF1" w:rsidP="00D715B3">
      <w:pPr>
        <w:numPr>
          <w:ilvl w:val="5"/>
          <w:numId w:val="5"/>
        </w:numPr>
        <w:tabs>
          <w:tab w:val="clear" w:pos="4320"/>
          <w:tab w:val="left" w:pos="540"/>
        </w:tabs>
        <w:ind w:hanging="4050"/>
        <w:rPr>
          <w:rFonts w:ascii="Arial" w:hAnsi="Arial"/>
          <w:sz w:val="20"/>
        </w:rPr>
      </w:pPr>
      <w:r>
        <w:rPr>
          <w:rFonts w:ascii="Arial" w:hAnsi="Arial"/>
          <w:sz w:val="20"/>
        </w:rPr>
        <w:t xml:space="preserve">Sentry Stucco </w:t>
      </w:r>
      <w:r w:rsidR="00400D6E">
        <w:rPr>
          <w:rFonts w:ascii="Arial" w:hAnsi="Arial"/>
          <w:sz w:val="20"/>
        </w:rPr>
        <w:t>Plus</w:t>
      </w:r>
      <w:r w:rsidR="00F16E54">
        <w:rPr>
          <w:rFonts w:ascii="Arial" w:hAnsi="Arial"/>
          <w:sz w:val="20"/>
        </w:rPr>
        <w:t xml:space="preserve"> 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1655E7" w:rsidRPr="00EA014B" w14:paraId="1180564A" w14:textId="77777777" w:rsidTr="001703B5">
        <w:tc>
          <w:tcPr>
            <w:tcW w:w="1980" w:type="dxa"/>
            <w:shd w:val="clear" w:color="auto" w:fill="auto"/>
          </w:tcPr>
          <w:p w14:paraId="4379B07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 Resistance</w:t>
            </w:r>
          </w:p>
        </w:tc>
        <w:tc>
          <w:tcPr>
            <w:tcW w:w="1440" w:type="dxa"/>
            <w:shd w:val="clear" w:color="auto" w:fill="auto"/>
          </w:tcPr>
          <w:p w14:paraId="2E730B0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Per ICC-ES acceptance criteria AC-11 </w:t>
            </w:r>
          </w:p>
        </w:tc>
        <w:tc>
          <w:tcPr>
            <w:tcW w:w="2700" w:type="dxa"/>
            <w:shd w:val="clear" w:color="auto" w:fill="auto"/>
          </w:tcPr>
          <w:p w14:paraId="0E7A46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30" w:type="dxa"/>
            <w:shd w:val="clear" w:color="auto" w:fill="auto"/>
          </w:tcPr>
          <w:p w14:paraId="03F9640F" w14:textId="5C56C4C8"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passed with no visible evidence of deterioration when examined under 5x magnification</w:t>
            </w:r>
          </w:p>
        </w:tc>
      </w:tr>
      <w:tr w:rsidR="001655E7" w:rsidRPr="00EA014B" w14:paraId="212D3E3D" w14:textId="77777777" w:rsidTr="001703B5">
        <w:tc>
          <w:tcPr>
            <w:tcW w:w="1980" w:type="dxa"/>
            <w:shd w:val="clear" w:color="auto" w:fill="auto"/>
          </w:tcPr>
          <w:p w14:paraId="037B094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Water Vapor Transmission </w:t>
            </w:r>
          </w:p>
        </w:tc>
        <w:tc>
          <w:tcPr>
            <w:tcW w:w="1440" w:type="dxa"/>
            <w:shd w:val="clear" w:color="auto" w:fill="auto"/>
          </w:tcPr>
          <w:p w14:paraId="221F018B" w14:textId="15A7836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96 -Wet Cup</w:t>
            </w:r>
          </w:p>
        </w:tc>
        <w:tc>
          <w:tcPr>
            <w:tcW w:w="2700" w:type="dxa"/>
            <w:shd w:val="clear" w:color="auto" w:fill="auto"/>
          </w:tcPr>
          <w:p w14:paraId="1A8AFFC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18407D4" w14:textId="32CD23EE"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 xml:space="preserve"> 20.4 perms </w:t>
            </w:r>
          </w:p>
        </w:tc>
      </w:tr>
      <w:tr w:rsidR="001655E7" w:rsidRPr="00EA014B" w14:paraId="39699F4E" w14:textId="77777777" w:rsidTr="001703B5">
        <w:tc>
          <w:tcPr>
            <w:tcW w:w="1980" w:type="dxa"/>
            <w:shd w:val="clear" w:color="auto" w:fill="auto"/>
          </w:tcPr>
          <w:p w14:paraId="5FB9650D"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Racking Load Test</w:t>
            </w:r>
          </w:p>
        </w:tc>
        <w:tc>
          <w:tcPr>
            <w:tcW w:w="1440" w:type="dxa"/>
            <w:shd w:val="clear" w:color="auto" w:fill="auto"/>
          </w:tcPr>
          <w:p w14:paraId="66669B15" w14:textId="5669B32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72</w:t>
            </w:r>
          </w:p>
        </w:tc>
        <w:tc>
          <w:tcPr>
            <w:tcW w:w="2700" w:type="dxa"/>
            <w:shd w:val="clear" w:color="auto" w:fill="auto"/>
          </w:tcPr>
          <w:p w14:paraId="09585C0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1DCF6BD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Maximum load resistance 5530 pounds (250 kg)</w:t>
            </w:r>
          </w:p>
        </w:tc>
      </w:tr>
      <w:tr w:rsidR="001655E7" w:rsidRPr="00EA014B" w14:paraId="647AE854" w14:textId="77777777" w:rsidTr="001703B5">
        <w:tc>
          <w:tcPr>
            <w:tcW w:w="1980" w:type="dxa"/>
            <w:shd w:val="clear" w:color="auto" w:fill="auto"/>
          </w:tcPr>
          <w:p w14:paraId="241138A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Compressive Strength</w:t>
            </w:r>
          </w:p>
        </w:tc>
        <w:tc>
          <w:tcPr>
            <w:tcW w:w="1440" w:type="dxa"/>
            <w:shd w:val="clear" w:color="auto" w:fill="auto"/>
          </w:tcPr>
          <w:p w14:paraId="43B6EC74" w14:textId="1A0E2A4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w:t>
            </w:r>
            <w:r w:rsidR="00D715B3">
              <w:rPr>
                <w:rFonts w:ascii="Arial" w:hAnsi="Arial" w:cs="Arial"/>
                <w:sz w:val="16"/>
                <w:szCs w:val="16"/>
              </w:rPr>
              <w:t xml:space="preserve"> </w:t>
            </w:r>
            <w:r w:rsidRPr="00EA014B">
              <w:rPr>
                <w:rFonts w:ascii="Arial" w:hAnsi="Arial" w:cs="Arial"/>
                <w:sz w:val="16"/>
                <w:szCs w:val="16"/>
              </w:rPr>
              <w:t>109</w:t>
            </w:r>
          </w:p>
        </w:tc>
        <w:tc>
          <w:tcPr>
            <w:tcW w:w="2700" w:type="dxa"/>
            <w:shd w:val="clear" w:color="auto" w:fill="auto"/>
          </w:tcPr>
          <w:p w14:paraId="5B9A082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3F380DEC" w14:textId="6AF81D20"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22.4 MPa (3245 psi) average for </w:t>
            </w:r>
            <w:r w:rsidR="00525B06">
              <w:rPr>
                <w:rFonts w:ascii="Arial" w:hAnsi="Arial" w:cs="Arial"/>
                <w:sz w:val="16"/>
                <w:szCs w:val="16"/>
              </w:rPr>
              <w:t>SikaWall Stucco Base</w:t>
            </w:r>
          </w:p>
        </w:tc>
      </w:tr>
      <w:tr w:rsidR="001655E7" w:rsidRPr="00EA014B" w14:paraId="66D7A120" w14:textId="77777777" w:rsidTr="001703B5">
        <w:tc>
          <w:tcPr>
            <w:tcW w:w="1980" w:type="dxa"/>
            <w:shd w:val="clear" w:color="auto" w:fill="auto"/>
          </w:tcPr>
          <w:p w14:paraId="5A2FD74C"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Flexural Strength</w:t>
            </w:r>
          </w:p>
        </w:tc>
        <w:tc>
          <w:tcPr>
            <w:tcW w:w="1440" w:type="dxa"/>
            <w:shd w:val="clear" w:color="auto" w:fill="auto"/>
          </w:tcPr>
          <w:p w14:paraId="7863775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C348</w:t>
            </w:r>
          </w:p>
        </w:tc>
        <w:tc>
          <w:tcPr>
            <w:tcW w:w="2700" w:type="dxa"/>
            <w:shd w:val="clear" w:color="auto" w:fill="auto"/>
          </w:tcPr>
          <w:p w14:paraId="1AE5502B"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A415145" w14:textId="43AB0AA9" w:rsidR="001655E7" w:rsidRPr="00EA014B" w:rsidRDefault="001655E7" w:rsidP="00525B06">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4.57 MPa (663 psi) average for </w:t>
            </w:r>
            <w:r w:rsidR="00525B06">
              <w:rPr>
                <w:rFonts w:ascii="Arial" w:hAnsi="Arial" w:cs="Arial"/>
                <w:sz w:val="16"/>
                <w:szCs w:val="16"/>
              </w:rPr>
              <w:t>SikaWall Stucco Base</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55AF6C8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Base, and Senergy Finishes</w:t>
            </w:r>
          </w:p>
        </w:tc>
      </w:tr>
      <w:tr w:rsidR="001655E7" w:rsidRPr="00EA014B" w14:paraId="1D0BFD70" w14:textId="77777777" w:rsidTr="001703B5">
        <w:tc>
          <w:tcPr>
            <w:tcW w:w="1980" w:type="dxa"/>
            <w:shd w:val="clear" w:color="auto" w:fill="auto"/>
          </w:tcPr>
          <w:p w14:paraId="1E236CB7"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Non-Combustibility</w:t>
            </w:r>
          </w:p>
        </w:tc>
        <w:tc>
          <w:tcPr>
            <w:tcW w:w="1440" w:type="dxa"/>
            <w:shd w:val="clear" w:color="auto" w:fill="auto"/>
          </w:tcPr>
          <w:p w14:paraId="500E6745" w14:textId="2C79BFB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136</w:t>
            </w:r>
          </w:p>
        </w:tc>
        <w:tc>
          <w:tcPr>
            <w:tcW w:w="2700" w:type="dxa"/>
            <w:shd w:val="clear" w:color="auto" w:fill="auto"/>
          </w:tcPr>
          <w:p w14:paraId="539CA426"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flaming, excess temperature rise or weight loss when exposed to 750°C (1382°F)</w:t>
            </w:r>
          </w:p>
        </w:tc>
        <w:tc>
          <w:tcPr>
            <w:tcW w:w="3330" w:type="dxa"/>
            <w:shd w:val="clear" w:color="auto" w:fill="auto"/>
          </w:tcPr>
          <w:p w14:paraId="3B5216B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p w14:paraId="573EBE00" w14:textId="542593C4" w:rsidR="001655E7" w:rsidRPr="00EA014B" w:rsidRDefault="00525B06"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SikaWall </w:t>
            </w:r>
            <w:r w:rsidR="001655E7" w:rsidRPr="00EA014B">
              <w:rPr>
                <w:rFonts w:ascii="Arial" w:hAnsi="Arial" w:cs="Arial"/>
                <w:sz w:val="16"/>
                <w:szCs w:val="16"/>
              </w:rPr>
              <w:t>Stucco</w:t>
            </w:r>
            <w:r>
              <w:rPr>
                <w:rFonts w:ascii="Arial" w:hAnsi="Arial" w:cs="Arial"/>
                <w:sz w:val="16"/>
                <w:szCs w:val="16"/>
              </w:rPr>
              <w:t xml:space="preserve"> </w:t>
            </w:r>
            <w:r w:rsidR="001655E7" w:rsidRPr="00EA014B">
              <w:rPr>
                <w:rFonts w:ascii="Arial" w:hAnsi="Arial" w:cs="Arial"/>
                <w:sz w:val="16"/>
                <w:szCs w:val="16"/>
              </w:rPr>
              <w:t>Base with PermaLath 1000 or metal plaster base</w:t>
            </w:r>
          </w:p>
        </w:tc>
      </w:tr>
      <w:tr w:rsidR="00EA014B" w:rsidRPr="00EA014B" w14:paraId="11B4DA5F" w14:textId="77777777" w:rsidTr="001703B5">
        <w:tc>
          <w:tcPr>
            <w:tcW w:w="1980" w:type="dxa"/>
            <w:shd w:val="clear" w:color="auto" w:fill="auto"/>
          </w:tcPr>
          <w:p w14:paraId="6B36CB51" w14:textId="192CA73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Penetration</w:t>
            </w:r>
          </w:p>
        </w:tc>
        <w:tc>
          <w:tcPr>
            <w:tcW w:w="1440" w:type="dxa"/>
            <w:shd w:val="clear" w:color="auto" w:fill="auto"/>
          </w:tcPr>
          <w:p w14:paraId="3022D8F7" w14:textId="4D522249"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331</w:t>
            </w:r>
          </w:p>
        </w:tc>
        <w:tc>
          <w:tcPr>
            <w:tcW w:w="2700" w:type="dxa"/>
            <w:shd w:val="clear" w:color="auto" w:fill="auto"/>
          </w:tcPr>
          <w:p w14:paraId="43EA3CFE" w14:textId="3F77CDAC"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15 minutes @ 2.86 psf (137 Pa)</w:t>
            </w:r>
          </w:p>
        </w:tc>
        <w:tc>
          <w:tcPr>
            <w:tcW w:w="3330" w:type="dxa"/>
            <w:shd w:val="clear" w:color="auto" w:fill="auto"/>
          </w:tcPr>
          <w:p w14:paraId="0C32BE22" w14:textId="4266BAD0" w:rsidR="00EA014B" w:rsidRPr="00EA014B" w:rsidRDefault="00EA014B"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1655E7" w:rsidRPr="00EA014B" w14:paraId="3BF0795A" w14:textId="77777777" w:rsidTr="001703B5">
        <w:tc>
          <w:tcPr>
            <w:tcW w:w="1980" w:type="dxa"/>
            <w:shd w:val="clear" w:color="auto" w:fill="auto"/>
          </w:tcPr>
          <w:p w14:paraId="700679B1"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Fire Resistance Rated Assemblies</w:t>
            </w:r>
          </w:p>
        </w:tc>
        <w:tc>
          <w:tcPr>
            <w:tcW w:w="1440" w:type="dxa"/>
            <w:shd w:val="clear" w:color="auto" w:fill="auto"/>
          </w:tcPr>
          <w:p w14:paraId="43776A7F" w14:textId="62FA27BB"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573D52E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66A1DCFA"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1 Hour Rated Assemblies</w:t>
            </w:r>
            <w:r w:rsidRPr="00EA014B">
              <w:rPr>
                <w:rFonts w:ascii="Arial" w:hAnsi="Arial" w:cs="Arial"/>
                <w:sz w:val="16"/>
                <w:szCs w:val="16"/>
                <w:vertAlign w:val="superscript"/>
              </w:rPr>
              <w:t>1</w:t>
            </w:r>
            <w:r w:rsidRPr="00EA014B">
              <w:rPr>
                <w:rFonts w:ascii="Arial" w:hAnsi="Arial" w:cs="Arial"/>
                <w:sz w:val="16"/>
                <w:szCs w:val="16"/>
              </w:rPr>
              <w:t>:</w:t>
            </w:r>
          </w:p>
          <w:p w14:paraId="6AA74F17" w14:textId="77777777"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and 9.5 mm (3/8”)</w:t>
            </w:r>
          </w:p>
          <w:p w14:paraId="2F921141" w14:textId="227CC78B" w:rsidR="001655E7" w:rsidRPr="00EA014B" w:rsidRDefault="00525B06" w:rsidP="00FF7B3C">
            <w:pPr>
              <w:widowControl w:val="0"/>
              <w:autoSpaceDE w:val="0"/>
              <w:autoSpaceDN w:val="0"/>
              <w:adjustRightInd w:val="0"/>
              <w:ind w:left="158"/>
              <w:outlineLvl w:val="0"/>
              <w:rPr>
                <w:rFonts w:ascii="Arial" w:hAnsi="Arial" w:cs="Arial"/>
                <w:sz w:val="16"/>
                <w:szCs w:val="16"/>
              </w:rPr>
            </w:pPr>
            <w:r>
              <w:rPr>
                <w:rFonts w:ascii="Arial" w:hAnsi="Arial" w:cs="Arial"/>
                <w:sz w:val="16"/>
                <w:szCs w:val="16"/>
              </w:rPr>
              <w:t>SikaWall Stucco Base</w:t>
            </w:r>
            <w:r w:rsidR="001655E7" w:rsidRPr="00EA014B">
              <w:rPr>
                <w:rFonts w:ascii="Arial" w:hAnsi="Arial" w:cs="Arial"/>
                <w:sz w:val="16"/>
                <w:szCs w:val="16"/>
              </w:rPr>
              <w:t>.</w:t>
            </w:r>
          </w:p>
          <w:p w14:paraId="11ACB3AC" w14:textId="3C9198C2"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Load bearing wood stud wall with 16 mm (5/8”) Type X gypsum sheathing and 9.5 mm (3/8”) </w:t>
            </w:r>
            <w:r w:rsidR="00525B06">
              <w:rPr>
                <w:rFonts w:ascii="Arial" w:hAnsi="Arial" w:cs="Arial"/>
                <w:sz w:val="16"/>
                <w:szCs w:val="16"/>
              </w:rPr>
              <w:t>SikaWall Stucco Base</w:t>
            </w:r>
          </w:p>
          <w:p w14:paraId="20DD8473" w14:textId="27B2D447"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Load bearing wood stud wall with 10.9 mm (7/16”) OSB, PERMALATH 1000 &amp;</w:t>
            </w:r>
            <w:r w:rsidR="006C4E0A" w:rsidRPr="00EA014B">
              <w:rPr>
                <w:rFonts w:ascii="Arial" w:hAnsi="Arial" w:cs="Arial"/>
                <w:sz w:val="16"/>
                <w:szCs w:val="16"/>
              </w:rPr>
              <w:t xml:space="preserve"> </w:t>
            </w:r>
            <w:r w:rsidRPr="00EA014B">
              <w:rPr>
                <w:rFonts w:ascii="Arial" w:hAnsi="Arial" w:cs="Arial"/>
                <w:sz w:val="16"/>
                <w:szCs w:val="16"/>
              </w:rPr>
              <w:t xml:space="preserve">12.7 mm (1/2”) </w:t>
            </w:r>
            <w:r w:rsidR="00525B06">
              <w:rPr>
                <w:rFonts w:ascii="Arial" w:hAnsi="Arial" w:cs="Arial"/>
                <w:sz w:val="16"/>
                <w:szCs w:val="16"/>
              </w:rPr>
              <w:t>SikaWall Stucco Base</w:t>
            </w:r>
            <w:r w:rsidR="006C4E0A" w:rsidRPr="00EA014B">
              <w:rPr>
                <w:rFonts w:ascii="Arial" w:hAnsi="Arial" w:cs="Arial"/>
                <w:sz w:val="16"/>
                <w:szCs w:val="16"/>
              </w:rPr>
              <w:t xml:space="preserve"> </w:t>
            </w:r>
            <w:r w:rsidRPr="00EA014B">
              <w:rPr>
                <w:rFonts w:ascii="Arial" w:hAnsi="Arial" w:cs="Arial"/>
                <w:sz w:val="16"/>
                <w:szCs w:val="16"/>
              </w:rPr>
              <w:t>(from inside only).</w:t>
            </w:r>
          </w:p>
          <w:p w14:paraId="6D2EEABE" w14:textId="4B64A9D4" w:rsidR="001655E7" w:rsidRPr="00EA014B" w:rsidRDefault="001655E7" w:rsidP="00D715B3">
            <w:pPr>
              <w:widowControl w:val="0"/>
              <w:numPr>
                <w:ilvl w:val="0"/>
                <w:numId w:val="25"/>
              </w:numPr>
              <w:autoSpaceDE w:val="0"/>
              <w:autoSpaceDN w:val="0"/>
              <w:adjustRightInd w:val="0"/>
              <w:ind w:left="158" w:hanging="180"/>
              <w:outlineLvl w:val="0"/>
              <w:rPr>
                <w:rFonts w:ascii="Arial" w:hAnsi="Arial" w:cs="Arial"/>
                <w:sz w:val="16"/>
                <w:szCs w:val="16"/>
              </w:rPr>
            </w:pPr>
            <w:r w:rsidRPr="00EA014B">
              <w:rPr>
                <w:rFonts w:ascii="Arial" w:hAnsi="Arial" w:cs="Arial"/>
                <w:sz w:val="16"/>
                <w:szCs w:val="16"/>
              </w:rPr>
              <w:t xml:space="preserve">Non-load bearing steel framed wall with 16 mm (5/8”) Type X gypsum sheathing, PERMALATH 1000 &amp; 12.7 mm (1/2”) </w:t>
            </w:r>
            <w:r w:rsidR="00525B06">
              <w:rPr>
                <w:rFonts w:ascii="Arial" w:hAnsi="Arial" w:cs="Arial"/>
                <w:sz w:val="16"/>
                <w:szCs w:val="16"/>
              </w:rPr>
              <w:t>SikaWall Stucco Base</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0352CC8D" w14:textId="77777777" w:rsidR="005A6653" w:rsidRDefault="005A6653" w:rsidP="005A6653">
      <w:pPr>
        <w:tabs>
          <w:tab w:val="left" w:pos="270"/>
          <w:tab w:val="left" w:pos="720"/>
        </w:tabs>
        <w:rPr>
          <w:rFonts w:ascii="Arial" w:hAnsi="Arial" w:cs="Arial"/>
          <w:sz w:val="20"/>
        </w:rPr>
      </w:pPr>
    </w:p>
    <w:p w14:paraId="05813CF4" w14:textId="2BD74552" w:rsidR="00BC0D60" w:rsidRPr="00BC0D60" w:rsidRDefault="00BF4342" w:rsidP="00D715B3">
      <w:pPr>
        <w:numPr>
          <w:ilvl w:val="5"/>
          <w:numId w:val="5"/>
        </w:numPr>
        <w:tabs>
          <w:tab w:val="clear" w:pos="4320"/>
          <w:tab w:val="left" w:pos="540"/>
        </w:tabs>
        <w:ind w:hanging="4050"/>
        <w:rPr>
          <w:rFonts w:ascii="Arial" w:hAnsi="Arial"/>
          <w:sz w:val="20"/>
        </w:rPr>
      </w:pPr>
      <w:r w:rsidRPr="00AF4191">
        <w:rPr>
          <w:rFonts w:ascii="Arial" w:hAnsi="Arial"/>
          <w:sz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1575"/>
        <w:gridCol w:w="1575"/>
      </w:tblGrid>
      <w:tr w:rsidR="00BF4342" w:rsidRPr="00AF4191" w14:paraId="4E711F23" w14:textId="77777777" w:rsidTr="00EA19F2">
        <w:tc>
          <w:tcPr>
            <w:tcW w:w="1980" w:type="dxa"/>
            <w:shd w:val="clear" w:color="auto" w:fill="auto"/>
          </w:tcPr>
          <w:p w14:paraId="6982977D"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bookmarkStart w:id="6" w:name="_Hlk112854142"/>
            <w:r>
              <w:rPr>
                <w:rFonts w:ascii="Arial" w:hAnsi="Arial" w:cs="Arial"/>
                <w:b/>
                <w:bCs/>
                <w:sz w:val="16"/>
                <w:szCs w:val="16"/>
              </w:rPr>
              <w:t>FRAMING</w:t>
            </w:r>
          </w:p>
        </w:tc>
        <w:tc>
          <w:tcPr>
            <w:tcW w:w="1530" w:type="dxa"/>
            <w:shd w:val="clear" w:color="auto" w:fill="auto"/>
          </w:tcPr>
          <w:p w14:paraId="51FA82D5"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SHEATHING</w:t>
            </w:r>
          </w:p>
        </w:tc>
        <w:tc>
          <w:tcPr>
            <w:tcW w:w="2790" w:type="dxa"/>
            <w:shd w:val="clear" w:color="auto" w:fill="auto"/>
          </w:tcPr>
          <w:p w14:paraId="1279F8DA"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LATH</w:t>
            </w:r>
          </w:p>
        </w:tc>
        <w:tc>
          <w:tcPr>
            <w:tcW w:w="3150" w:type="dxa"/>
            <w:gridSpan w:val="2"/>
            <w:shd w:val="clear" w:color="auto" w:fill="auto"/>
          </w:tcPr>
          <w:p w14:paraId="6C4C8402"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ALLOWABLE WIND LOAD</w:t>
            </w:r>
          </w:p>
        </w:tc>
      </w:tr>
      <w:tr w:rsidR="00BF4342" w:rsidRPr="00BC0D60" w14:paraId="0BC56EAF" w14:textId="77777777" w:rsidTr="00EA19F2">
        <w:trPr>
          <w:trHeight w:val="792"/>
        </w:trPr>
        <w:tc>
          <w:tcPr>
            <w:tcW w:w="1980" w:type="dxa"/>
            <w:shd w:val="clear" w:color="auto" w:fill="auto"/>
          </w:tcPr>
          <w:p w14:paraId="64C45675"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2x4 wood with a maximum spacing of 24” on center </w:t>
            </w:r>
          </w:p>
        </w:tc>
        <w:tc>
          <w:tcPr>
            <w:tcW w:w="1530" w:type="dxa"/>
            <w:shd w:val="clear" w:color="auto" w:fill="auto"/>
          </w:tcPr>
          <w:p w14:paraId="5B35B10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Fiberboard, gypsum board and wood structural panels</w:t>
            </w:r>
          </w:p>
        </w:tc>
        <w:tc>
          <w:tcPr>
            <w:tcW w:w="2790" w:type="dxa"/>
            <w:shd w:val="clear" w:color="auto" w:fill="auto"/>
          </w:tcPr>
          <w:p w14:paraId="35D624CD" w14:textId="77777777" w:rsidR="00BF4342"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Minimum No. 20 gage by 1” metal lath installed with 11 gage roofing nails or NO. 16 gage staples spaced as follows: </w:t>
            </w:r>
          </w:p>
          <w:p w14:paraId="734EA795" w14:textId="77777777" w:rsidR="00BF4342"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6 in. o.c. for framing with G=0.50 </w:t>
            </w:r>
          </w:p>
          <w:p w14:paraId="2B7FFA8A"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5 in. o.c. for framing with G=0.46 </w:t>
            </w:r>
          </w:p>
          <w:p w14:paraId="67BB39E7"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4 in. o.c.</w:t>
            </w:r>
            <w:r>
              <w:rPr>
                <w:rFonts w:ascii="Arial" w:hAnsi="Arial" w:cs="Arial"/>
                <w:sz w:val="16"/>
                <w:szCs w:val="16"/>
              </w:rPr>
              <w:t xml:space="preserve"> </w:t>
            </w:r>
            <w:r w:rsidRPr="008E5258">
              <w:rPr>
                <w:rFonts w:ascii="Arial" w:hAnsi="Arial" w:cs="Arial"/>
                <w:sz w:val="16"/>
                <w:szCs w:val="16"/>
              </w:rPr>
              <w:t xml:space="preserve">for framing with G=0.42 </w:t>
            </w:r>
          </w:p>
        </w:tc>
        <w:tc>
          <w:tcPr>
            <w:tcW w:w="1575" w:type="dxa"/>
            <w:shd w:val="clear" w:color="auto" w:fill="auto"/>
          </w:tcPr>
          <w:p w14:paraId="14A92E7C" w14:textId="77777777" w:rsidR="00BF4342" w:rsidRPr="008E5258" w:rsidRDefault="00BF4342" w:rsidP="00BC0D60">
            <w:pPr>
              <w:widowControl w:val="0"/>
              <w:autoSpaceDE w:val="0"/>
              <w:autoSpaceDN w:val="0"/>
              <w:adjustRightInd w:val="0"/>
              <w:ind w:left="-105"/>
              <w:outlineLvl w:val="0"/>
              <w:rPr>
                <w:rFonts w:ascii="Arial" w:hAnsi="Arial" w:cs="Arial"/>
                <w:sz w:val="16"/>
                <w:szCs w:val="16"/>
              </w:rPr>
            </w:pPr>
            <w:r w:rsidRPr="008E5258">
              <w:rPr>
                <w:rFonts w:ascii="Arial" w:hAnsi="Arial" w:cs="Arial"/>
                <w:sz w:val="16"/>
                <w:szCs w:val="16"/>
              </w:rPr>
              <w:t xml:space="preserve">40 psf positive </w:t>
            </w:r>
          </w:p>
        </w:tc>
        <w:tc>
          <w:tcPr>
            <w:tcW w:w="1575" w:type="dxa"/>
            <w:shd w:val="clear" w:color="auto" w:fill="auto"/>
          </w:tcPr>
          <w:p w14:paraId="3968FD2D" w14:textId="77777777" w:rsidR="00BF4342" w:rsidRPr="00AF4191" w:rsidRDefault="00BF4342" w:rsidP="00BC0D60">
            <w:pPr>
              <w:widowControl w:val="0"/>
              <w:autoSpaceDE w:val="0"/>
              <w:autoSpaceDN w:val="0"/>
              <w:adjustRightInd w:val="0"/>
              <w:ind w:left="-105"/>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r w:rsidR="00BF4342" w:rsidRPr="00AF4191" w14:paraId="67FE3FC8" w14:textId="77777777" w:rsidTr="00EA19F2">
        <w:tc>
          <w:tcPr>
            <w:tcW w:w="1980" w:type="dxa"/>
            <w:shd w:val="clear" w:color="auto" w:fill="auto"/>
          </w:tcPr>
          <w:p w14:paraId="3033E00E"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3-5/8 in. No. 20 gage steel studs with a maximum spacing of 24 in. o.c.</w:t>
            </w:r>
          </w:p>
        </w:tc>
        <w:tc>
          <w:tcPr>
            <w:tcW w:w="1530" w:type="dxa"/>
            <w:shd w:val="clear" w:color="auto" w:fill="auto"/>
          </w:tcPr>
          <w:p w14:paraId="51274091"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Fiberboard, gypsum board and wood structural panels</w:t>
            </w:r>
            <w:r w:rsidRPr="00AF4191">
              <w:rPr>
                <w:rFonts w:ascii="Arial" w:hAnsi="Arial" w:cs="Arial"/>
                <w:sz w:val="16"/>
                <w:szCs w:val="16"/>
              </w:rPr>
              <w:t xml:space="preserve"> </w:t>
            </w:r>
          </w:p>
        </w:tc>
        <w:tc>
          <w:tcPr>
            <w:tcW w:w="2790" w:type="dxa"/>
            <w:shd w:val="clear" w:color="auto" w:fill="auto"/>
          </w:tcPr>
          <w:p w14:paraId="69E4DF74"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No. 20 gage by 1-in. metal lath installed with No 7, S-12-20 self-drilling, self-tapping panhead screws, spaced at 6 in. o.c.</w:t>
            </w:r>
          </w:p>
        </w:tc>
        <w:tc>
          <w:tcPr>
            <w:tcW w:w="1575" w:type="dxa"/>
            <w:shd w:val="clear" w:color="auto" w:fill="auto"/>
          </w:tcPr>
          <w:p w14:paraId="0C5D4ABF"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7209408C"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bl>
    <w:bookmarkEnd w:id="6"/>
    <w:p w14:paraId="1FE1BE7D" w14:textId="0FD86C19" w:rsidR="005A6653" w:rsidRDefault="006A2093" w:rsidP="00D715B3">
      <w:pPr>
        <w:numPr>
          <w:ilvl w:val="5"/>
          <w:numId w:val="5"/>
        </w:numPr>
        <w:tabs>
          <w:tab w:val="clear" w:pos="4320"/>
          <w:tab w:val="left" w:pos="540"/>
        </w:tabs>
        <w:ind w:hanging="4050"/>
        <w:rPr>
          <w:rFonts w:ascii="Arial" w:hAnsi="Arial"/>
          <w:sz w:val="20"/>
        </w:rPr>
      </w:pPr>
      <w:r>
        <w:rPr>
          <w:rFonts w:ascii="Arial" w:hAnsi="Arial"/>
          <w:sz w:val="20"/>
        </w:rPr>
        <w:t xml:space="preserve">SIKAWALL </w:t>
      </w:r>
      <w:r w:rsidR="00BC0D60" w:rsidRPr="00BC0D60">
        <w:rPr>
          <w:rFonts w:ascii="Arial" w:hAnsi="Arial"/>
          <w:sz w:val="20"/>
        </w:rPr>
        <w:t>MAXLASTIC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7" w:name="_Hlk83365582"/>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D0DFCD2"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8" w:name="_Hlk155883249"/>
      <w:r>
        <w:rPr>
          <w:rFonts w:ascii="Arial" w:hAnsi="Arial" w:cs="Arial"/>
          <w:sz w:val="20"/>
        </w:rPr>
        <w:t>GRANITE &amp; STONE</w:t>
      </w:r>
      <w:r w:rsidRPr="005D31AF">
        <w:rPr>
          <w:rFonts w:ascii="Arial" w:hAnsi="Arial" w:cs="Arial"/>
          <w:sz w:val="20"/>
        </w:rPr>
        <w:t xml:space="preserve"> </w:t>
      </w:r>
      <w:bookmarkEnd w:id="8"/>
      <w:r w:rsidRPr="005D31AF">
        <w:rPr>
          <w:rFonts w:ascii="Arial" w:hAnsi="Arial" w:cs="Arial"/>
          <w:sz w:val="20"/>
        </w:rPr>
        <w:t>finish).</w:t>
      </w:r>
    </w:p>
    <w:p w14:paraId="113445C8" w14:textId="77777777" w:rsidR="00E457E4" w:rsidRPr="00014666" w:rsidRDefault="00E457E4" w:rsidP="00E457E4">
      <w:pPr>
        <w:widowControl w:val="0"/>
        <w:numPr>
          <w:ilvl w:val="2"/>
          <w:numId w:val="28"/>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w:t>
      </w:r>
      <w:r>
        <w:rPr>
          <w:rFonts w:ascii="Arial" w:hAnsi="Arial" w:cs="Arial"/>
          <w:sz w:val="20"/>
        </w:rPr>
        <w:t>Sheathing Fabric</w:t>
      </w:r>
      <w:r w:rsidRPr="005D31AF">
        <w:rPr>
          <w:rFonts w:ascii="Arial" w:hAnsi="Arial" w:cs="Arial"/>
          <w:sz w:val="20"/>
        </w:rPr>
        <w:t xml:space="preserve"> and </w:t>
      </w:r>
      <w:r>
        <w:rPr>
          <w:rFonts w:ascii="Arial" w:hAnsi="Arial" w:cs="Arial"/>
          <w:sz w:val="20"/>
        </w:rPr>
        <w:t xml:space="preserve">Flash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7"/>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535401CD"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9"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Finish) prevail.</w:t>
      </w:r>
      <w:r w:rsidR="006A2093">
        <w:rPr>
          <w:rFonts w:ascii="Arial" w:hAnsi="Arial" w:cs="Arial"/>
          <w:sz w:val="20"/>
        </w:rPr>
        <w:t xml:space="preserve"> </w:t>
      </w:r>
      <w:r w:rsidR="006A2093"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77777777"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0" w:name="_Hlk156998951"/>
      <w:r w:rsidRPr="00104378">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9"/>
    <w:bookmarkEnd w:id="10"/>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02E66E26"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B43BF1">
        <w:rPr>
          <w:rFonts w:ascii="Arial" w:hAnsi="Arial"/>
          <w:sz w:val="20"/>
        </w:rPr>
        <w:t xml:space="preserve">Sentry Stucco </w:t>
      </w:r>
      <w:r w:rsidR="00400D6E">
        <w:rPr>
          <w:rFonts w:ascii="Arial" w:hAnsi="Arial"/>
          <w:sz w:val="20"/>
        </w:rPr>
        <w:t>Plus</w:t>
      </w:r>
      <w:r w:rsidR="004C5830">
        <w:rPr>
          <w:rFonts w:ascii="Arial" w:hAnsi="Arial"/>
          <w:sz w:val="20"/>
        </w:rPr>
        <w:t xml:space="preserve">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711ED35E"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Senergy </w:t>
      </w:r>
      <w:r w:rsidR="00B43BF1">
        <w:rPr>
          <w:rFonts w:ascii="Arial" w:hAnsi="Arial"/>
          <w:sz w:val="20"/>
        </w:rPr>
        <w:t xml:space="preserve">Sentry Stucco </w:t>
      </w:r>
      <w:r w:rsidR="00400D6E">
        <w:rPr>
          <w:rFonts w:ascii="Arial" w:hAnsi="Arial"/>
          <w:sz w:val="20"/>
        </w:rPr>
        <w:t>Plus</w:t>
      </w:r>
      <w:r w:rsidRPr="00AA249D">
        <w:rPr>
          <w:rFonts w:ascii="Arial" w:hAnsi="Arial"/>
          <w:sz w:val="20"/>
        </w:rPr>
        <w:t xml:space="preserve"> wall system installations under provisions of Section [01 70 00]. </w:t>
      </w:r>
    </w:p>
    <w:p w14:paraId="4AC2C70A" w14:textId="39027AB7"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BD126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61A47B7E" w:rsidR="00BD126D" w:rsidRPr="00BD126D" w:rsidRDefault="00BD126D" w:rsidP="00BD126D">
      <w:pPr>
        <w:pStyle w:val="ListParagraph"/>
        <w:numPr>
          <w:ilvl w:val="0"/>
          <w:numId w:val="70"/>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720"/>
        <w:outlineLvl w:val="0"/>
        <w:rPr>
          <w:rFonts w:ascii="Arial" w:hAnsi="Arial" w:cs="Arial"/>
          <w:bCs/>
          <w:sz w:val="20"/>
        </w:rPr>
      </w:pPr>
      <w:r w:rsidRPr="00BD126D">
        <w:rPr>
          <w:rFonts w:ascii="Arial" w:hAnsi="Arial" w:cs="Arial"/>
          <w:bCs/>
          <w:sz w:val="20"/>
        </w:rPr>
        <w:t xml:space="preserve">Senergy Sentry Stucco </w:t>
      </w:r>
      <w:r w:rsidR="00400D6E">
        <w:rPr>
          <w:rFonts w:ascii="Arial" w:hAnsi="Arial" w:cs="Arial"/>
          <w:bCs/>
          <w:sz w:val="20"/>
        </w:rPr>
        <w:t>Plus</w:t>
      </w:r>
      <w:r w:rsidRPr="00BD126D">
        <w:rPr>
          <w:rFonts w:ascii="Arial" w:hAnsi="Arial" w:cs="Arial"/>
          <w:bCs/>
          <w:sz w:val="20"/>
        </w:rPr>
        <w:t xml:space="preserve"> 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lastRenderedPageBreak/>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t>Air/Water-Resistive Barrier Components:</w:t>
      </w:r>
    </w:p>
    <w:p w14:paraId="33FCCF36" w14:textId="167A2C37" w:rsidR="00AA249D" w:rsidRPr="00035977" w:rsidRDefault="00E23B7E" w:rsidP="00D715B3">
      <w:pPr>
        <w:numPr>
          <w:ilvl w:val="3"/>
          <w:numId w:val="28"/>
        </w:numPr>
        <w:tabs>
          <w:tab w:val="left" w:pos="540"/>
          <w:tab w:val="left" w:pos="907"/>
        </w:tabs>
        <w:ind w:hanging="1050"/>
        <w:rPr>
          <w:rFonts w:ascii="Arial" w:hAnsi="Arial" w:cs="Arial"/>
          <w:b/>
          <w:bCs/>
          <w:sz w:val="20"/>
        </w:rPr>
      </w:pPr>
      <w:r>
        <w:rPr>
          <w:rFonts w:ascii="Arial" w:hAnsi="Arial" w:cs="Arial"/>
          <w:sz w:val="20"/>
        </w:rPr>
        <w:t xml:space="preserve">Senergy </w:t>
      </w:r>
      <w:r w:rsidR="00AA249D" w:rsidRPr="00035977">
        <w:rPr>
          <w:rFonts w:ascii="Arial" w:hAnsi="Arial" w:cs="Arial"/>
          <w:sz w:val="20"/>
        </w:rPr>
        <w:t xml:space="preserve">Air/Water-Resistive Barrier: </w:t>
      </w:r>
      <w:r w:rsidR="00AA249D" w:rsidRPr="00035977">
        <w:rPr>
          <w:rFonts w:ascii="Arial" w:hAnsi="Arial" w:cs="Arial"/>
          <w:b/>
          <w:bCs/>
          <w:i/>
          <w:iCs/>
          <w:color w:val="0000FF"/>
          <w:sz w:val="20"/>
        </w:rPr>
        <w:t>(</w:t>
      </w:r>
      <w:r w:rsidR="00AA249D" w:rsidRPr="00035977">
        <w:rPr>
          <w:rFonts w:ascii="Arial" w:hAnsi="Arial" w:cs="Arial"/>
          <w:b/>
          <w:bCs/>
          <w:i/>
          <w:iCs/>
          <w:color w:val="0000FF"/>
          <w:sz w:val="20"/>
          <w:u w:val="single"/>
        </w:rPr>
        <w:t>Required, Select One</w:t>
      </w:r>
      <w:r w:rsidR="00AA249D" w:rsidRPr="00035977">
        <w:rPr>
          <w:rFonts w:ascii="Arial" w:hAnsi="Arial" w:cs="Arial"/>
          <w:b/>
          <w:bCs/>
          <w:i/>
          <w:iCs/>
          <w:color w:val="0000FF"/>
          <w:sz w:val="20"/>
        </w:rPr>
        <w:t>)</w:t>
      </w:r>
    </w:p>
    <w:p w14:paraId="04A60D15" w14:textId="77777777" w:rsidR="00AA249D" w:rsidRPr="00035977" w:rsidRDefault="00496B92" w:rsidP="00D715B3">
      <w:pPr>
        <w:numPr>
          <w:ilvl w:val="0"/>
          <w:numId w:val="30"/>
        </w:numPr>
        <w:tabs>
          <w:tab w:val="left" w:pos="540"/>
          <w:tab w:val="left" w:pos="810"/>
        </w:tabs>
        <w:ind w:hanging="900"/>
        <w:rPr>
          <w:rFonts w:ascii="Arial" w:hAnsi="Arial" w:cs="Arial"/>
          <w:color w:val="0000FF"/>
          <w:sz w:val="20"/>
          <w:u w:val="single"/>
        </w:rPr>
      </w:pPr>
      <w:hyperlink r:id="rId10"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 A one-component fluid-applied vapor permeable air/water-resistive barrier.</w:t>
      </w:r>
    </w:p>
    <w:p w14:paraId="71509686" w14:textId="77777777" w:rsidR="00AA249D" w:rsidRPr="00035977" w:rsidRDefault="00496B92" w:rsidP="00D715B3">
      <w:pPr>
        <w:numPr>
          <w:ilvl w:val="0"/>
          <w:numId w:val="30"/>
        </w:numPr>
        <w:tabs>
          <w:tab w:val="left" w:pos="540"/>
          <w:tab w:val="left" w:pos="810"/>
        </w:tabs>
        <w:ind w:left="810" w:hanging="270"/>
        <w:rPr>
          <w:rFonts w:ascii="Arial" w:hAnsi="Arial" w:cs="Arial"/>
          <w:color w:val="0000FF"/>
          <w:sz w:val="20"/>
          <w:u w:val="single"/>
        </w:rPr>
      </w:pPr>
      <w:hyperlink r:id="rId11"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77777777" w:rsidR="00AA249D" w:rsidRPr="00035977" w:rsidRDefault="00AA249D" w:rsidP="00D715B3">
      <w:pPr>
        <w:numPr>
          <w:ilvl w:val="0"/>
          <w:numId w:val="30"/>
        </w:numPr>
        <w:tabs>
          <w:tab w:val="left" w:pos="540"/>
          <w:tab w:val="left" w:pos="810"/>
        </w:tabs>
        <w:ind w:left="810" w:hanging="270"/>
        <w:rPr>
          <w:rFonts w:ascii="Arial" w:hAnsi="Arial" w:cs="Arial"/>
          <w:sz w:val="20"/>
        </w:rPr>
      </w:pPr>
      <w:r w:rsidRPr="00035977">
        <w:rPr>
          <w:rFonts w:ascii="Arial" w:hAnsi="Arial" w:cs="Arial"/>
          <w:color w:val="0000FF"/>
          <w:sz w:val="20"/>
          <w:u w:val="single"/>
        </w:rPr>
        <w:t>SENERSHIELD-VB: A one-component fluid-applied vapor impermeable air/water-resistive barrier.</w:t>
      </w:r>
      <w:r w:rsidRPr="00035977">
        <w:rPr>
          <w:rFonts w:ascii="Arial" w:hAnsi="Arial" w:cs="Arial"/>
          <w:sz w:val="20"/>
        </w:rPr>
        <w:t xml:space="preserve"> </w:t>
      </w:r>
    </w:p>
    <w:p w14:paraId="3D549AB3" w14:textId="77777777" w:rsidR="00AA249D" w:rsidRPr="00035977" w:rsidRDefault="00AA249D" w:rsidP="00D715B3">
      <w:pPr>
        <w:numPr>
          <w:ilvl w:val="3"/>
          <w:numId w:val="28"/>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64481C56"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SHEATHING FABRIC: A spun-bonded non-woven reinforced polyester web for use with Senergy fluid applied air/weather-resistive barriers.</w:t>
      </w:r>
    </w:p>
    <w:p w14:paraId="5C1C8067" w14:textId="2340169D"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MAXFLASH: A one-component elastomeric material for use as a flexible flashing membrane. </w:t>
      </w:r>
    </w:p>
    <w:p w14:paraId="3B967533" w14:textId="31231D2E" w:rsidR="00EA014B" w:rsidRPr="00EA014B" w:rsidRDefault="00BD126D" w:rsidP="00D715B3">
      <w:pPr>
        <w:pStyle w:val="ListParagraph"/>
        <w:numPr>
          <w:ilvl w:val="3"/>
          <w:numId w:val="28"/>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00EA014B"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00EA014B"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45175C9A" w14:textId="0DB2755A" w:rsidR="00400D6E" w:rsidRPr="00922622" w:rsidRDefault="00400D6E" w:rsidP="00400D6E">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sz w:val="20"/>
        </w:rPr>
      </w:pPr>
      <w:r w:rsidRPr="00035977">
        <w:rPr>
          <w:rFonts w:ascii="Arial" w:hAnsi="Arial" w:cs="Arial"/>
          <w:b/>
          <w:sz w:val="20"/>
        </w:rPr>
        <w:t xml:space="preserve">Slip </w:t>
      </w:r>
      <w:r w:rsidRPr="00035977">
        <w:rPr>
          <w:rFonts w:ascii="Arial" w:hAnsi="Arial" w:cs="Arial"/>
          <w:b/>
          <w:sz w:val="20"/>
        </w:rPr>
        <w:t xml:space="preserve">Sheet: </w:t>
      </w:r>
      <w:r w:rsidRPr="00092F7F">
        <w:rPr>
          <w:rFonts w:ascii="Arial" w:hAnsi="Arial" w:cs="Arial"/>
          <w:bCs/>
          <w:sz w:val="20"/>
        </w:rPr>
        <w:t xml:space="preserve"> </w:t>
      </w:r>
      <w:r w:rsidR="00E37664">
        <w:rPr>
          <w:rFonts w:ascii="Arial" w:hAnsi="Arial" w:cs="Arial"/>
          <w:bCs/>
          <w:sz w:val="20"/>
        </w:rPr>
        <w:t>O</w:t>
      </w:r>
      <w:r w:rsidRPr="00092F7F">
        <w:rPr>
          <w:rFonts w:ascii="Arial" w:hAnsi="Arial" w:cs="Arial"/>
          <w:bCs/>
          <w:sz w:val="20"/>
        </w:rPr>
        <w:t>ne layer of building paper</w:t>
      </w:r>
      <w:r w:rsidR="00E37664">
        <w:rPr>
          <w:rFonts w:ascii="Arial" w:hAnsi="Arial" w:cs="Arial"/>
          <w:bCs/>
          <w:sz w:val="20"/>
        </w:rPr>
        <w:t xml:space="preserve"> or equivalent or paper backed lath</w:t>
      </w:r>
      <w:r w:rsidRPr="00092F7F">
        <w:rPr>
          <w:rFonts w:ascii="Arial" w:hAnsi="Arial" w:cs="Arial"/>
          <w:bCs/>
          <w:sz w:val="20"/>
        </w:rPr>
        <w:t>.</w:t>
      </w:r>
    </w:p>
    <w:p w14:paraId="309D4C9A"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0980794A"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Senergy </w:t>
      </w:r>
      <w:r w:rsidR="00B43BF1">
        <w:rPr>
          <w:rFonts w:ascii="Arial" w:eastAsia="Arial" w:hAnsi="Arial" w:cs="Arial"/>
          <w:b/>
          <w:color w:val="0000FF"/>
          <w:sz w:val="20"/>
        </w:rPr>
        <w:t xml:space="preserve">Sentry Stucco </w:t>
      </w:r>
      <w:r w:rsidR="00400D6E">
        <w:rPr>
          <w:rFonts w:ascii="Arial" w:eastAsia="Arial" w:hAnsi="Arial" w:cs="Arial"/>
          <w:b/>
          <w:color w:val="0000FF"/>
          <w:sz w:val="20"/>
        </w:rPr>
        <w:t>Plus</w:t>
      </w:r>
      <w:r w:rsidRPr="00922622">
        <w:rPr>
          <w:rFonts w:ascii="Arial" w:eastAsia="Arial" w:hAnsi="Arial" w:cs="Arial"/>
          <w:b/>
          <w:color w:val="0000FF"/>
          <w:sz w:val="20"/>
        </w:rPr>
        <w:t xml:space="preserve"> wall system. Delete those products not utilized. Reference </w:t>
      </w:r>
      <w:r w:rsidRPr="00922622">
        <w:rPr>
          <w:rFonts w:ascii="Arial" w:eastAsia="Arial" w:hAnsi="Arial" w:cs="Arial"/>
          <w:b/>
          <w:i/>
          <w:color w:val="0000FF"/>
          <w:sz w:val="20"/>
        </w:rPr>
        <w:t>Senergy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(welded) and ASTM C1032 (woven). The lath is self-furred or furred when applied over all substrates.</w:t>
      </w:r>
    </w:p>
    <w:p w14:paraId="179288C9" w14:textId="3F077A85"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D715B3">
      <w:pPr>
        <w:numPr>
          <w:ilvl w:val="0"/>
          <w:numId w:val="33"/>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lastRenderedPageBreak/>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780B1E81"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E37664">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04A5501D" w14:textId="33E1D127" w:rsidR="00FB1501" w:rsidRPr="00922622" w:rsidRDefault="00AC09FA" w:rsidP="00D715B3">
      <w:pPr>
        <w:widowControl w:val="0"/>
        <w:numPr>
          <w:ilvl w:val="0"/>
          <w:numId w:val="35"/>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SIKWALL STUCCO BASE CONCENTRATE</w:t>
      </w:r>
      <w:r w:rsidR="00FB1501" w:rsidRPr="00922622">
        <w:rPr>
          <w:rFonts w:ascii="Arial" w:eastAsia="Arial" w:hAnsi="Arial" w:cs="Arial"/>
          <w:color w:val="0000FF"/>
          <w:sz w:val="20"/>
          <w:u w:val="single"/>
        </w:rPr>
        <w:t>: Factory-blended stucco mixture of Portland cement, reinforcing fibers, and proprietary ingredients.</w:t>
      </w:r>
    </w:p>
    <w:p w14:paraId="54FF2EAB" w14:textId="11164A74" w:rsidR="00FB1501" w:rsidRPr="00922622" w:rsidRDefault="00AC09FA" w:rsidP="00D715B3">
      <w:pPr>
        <w:widowControl w:val="0"/>
        <w:numPr>
          <w:ilvl w:val="0"/>
          <w:numId w:val="35"/>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00FB1501" w:rsidRPr="00922622">
        <w:rPr>
          <w:rFonts w:ascii="Arial" w:eastAsia="Arial" w:hAnsi="Arial" w:cs="Arial"/>
          <w:color w:val="0000FF"/>
          <w:sz w:val="20"/>
          <w:u w:val="single"/>
        </w:rPr>
        <w:t>: Factory-blended stucco mixture of Portland cement, reinforcing fibers, sand, and proprietary ingredients.</w:t>
      </w:r>
    </w:p>
    <w:p w14:paraId="6E846DF8" w14:textId="5E999265" w:rsidR="00FB1501" w:rsidRPr="00E37664" w:rsidRDefault="00FB1501" w:rsidP="00496B92">
      <w:pPr>
        <w:widowControl w:val="0"/>
        <w:numPr>
          <w:ilvl w:val="0"/>
          <w:numId w:val="29"/>
        </w:numPr>
        <w:tabs>
          <w:tab w:val="left" w:pos="144"/>
          <w:tab w:val="left" w:pos="270"/>
          <w:tab w:val="left" w:pos="630"/>
          <w:tab w:val="left" w:pos="907"/>
          <w:tab w:val="left" w:pos="1008"/>
          <w:tab w:val="left" w:pos="1296"/>
          <w:tab w:val="left" w:pos="1584"/>
          <w:tab w:val="left" w:pos="1872"/>
          <w:tab w:val="left" w:pos="2160"/>
        </w:tabs>
        <w:autoSpaceDE w:val="0"/>
        <w:autoSpaceDN w:val="0"/>
        <w:adjustRightInd w:val="0"/>
        <w:spacing w:line="276" w:lineRule="auto"/>
        <w:ind w:left="288" w:hanging="270"/>
        <w:rPr>
          <w:rFonts w:ascii="Arial" w:eastAsia="Arial" w:hAnsi="Arial" w:cs="Arial"/>
          <w:color w:val="0000FF"/>
          <w:sz w:val="20"/>
        </w:rPr>
      </w:pPr>
      <w:r w:rsidRPr="00E37664">
        <w:rPr>
          <w:rFonts w:ascii="Arial" w:eastAsia="Arial" w:hAnsi="Arial" w:cs="Arial"/>
          <w:b/>
          <w:color w:val="0000FF"/>
          <w:sz w:val="20"/>
        </w:rPr>
        <w:t xml:space="preserve">Plaster Sand: (Required if </w:t>
      </w:r>
      <w:r w:rsidR="00AC09FA" w:rsidRPr="00E37664">
        <w:rPr>
          <w:rFonts w:ascii="Arial" w:eastAsia="Arial" w:hAnsi="Arial" w:cs="Arial"/>
          <w:b/>
          <w:color w:val="0000FF"/>
          <w:sz w:val="20"/>
        </w:rPr>
        <w:t>SIKAWALL STUCCO</w:t>
      </w:r>
      <w:r w:rsidR="00525B06" w:rsidRPr="00E37664">
        <w:rPr>
          <w:rFonts w:ascii="Arial" w:eastAsia="Arial" w:hAnsi="Arial" w:cs="Arial"/>
          <w:b/>
          <w:color w:val="0000FF"/>
          <w:sz w:val="20"/>
        </w:rPr>
        <w:t xml:space="preserve"> </w:t>
      </w:r>
      <w:r w:rsidR="00AC09FA" w:rsidRPr="00E37664">
        <w:rPr>
          <w:rFonts w:ascii="Arial" w:eastAsia="Arial" w:hAnsi="Arial" w:cs="Arial"/>
          <w:b/>
          <w:color w:val="0000FF"/>
          <w:sz w:val="20"/>
        </w:rPr>
        <w:t>BASE CONCENTRATE</w:t>
      </w:r>
      <w:r w:rsidRPr="00E37664">
        <w:rPr>
          <w:rFonts w:ascii="Arial" w:eastAsia="Arial" w:hAnsi="Arial" w:cs="Arial"/>
          <w:b/>
          <w:color w:val="0000FF"/>
          <w:sz w:val="20"/>
        </w:rPr>
        <w:t xml:space="preserve"> is retained</w:t>
      </w:r>
      <w:r w:rsidR="007C0DFC" w:rsidRPr="00E37664">
        <w:rPr>
          <w:rFonts w:ascii="Arial" w:eastAsia="Arial" w:hAnsi="Arial" w:cs="Arial"/>
          <w:b/>
          <w:color w:val="0000FF"/>
          <w:sz w:val="20"/>
        </w:rPr>
        <w:t xml:space="preserve">: </w:t>
      </w:r>
      <w:r w:rsidRPr="00E37664">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E37664" w:rsidRPr="00922622" w14:paraId="3629B205" w14:textId="77777777" w:rsidTr="003F3B79">
        <w:tc>
          <w:tcPr>
            <w:tcW w:w="2070" w:type="dxa"/>
            <w:vMerge w:val="restart"/>
            <w:shd w:val="clear" w:color="auto" w:fill="auto"/>
          </w:tcPr>
          <w:p w14:paraId="60BE8992" w14:textId="4AEF9D5A" w:rsidR="00E37664" w:rsidRPr="00EA014B" w:rsidRDefault="00E37664" w:rsidP="000051DF">
            <w:pPr>
              <w:jc w:val="center"/>
              <w:rPr>
                <w:rFonts w:ascii="Arial" w:eastAsia="Arial" w:hAnsi="Arial" w:cs="Arial"/>
                <w:color w:val="0000FF"/>
                <w:sz w:val="20"/>
              </w:rPr>
            </w:pPr>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7A9EB8EF" w14:textId="48183696" w:rsidR="00E37664" w:rsidRPr="00922622" w:rsidRDefault="00E37664" w:rsidP="000051DF">
            <w:pPr>
              <w:jc w:val="center"/>
              <w:rPr>
                <w:rFonts w:ascii="Arial" w:eastAsia="Arial" w:hAnsi="Arial" w:cs="Arial"/>
                <w:color w:val="0000FF"/>
                <w:sz w:val="20"/>
              </w:rPr>
            </w:pPr>
            <w:r w:rsidRPr="00E37664">
              <w:rPr>
                <w:rFonts w:ascii="Arial" w:eastAsia="Arial" w:hAnsi="Arial" w:cs="Arial"/>
                <w:color w:val="0000FF"/>
                <w:sz w:val="20"/>
              </w:rPr>
              <w:t>Percent retained by weight</w:t>
            </w:r>
            <w:r>
              <w:rPr>
                <w:rFonts w:ascii="Arial" w:eastAsia="Arial" w:hAnsi="Arial" w:cs="Arial"/>
                <w:color w:val="0000FF"/>
                <w:sz w:val="20"/>
              </w:rPr>
              <w:t xml:space="preserve"> </w:t>
            </w:r>
            <w:r w:rsidRPr="00E37664">
              <w:rPr>
                <w:rFonts w:ascii="Arial" w:eastAsia="Arial" w:hAnsi="Arial" w:cs="Arial"/>
                <w:color w:val="0000FF"/>
                <w:sz w:val="20"/>
              </w:rPr>
              <w:t>± 2 Percent</w:t>
            </w:r>
          </w:p>
        </w:tc>
      </w:tr>
      <w:tr w:rsidR="00E37664" w:rsidRPr="00922622" w14:paraId="21769856" w14:textId="77777777" w:rsidTr="00D1292B">
        <w:tc>
          <w:tcPr>
            <w:tcW w:w="2070" w:type="dxa"/>
            <w:vMerge/>
            <w:shd w:val="clear" w:color="auto" w:fill="auto"/>
          </w:tcPr>
          <w:p w14:paraId="697BAC84" w14:textId="1F9C5182" w:rsidR="00E37664" w:rsidRPr="00922622" w:rsidRDefault="00E37664" w:rsidP="000051DF">
            <w:pPr>
              <w:jc w:val="center"/>
              <w:rPr>
                <w:rFonts w:ascii="Arial" w:eastAsia="Arial" w:hAnsi="Arial" w:cs="Arial"/>
                <w:color w:val="0000FF"/>
                <w:sz w:val="20"/>
              </w:rPr>
            </w:pPr>
          </w:p>
        </w:tc>
        <w:tc>
          <w:tcPr>
            <w:tcW w:w="1028" w:type="dxa"/>
            <w:shd w:val="clear" w:color="auto" w:fill="auto"/>
          </w:tcPr>
          <w:p w14:paraId="489633AC" w14:textId="77777777" w:rsidR="00E37664" w:rsidRPr="00922622" w:rsidRDefault="00E37664"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E37664" w:rsidRPr="00922622" w:rsidRDefault="00E37664"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33327E3C" w:rsidR="00FB1501" w:rsidRPr="00922622" w:rsidRDefault="00E37664"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D715B3">
      <w:pPr>
        <w:widowControl w:val="0"/>
        <w:numPr>
          <w:ilvl w:val="0"/>
          <w:numId w:val="29"/>
        </w:numPr>
        <w:tabs>
          <w:tab w:val="left" w:pos="270"/>
          <w:tab w:val="left" w:pos="450"/>
          <w:tab w:val="left" w:pos="630"/>
          <w:tab w:val="left" w:pos="900"/>
          <w:tab w:val="left" w:pos="1008"/>
          <w:tab w:val="left" w:pos="1296"/>
          <w:tab w:val="left" w:pos="1350"/>
          <w:tab w:val="left" w:pos="1872"/>
          <w:tab w:val="left" w:pos="2160"/>
        </w:tabs>
        <w:autoSpaceDE w:val="0"/>
        <w:autoSpaceDN w:val="0"/>
        <w:adjustRightInd w:val="0"/>
        <w:spacing w:line="276" w:lineRule="auto"/>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0FCA84AF" w:rsidR="00FB1501" w:rsidRPr="00922622"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Senergy Adhesive/Base Coat: (Required for Trim Shapes</w:t>
      </w:r>
      <w:r w:rsidR="00E37664">
        <w:rPr>
          <w:rFonts w:ascii="Arial" w:eastAsia="Arial" w:hAnsi="Arial" w:cs="Arial"/>
          <w:b/>
          <w:sz w:val="20"/>
        </w:rPr>
        <w:t>)</w:t>
      </w:r>
    </w:p>
    <w:p w14:paraId="39566C06" w14:textId="6063559C" w:rsidR="00FB1501" w:rsidRPr="00922622" w:rsidRDefault="00FB1501"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ALPHA Base Coat: A 100% acrylic base coat, field-mixed with Type I</w:t>
      </w:r>
      <w:r w:rsidR="00AC09FA">
        <w:rPr>
          <w:rFonts w:ascii="Arial" w:eastAsia="Arial" w:hAnsi="Arial" w:cs="Arial"/>
          <w:color w:val="0000FF"/>
          <w:sz w:val="20"/>
          <w:u w:val="single"/>
        </w:rPr>
        <w:t>, IL</w:t>
      </w:r>
      <w:r w:rsidRPr="00922622">
        <w:rPr>
          <w:rFonts w:ascii="Arial" w:eastAsia="Arial" w:hAnsi="Arial" w:cs="Arial"/>
          <w:color w:val="0000FF"/>
          <w:sz w:val="20"/>
          <w:u w:val="single"/>
        </w:rPr>
        <w:t xml:space="preserve"> or Type II Portland cement. It has a creamy texture that is easily spread. </w:t>
      </w:r>
    </w:p>
    <w:p w14:paraId="437B07C8" w14:textId="46BE2119" w:rsidR="00FB1501" w:rsidRPr="00922622" w:rsidRDefault="00FB1501"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DRY Base Coat: A dry-mix polymer adhesive and base coat containing Portland </w:t>
      </w:r>
      <w:r w:rsidR="00AC09FA" w:rsidRPr="00922622">
        <w:rPr>
          <w:rFonts w:ascii="Arial" w:eastAsia="Arial" w:hAnsi="Arial" w:cs="Arial"/>
          <w:color w:val="0000FF"/>
          <w:sz w:val="20"/>
          <w:u w:val="single"/>
        </w:rPr>
        <w:t>cement and</w:t>
      </w:r>
      <w:r w:rsidRPr="00922622">
        <w:rPr>
          <w:rFonts w:ascii="Arial" w:eastAsia="Arial" w:hAnsi="Arial" w:cs="Arial"/>
          <w:color w:val="0000FF"/>
          <w:sz w:val="20"/>
          <w:u w:val="single"/>
        </w:rPr>
        <w:t xml:space="preserve"> requiring only water for mixing.</w:t>
      </w:r>
      <w:r w:rsidRPr="00922622">
        <w:rPr>
          <w:rFonts w:ascii="Helvetica" w:eastAsia="Arial" w:hAnsi="Helvetica" w:cs="Arial"/>
          <w:color w:val="0000FF"/>
          <w:sz w:val="18"/>
          <w:szCs w:val="18"/>
          <w:u w:val="single"/>
        </w:rPr>
        <w:t xml:space="preserve"> </w:t>
      </w:r>
    </w:p>
    <w:p w14:paraId="5F5E0EA2" w14:textId="58E5C142" w:rsidR="00FB1501" w:rsidRPr="00505549"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Portland cement (Required if ALPHA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E37664">
        <w:rPr>
          <w:rFonts w:ascii="Arial" w:eastAsia="Arial" w:hAnsi="Arial" w:cs="Arial"/>
          <w:color w:val="0000FF"/>
          <w:sz w:val="20"/>
          <w:u w:val="single"/>
        </w:rPr>
        <w:t xml:space="preserve">IL, </w:t>
      </w:r>
      <w:r w:rsidRPr="00505549">
        <w:rPr>
          <w:rFonts w:ascii="Arial" w:eastAsia="Arial" w:hAnsi="Arial" w:cs="Arial"/>
          <w:color w:val="0000FF"/>
          <w:sz w:val="20"/>
          <w:u w:val="single"/>
        </w:rPr>
        <w:t>II, or I/II, grey or white; fresh and free of lumps.</w:t>
      </w:r>
    </w:p>
    <w:p w14:paraId="4EDBD68C" w14:textId="5F1167BC" w:rsidR="00164F19" w:rsidRDefault="00AC09FA"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bookmarkStart w:id="11"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proofErr w:type="gramStart"/>
      <w:r w:rsidR="00E37664">
        <w:rPr>
          <w:rFonts w:ascii="Arial" w:eastAsia="Arial" w:hAnsi="Arial" w:cs="Arial"/>
          <w:b/>
          <w:color w:val="0000FF"/>
          <w:sz w:val="20"/>
          <w:u w:val="single"/>
        </w:rPr>
        <w:t xml:space="preserve">MESH </w:t>
      </w:r>
      <w:r w:rsidR="00FB1501" w:rsidRPr="00164F19">
        <w:rPr>
          <w:rFonts w:ascii="Arial" w:eastAsia="Arial" w:hAnsi="Arial" w:cs="Arial"/>
          <w:b/>
          <w:color w:val="0000FF"/>
          <w:sz w:val="20"/>
          <w:u w:val="single"/>
        </w:rPr>
        <w:t>:</w:t>
      </w:r>
      <w:proofErr w:type="gramEnd"/>
      <w:r w:rsidR="00FB1501" w:rsidRPr="00164F19">
        <w:rPr>
          <w:rFonts w:ascii="Arial" w:eastAsia="Arial" w:hAnsi="Arial" w:cs="Arial"/>
          <w:b/>
          <w:color w:val="0000FF"/>
          <w:sz w:val="20"/>
          <w:u w:val="single"/>
        </w:rPr>
        <w:t xml:space="preserve"> </w:t>
      </w:r>
      <w:bookmarkStart w:id="12" w:name="_Hlk57813120"/>
      <w:bookmarkEnd w:id="11"/>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for improved clack resistance. Must be used with a Senergy base coat or STUCCO SURFACE LEVELER.</w:t>
      </w:r>
    </w:p>
    <w:p w14:paraId="15EC8CFD" w14:textId="515C0B07" w:rsidR="00FB1501" w:rsidRPr="00164F19" w:rsidRDefault="00AC09FA"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Pr>
          <w:rFonts w:ascii="Arial" w:eastAsia="Arial" w:hAnsi="Arial" w:cs="Arial"/>
          <w:b/>
          <w:color w:val="0000FF"/>
          <w:sz w:val="20"/>
          <w:u w:val="single"/>
        </w:rPr>
        <w:t xml:space="preserve">SENERGY </w:t>
      </w:r>
      <w:r w:rsidR="00505549" w:rsidRPr="00164F19">
        <w:rPr>
          <w:rFonts w:ascii="Arial" w:eastAsia="Arial" w:hAnsi="Arial" w:cs="Arial"/>
          <w:b/>
          <w:color w:val="0000FF"/>
          <w:sz w:val="20"/>
          <w:u w:val="single"/>
        </w:rPr>
        <w:t xml:space="preserve">FLEXGUARD 4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 xml:space="preserve">A </w:t>
      </w:r>
      <w:r w:rsidR="00E37664">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alanced, open-weave glass, fiber reinforcing mesh, twisted multi-end strands treated for compatibility with Senergy Base Coats</w:t>
      </w:r>
    </w:p>
    <w:p w14:paraId="4CBD69D4" w14:textId="3692966E" w:rsidR="00FB1501" w:rsidRPr="00EF0037" w:rsidRDefault="00AC09FA" w:rsidP="00D715B3">
      <w:pPr>
        <w:widowControl w:val="0"/>
        <w:numPr>
          <w:ilvl w:val="0"/>
          <w:numId w:val="29"/>
        </w:numPr>
        <w:tabs>
          <w:tab w:val="left" w:pos="270"/>
          <w:tab w:val="left" w:pos="360"/>
          <w:tab w:val="left" w:pos="72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sz w:val="20"/>
        </w:rPr>
      </w:pPr>
      <w:bookmarkStart w:id="13" w:name="_Hlk57813154"/>
      <w:bookmarkEnd w:id="12"/>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to closely match the selected Senergy Finish Color.</w:t>
      </w:r>
    </w:p>
    <w:p w14:paraId="27564F80" w14:textId="6426AC5A" w:rsidR="00EF0037" w:rsidRPr="00EF0037" w:rsidRDefault="00EF0037" w:rsidP="00EF0037">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NOTE TO SPECIFIER: STUCCO PRIME is recommended for CLASSIC finish texture. Although optional in other applications, Senergy recommends the use of STUCCO</w:t>
      </w:r>
      <w:r w:rsidR="00E37664">
        <w:rPr>
          <w:rFonts w:ascii="Arial" w:eastAsia="Arial" w:hAnsi="Arial" w:cs="Arial"/>
          <w:b/>
          <w:color w:val="0000FF"/>
          <w:sz w:val="20"/>
        </w:rPr>
        <w:t xml:space="preserve"> </w:t>
      </w:r>
      <w:r w:rsidRPr="00EF0037">
        <w:rPr>
          <w:rFonts w:ascii="Arial" w:eastAsia="Arial" w:hAnsi="Arial" w:cs="Arial"/>
          <w:b/>
          <w:color w:val="0000FF"/>
          <w:sz w:val="20"/>
        </w:rPr>
        <w:t xml:space="preserve">PRIME prior to application of Senergy Finish over applications of Senergy Sentry Stucco </w:t>
      </w:r>
      <w:r w:rsidR="00400D6E">
        <w:rPr>
          <w:rFonts w:ascii="Arial" w:eastAsia="Arial" w:hAnsi="Arial" w:cs="Arial"/>
          <w:b/>
          <w:color w:val="0000FF"/>
          <w:sz w:val="20"/>
        </w:rPr>
        <w:t>Plus</w:t>
      </w:r>
      <w:r w:rsidRPr="00EF0037">
        <w:rPr>
          <w:rFonts w:ascii="Arial" w:eastAsia="Arial" w:hAnsi="Arial" w:cs="Arial"/>
          <w:b/>
          <w:color w:val="0000FF"/>
          <w:sz w:val="20"/>
        </w:rPr>
        <w:t xml:space="preserve"> wall system “brown coat”. The application of STUCCO</w:t>
      </w:r>
      <w:r w:rsidR="00E37664">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 performance and ease Senergy Finish application and will minimize the likelihood of read-through.</w:t>
      </w:r>
    </w:p>
    <w:p w14:paraId="363FB40C" w14:textId="77777777" w:rsidR="00EF0037" w:rsidRPr="00AC09FA" w:rsidRDefault="00EF0037" w:rsidP="00EF0037">
      <w:pPr>
        <w:widowControl w:val="0"/>
        <w:tabs>
          <w:tab w:val="left" w:pos="270"/>
          <w:tab w:val="left" w:pos="360"/>
          <w:tab w:val="left" w:pos="720"/>
          <w:tab w:val="left" w:pos="1008"/>
          <w:tab w:val="left" w:pos="1296"/>
          <w:tab w:val="left" w:pos="1872"/>
          <w:tab w:val="left" w:pos="2160"/>
        </w:tabs>
        <w:autoSpaceDE w:val="0"/>
        <w:autoSpaceDN w:val="0"/>
        <w:adjustRightInd w:val="0"/>
        <w:spacing w:line="276" w:lineRule="auto"/>
        <w:ind w:left="270"/>
        <w:rPr>
          <w:rFonts w:ascii="Arial" w:eastAsia="Arial" w:hAnsi="Arial" w:cs="Arial"/>
          <w:sz w:val="20"/>
        </w:rPr>
      </w:pPr>
    </w:p>
    <w:p w14:paraId="54F1665E" w14:textId="3425A69E" w:rsidR="00AC09FA" w:rsidRPr="00AC09FA" w:rsidRDefault="00AC09FA" w:rsidP="00AC09FA">
      <w:pPr>
        <w:widowControl w:val="0"/>
        <w:numPr>
          <w:ilvl w:val="0"/>
          <w:numId w:val="29"/>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4" w:name="_Hlk98745145"/>
      <w:bookmarkStart w:id="15" w:name="_Hlk156987806"/>
      <w:r>
        <w:rPr>
          <w:rFonts w:ascii="Arial" w:hAnsi="Arial" w:cs="Arial"/>
          <w:b/>
          <w:bCs/>
          <w:color w:val="0000FF"/>
          <w:sz w:val="20"/>
          <w:u w:val="single"/>
        </w:rPr>
        <w:lastRenderedPageBreak/>
        <w:t xml:space="preserve">SIKAWALL </w:t>
      </w:r>
      <w:r w:rsidRPr="00BE2D81">
        <w:rPr>
          <w:rFonts w:ascii="Arial" w:hAnsi="Arial" w:cs="Arial"/>
          <w:b/>
          <w:bCs/>
          <w:color w:val="0000FF"/>
          <w:sz w:val="20"/>
          <w:u w:val="single"/>
        </w:rPr>
        <w:t xml:space="preserve">TINTED </w:t>
      </w:r>
      <w:r w:rsidRPr="00BE2D81">
        <w:rPr>
          <w:rFonts w:ascii="Arial" w:hAnsi="Arial" w:cs="Arial"/>
          <w:b/>
          <w:bCs/>
          <w:color w:val="0000FF"/>
          <w:sz w:val="20"/>
          <w:u w:val="single"/>
        </w:rPr>
        <w:t>PRIMER</w:t>
      </w:r>
      <w:bookmarkEnd w:id="14"/>
      <w:r>
        <w:rPr>
          <w:rFonts w:ascii="Arial" w:hAnsi="Arial" w:cs="Arial"/>
          <w:b/>
          <w:bCs/>
          <w:color w:val="0000FF"/>
          <w:sz w:val="20"/>
          <w:u w:val="single"/>
        </w:rPr>
        <w:t xml:space="preserve"> </w:t>
      </w:r>
      <w:bookmarkEnd w:id="15"/>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E37664">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496B92">
        <w:rPr>
          <w:rFonts w:ascii="Arial" w:hAnsi="Arial" w:cs="Arial"/>
          <w:b/>
          <w:bCs/>
          <w:caps/>
          <w:color w:val="0000FF"/>
          <w:sz w:val="20"/>
          <w:u w:val="single"/>
        </w:rPr>
        <w:t>SikaWall Granite &amp; S</w:t>
      </w:r>
      <w:r w:rsidR="00E37664">
        <w:rPr>
          <w:rFonts w:ascii="Arial" w:hAnsi="Arial" w:cs="Arial"/>
          <w:b/>
          <w:bCs/>
          <w:caps/>
          <w:color w:val="0000FF"/>
          <w:sz w:val="20"/>
          <w:u w:val="single"/>
        </w:rPr>
        <w:t>T</w:t>
      </w:r>
      <w:r w:rsidR="00EF0037" w:rsidRPr="00496B92">
        <w:rPr>
          <w:rFonts w:ascii="Arial" w:hAnsi="Arial" w:cs="Arial"/>
          <w:b/>
          <w:bCs/>
          <w:caps/>
          <w:color w:val="0000FF"/>
          <w:sz w:val="20"/>
          <w:u w:val="single"/>
        </w:rPr>
        <w:t>one</w:t>
      </w:r>
      <w:r w:rsidR="00EF0037">
        <w:rPr>
          <w:rFonts w:ascii="Arial" w:hAnsi="Arial" w:cs="Arial"/>
          <w:b/>
          <w:bCs/>
          <w:color w:val="0000FF"/>
          <w:sz w:val="20"/>
          <w:u w:val="single"/>
        </w:rPr>
        <w:t xml:space="preserve"> </w:t>
      </w:r>
      <w:r w:rsidR="00EF0037">
        <w:rPr>
          <w:rFonts w:ascii="Arial" w:hAnsi="Arial" w:cs="Arial"/>
          <w:b/>
          <w:bCs/>
          <w:color w:val="0000FF"/>
          <w:sz w:val="20"/>
          <w:u w:val="single"/>
        </w:rPr>
        <w:t>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performance of the Senergy Wall Systems. Color to closely match the selected Senergy Finish Coat</w:t>
      </w:r>
      <w:r>
        <w:rPr>
          <w:rFonts w:ascii="Arial" w:hAnsi="Arial" w:cs="Arial"/>
          <w:color w:val="0000FF"/>
          <w:sz w:val="20"/>
          <w:u w:val="single"/>
        </w:rPr>
        <w:t>.</w:t>
      </w:r>
    </w:p>
    <w:bookmarkEnd w:id="13"/>
    <w:p w14:paraId="07C2FDDB" w14:textId="0BB87F5D" w:rsidR="00FB1501" w:rsidRPr="00922622"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hAnsi="Arial" w:cs="Arial"/>
          <w:sz w:val="20"/>
        </w:rPr>
      </w:pPr>
      <w:r w:rsidRPr="00922622">
        <w:rPr>
          <w:rFonts w:ascii="Arial" w:hAnsi="Arial" w:cs="Arial"/>
          <w:b/>
          <w:bCs/>
          <w:sz w:val="20"/>
        </w:rPr>
        <w:t xml:space="preserve"> 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77777777" w:rsidR="00FB1501" w:rsidRPr="00922622" w:rsidRDefault="00FB1501"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sidRPr="00922622">
        <w:rPr>
          <w:rFonts w:ascii="Arial" w:hAnsi="Arial" w:cs="Arial"/>
          <w:color w:val="0000FF"/>
          <w:sz w:val="20"/>
          <w:u w:val="single"/>
        </w:rPr>
        <w:t xml:space="preserve">SENERFLEX Finish: 100% acrylic polymer finishes with advanced technology to improve long-term performance and dirt pick-up resistance; air cured, compatible with base coat; Senergy </w:t>
      </w:r>
      <w:proofErr w:type="gramStart"/>
      <w:r w:rsidRPr="00922622">
        <w:rPr>
          <w:rFonts w:ascii="Arial" w:hAnsi="Arial" w:cs="Arial"/>
          <w:color w:val="0000FF"/>
          <w:sz w:val="20"/>
          <w:u w:val="single"/>
        </w:rPr>
        <w:t>finish</w:t>
      </w:r>
      <w:proofErr w:type="gramEnd"/>
      <w:r w:rsidRPr="00922622">
        <w:rPr>
          <w:rFonts w:ascii="Arial" w:hAnsi="Arial" w:cs="Arial"/>
          <w:color w:val="0000FF"/>
          <w:sz w:val="20"/>
          <w:u w:val="single"/>
        </w:rPr>
        <w:t xml:space="preserve">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5D6AC328"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6" w:name="_Hlk165553901"/>
      <w:r w:rsidRPr="00922622">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68B3144E"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 xml:space="preserve">FINE: Utilizes </w:t>
      </w:r>
      <w:proofErr w:type="gramStart"/>
      <w:r w:rsidRPr="00922622">
        <w:rPr>
          <w:rFonts w:ascii="Arial" w:hAnsi="Arial" w:cs="Arial"/>
          <w:color w:val="0000FF"/>
          <w:sz w:val="20"/>
          <w:u w:val="single"/>
        </w:rPr>
        <w:t>uniformly-sized</w:t>
      </w:r>
      <w:proofErr w:type="gramEnd"/>
      <w:r w:rsidRPr="00922622">
        <w:rPr>
          <w:rFonts w:ascii="Arial" w:hAnsi="Arial" w:cs="Arial"/>
          <w:color w:val="0000FF"/>
          <w:sz w:val="20"/>
          <w:u w:val="single"/>
        </w:rPr>
        <w:t xml:space="preserve"> aggregates for a uniform, fine texture.</w:t>
      </w:r>
    </w:p>
    <w:p w14:paraId="391EE986"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922622">
        <w:rPr>
          <w:rFonts w:ascii="Arial" w:hAnsi="Arial" w:cs="Arial"/>
          <w:color w:val="0000FF"/>
          <w:sz w:val="20"/>
          <w:u w:val="single"/>
        </w:rPr>
        <w:t>TEXTURE: Can achieve a wide variety of free-formed, textured appearances, including stipple and skip-trowel</w:t>
      </w:r>
    </w:p>
    <w:p w14:paraId="71F196D0" w14:textId="77777777" w:rsidR="00FB1501" w:rsidRPr="00922622" w:rsidRDefault="00FB1501" w:rsidP="00D715B3">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SAHARA: Provides a uniform, “pebble” appearance.</w:t>
      </w:r>
    </w:p>
    <w:bookmarkEnd w:id="16"/>
    <w:p w14:paraId="5C33A14C" w14:textId="41BBF4E0" w:rsidR="00FB1501" w:rsidRPr="00922622" w:rsidRDefault="00E37664"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acrylic based, textured elastomeric finish that provides </w:t>
      </w:r>
      <w:proofErr w:type="gramStart"/>
      <w:r w:rsidR="00EF0037" w:rsidRPr="00922622">
        <w:rPr>
          <w:rFonts w:ascii="Arial" w:hAnsi="Arial" w:cs="Arial"/>
          <w:color w:val="0000FF"/>
          <w:sz w:val="20"/>
          <w:u w:val="single"/>
        </w:rPr>
        <w:t>excellent</w:t>
      </w:r>
      <w:proofErr w:type="gramEnd"/>
    </w:p>
    <w:p w14:paraId="43BFC4A4" w14:textId="22665CC7"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Senergy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w:t>
      </w:r>
    </w:p>
    <w:p w14:paraId="2EE78DDD" w14:textId="4CA47855" w:rsidR="00FB1501" w:rsidRPr="00922622" w:rsidRDefault="009E397C" w:rsidP="00EF0037">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7"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00FB1501" w:rsidRPr="00922622">
        <w:rPr>
          <w:rFonts w:ascii="Arial" w:hAnsi="Arial" w:cs="Arial"/>
          <w:color w:val="0000FF"/>
          <w:sz w:val="20"/>
          <w:u w:val="single"/>
        </w:rPr>
        <w:t>: Provides a uniform, “pebble” appearance.</w:t>
      </w:r>
    </w:p>
    <w:bookmarkEnd w:id="17"/>
    <w:p w14:paraId="75CEC27B" w14:textId="77777777" w:rsidR="00FB1501" w:rsidRPr="00922622" w:rsidRDefault="00FB1501"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sidRPr="00922622">
        <w:rPr>
          <w:rFonts w:ascii="Arial" w:hAnsi="Arial" w:cs="Arial"/>
          <w:color w:val="0000FF"/>
          <w:sz w:val="20"/>
          <w:u w:val="single"/>
        </w:rPr>
        <w:t xml:space="preserve">SENERFLEX TERSUS Finish: Modified acrylic based finish with water repellent properties,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14DE172A"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272B6666"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 xml:space="preserve">FINE: Utilizes </w:t>
      </w:r>
      <w:proofErr w:type="gramStart"/>
      <w:r w:rsidRPr="00EF0037">
        <w:rPr>
          <w:rFonts w:ascii="Arial" w:hAnsi="Arial" w:cs="Arial"/>
          <w:color w:val="0000FF"/>
          <w:sz w:val="20"/>
          <w:u w:val="single"/>
        </w:rPr>
        <w:t>uniformly-sized</w:t>
      </w:r>
      <w:proofErr w:type="gramEnd"/>
      <w:r w:rsidRPr="00EF0037">
        <w:rPr>
          <w:rFonts w:ascii="Arial" w:hAnsi="Arial" w:cs="Arial"/>
          <w:color w:val="0000FF"/>
          <w:sz w:val="20"/>
          <w:u w:val="single"/>
        </w:rPr>
        <w:t xml:space="preserve"> aggregates for a uniform, fine texture.</w:t>
      </w:r>
    </w:p>
    <w:p w14:paraId="47041D1D" w14:textId="77777777" w:rsidR="00EF0037"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TEXTURE: Can achieve a wide variety of free-formed, textured appearances, including stipple and skip-trowel</w:t>
      </w:r>
    </w:p>
    <w:p w14:paraId="7E4C6013" w14:textId="3C6C2385" w:rsidR="009E397C" w:rsidRPr="00EF0037" w:rsidRDefault="00EF0037" w:rsidP="00EF0037">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SAHARA: Provides a uniform, “pebble” appearance.</w:t>
      </w:r>
    </w:p>
    <w:p w14:paraId="3D1AB530" w14:textId="77777777"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8" w:name="_Hlk57813462"/>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77777777"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9" w:name="_Hlk157001968"/>
      <w:r w:rsidRPr="00EF0037">
        <w:rPr>
          <w:rFonts w:ascii="Arial" w:hAnsi="Arial" w:cs="Arial"/>
          <w:color w:val="0000FF"/>
          <w:sz w:val="20"/>
          <w:u w:val="single"/>
        </w:rPr>
        <w:t>SIKAWALL</w:t>
      </w:r>
      <w:bookmarkEnd w:id="19"/>
      <w:r w:rsidRPr="00EF0037">
        <w:rPr>
          <w:rFonts w:ascii="Arial" w:hAnsi="Arial" w:cs="Arial"/>
          <w:color w:val="0000FF"/>
          <w:sz w:val="20"/>
          <w:u w:val="single"/>
        </w:rPr>
        <w:t xml:space="preserve"> CHROMA Finish: 100% acrylic polymer-based finish with integrated high performance colorants for superior fade resistance, compatible with base coat; Senergy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5244D29B"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0" w:name="_Hlk83365890"/>
      <w:r w:rsidRPr="00EF0037">
        <w:rPr>
          <w:rFonts w:ascii="Arial" w:hAnsi="Arial" w:cs="Arial"/>
          <w:color w:val="0000FF"/>
          <w:sz w:val="20"/>
          <w:u w:val="single"/>
        </w:rPr>
        <w:t>sizes in the Finish. The “worm-holed” look can be circular, random, vertical or horizontal.</w:t>
      </w:r>
    </w:p>
    <w:bookmarkEnd w:id="20"/>
    <w:bookmarkEnd w:id="18"/>
    <w:p w14:paraId="5DA7B2D7"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0584DCD8" w14:textId="77777777" w:rsidR="001E0429" w:rsidRPr="00987802" w:rsidRDefault="001E0429"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77777777"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lastRenderedPageBreak/>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recommended where highly humid or salt-laden service conditions exist. Refer to Senergy’s Accepted Stucco Wall Systems Lath and Trim Accessories bulletin for additional information.</w:t>
      </w:r>
    </w:p>
    <w:p w14:paraId="381B5DE2"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D715B3">
      <w:pPr>
        <w:numPr>
          <w:ilvl w:val="0"/>
          <w:numId w:val="40"/>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9B61BA">
        <w:rPr>
          <w:rFonts w:ascii="Arial" w:hAnsi="Arial"/>
          <w:sz w:val="20"/>
        </w:rPr>
        <w:t>®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When applying Senergy Air/Water-Resistive Barriers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0EA50CB3"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5CEB2486"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Senergy’s </w:t>
      </w:r>
      <w:r w:rsidR="00B43BF1">
        <w:rPr>
          <w:rFonts w:ascii="Arial" w:hAnsi="Arial"/>
          <w:sz w:val="20"/>
        </w:rPr>
        <w:t xml:space="preserve">Sentry Stucco </w:t>
      </w:r>
      <w:r w:rsidR="00400D6E">
        <w:rPr>
          <w:rFonts w:ascii="Arial" w:hAnsi="Arial"/>
          <w:sz w:val="20"/>
        </w:rPr>
        <w:t>Plus</w:t>
      </w:r>
      <w:r w:rsidR="00B43BF1">
        <w:rPr>
          <w:rFonts w:ascii="Arial" w:hAnsi="Arial"/>
          <w:sz w:val="20"/>
        </w:rPr>
        <w:t xml:space="preserve">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473C1058"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Senergy </w:t>
      </w:r>
      <w:r w:rsidR="0071752C">
        <w:rPr>
          <w:rFonts w:ascii="Arial" w:hAnsi="Arial"/>
          <w:sz w:val="20"/>
        </w:rPr>
        <w:t xml:space="preserve">Sentry Stucco </w:t>
      </w:r>
      <w:r w:rsidR="00400D6E">
        <w:rPr>
          <w:rFonts w:ascii="Arial" w:hAnsi="Arial"/>
          <w:sz w:val="20"/>
        </w:rPr>
        <w:t>Plus</w:t>
      </w:r>
      <w:r w:rsidR="0071752C">
        <w:rPr>
          <w:rFonts w:ascii="Arial" w:hAnsi="Arial"/>
          <w:sz w:val="20"/>
        </w:rPr>
        <w:t xml:space="preserve">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52FEC957" w14:textId="77777777" w:rsidR="00434E25" w:rsidRDefault="00434E25"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496B92">
      <w:pPr>
        <w:numPr>
          <w:ilvl w:val="0"/>
          <w:numId w:val="42"/>
        </w:numPr>
        <w:tabs>
          <w:tab w:val="left" w:pos="270"/>
        </w:tabs>
        <w:rPr>
          <w:rFonts w:ascii="Arial" w:hAnsi="Arial" w:cs="Arial"/>
          <w:sz w:val="20"/>
        </w:rPr>
      </w:pPr>
      <w:r w:rsidRPr="00533D0F">
        <w:rPr>
          <w:rFonts w:ascii="Arial" w:hAnsi="Arial" w:cs="Arial"/>
          <w:b/>
          <w:bCs/>
          <w:sz w:val="20"/>
        </w:rPr>
        <w:t>Air/Water-Resistive Barriers:</w:t>
      </w:r>
    </w:p>
    <w:p w14:paraId="3DA507C0" w14:textId="77777777" w:rsidR="008C0138" w:rsidRPr="00533D0F" w:rsidRDefault="008C0138" w:rsidP="00D715B3">
      <w:pPr>
        <w:numPr>
          <w:ilvl w:val="1"/>
          <w:numId w:val="43"/>
        </w:numPr>
        <w:tabs>
          <w:tab w:val="clear" w:pos="1440"/>
          <w:tab w:val="left" w:pos="540"/>
        </w:tabs>
        <w:ind w:left="540" w:hanging="270"/>
        <w:rPr>
          <w:rFonts w:ascii="Arial" w:hAnsi="Arial" w:cs="Arial"/>
          <w:sz w:val="20"/>
        </w:rPr>
      </w:pPr>
      <w:r w:rsidRPr="00533D0F">
        <w:rPr>
          <w:rFonts w:ascii="Arial" w:hAnsi="Arial" w:cs="Arial"/>
          <w:sz w:val="20"/>
        </w:rPr>
        <w:t>SENERSHIELD-R/RS/VB: Mix with a clean, rust-free paddle and drill until thoroughly blended. Do not add water.</w:t>
      </w:r>
    </w:p>
    <w:p w14:paraId="1E9219C4" w14:textId="40C7438D" w:rsidR="009D2EB1" w:rsidRPr="00533D0F" w:rsidRDefault="009D2EB1" w:rsidP="00496B92">
      <w:pPr>
        <w:numPr>
          <w:ilvl w:val="0"/>
          <w:numId w:val="42"/>
        </w:numPr>
        <w:tabs>
          <w:tab w:val="left" w:pos="270"/>
        </w:tabs>
        <w:rPr>
          <w:rFonts w:ascii="Arial" w:hAnsi="Arial" w:cs="Arial"/>
          <w:b/>
          <w:bCs/>
          <w:sz w:val="20"/>
        </w:rPr>
      </w:pPr>
      <w:r w:rsidRPr="00533D0F">
        <w:rPr>
          <w:rFonts w:ascii="Arial" w:hAnsi="Arial" w:cs="Arial"/>
          <w:b/>
          <w:bCs/>
          <w:sz w:val="20"/>
        </w:rPr>
        <w:t>Stucco Base Coat:</w:t>
      </w:r>
    </w:p>
    <w:p w14:paraId="4E7AB580" w14:textId="42541C84" w:rsidR="00D475FD" w:rsidRPr="00102C5D" w:rsidRDefault="00D475FD" w:rsidP="00102C5D">
      <w:pPr>
        <w:numPr>
          <w:ilvl w:val="0"/>
          <w:numId w:val="44"/>
        </w:numPr>
        <w:tabs>
          <w:tab w:val="left" w:pos="540"/>
        </w:tabs>
        <w:ind w:left="540" w:hanging="270"/>
        <w:rPr>
          <w:rFonts w:ascii="Arial" w:hAnsi="Arial" w:cs="Arial"/>
          <w:sz w:val="20"/>
        </w:rPr>
      </w:pPr>
      <w:bookmarkStart w:id="21" w:name="_Hlk165555254"/>
      <w:r>
        <w:rPr>
          <w:rFonts w:ascii="Arial" w:hAnsi="Arial" w:cs="Arial"/>
          <w:sz w:val="20"/>
        </w:rPr>
        <w:t xml:space="preserve">SIKAWALL </w:t>
      </w:r>
      <w:r w:rsidR="009D2EB1" w:rsidRPr="00533D0F">
        <w:rPr>
          <w:rFonts w:ascii="Arial" w:hAnsi="Arial" w:cs="Arial"/>
          <w:sz w:val="20"/>
        </w:rPr>
        <w:t>STUCCO</w:t>
      </w:r>
      <w:r>
        <w:rPr>
          <w:rFonts w:ascii="Arial" w:hAnsi="Arial" w:cs="Arial"/>
          <w:sz w:val="20"/>
        </w:rPr>
        <w:t xml:space="preserve"> </w:t>
      </w:r>
      <w:r w:rsidR="009D2EB1" w:rsidRPr="00533D0F">
        <w:rPr>
          <w:rFonts w:ascii="Arial" w:hAnsi="Arial" w:cs="Arial"/>
          <w:sz w:val="20"/>
        </w:rPr>
        <w:t>BASE</w:t>
      </w:r>
      <w:r>
        <w:rPr>
          <w:rFonts w:ascii="Arial" w:hAnsi="Arial" w:cs="Arial"/>
          <w:sz w:val="20"/>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approximately 3 gallons</w:t>
      </w:r>
      <w:r w:rsidR="00102C5D" w:rsidRPr="00A96561">
        <w:rPr>
          <w:rFonts w:ascii="Arial" w:hAnsi="Arial" w:cs="Arial"/>
          <w:sz w:val="20"/>
        </w:rPr>
        <w:t xml:space="preserve"> (</w:t>
      </w:r>
      <w:r w:rsidR="00102C5D" w:rsidRPr="00102C5D">
        <w:rPr>
          <w:rFonts w:ascii="Arial" w:hAnsi="Arial" w:cs="Arial"/>
          <w:sz w:val="20"/>
        </w:rPr>
        <w:t>11.35</w:t>
      </w:r>
      <w:r w:rsidR="00102C5D" w:rsidRPr="00A96561">
        <w:rPr>
          <w:rFonts w:ascii="Arial" w:hAnsi="Arial" w:cs="Arial"/>
          <w:sz w:val="20"/>
        </w:rPr>
        <w:t xml:space="preserve"> liters)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 xml:space="preserve">and </w:t>
      </w:r>
      <w:r w:rsidR="00102C5D" w:rsidRPr="00102C5D">
        <w:rPr>
          <w:rFonts w:ascii="Arial" w:hAnsi="Arial" w:cs="Arial"/>
          <w:sz w:val="20"/>
        </w:rPr>
        <w:t xml:space="preserve">approximately 60 lbs. (27.2 kg) </w:t>
      </w:r>
      <w:r w:rsidR="00E37664">
        <w:rPr>
          <w:rFonts w:ascii="Arial" w:hAnsi="Arial" w:cs="Arial"/>
          <w:sz w:val="20"/>
        </w:rPr>
        <w:t xml:space="preserve">of plaster sand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at normal mixing speed while adding </w:t>
      </w:r>
      <w:r w:rsidR="002533DB">
        <w:rPr>
          <w:rFonts w:ascii="Arial" w:hAnsi="Arial" w:cs="Arial"/>
          <w:sz w:val="20"/>
        </w:rPr>
        <w:t>an additional 140-180 lbs. (64-82 kg) of plaster sand</w:t>
      </w:r>
      <w:r w:rsidR="002533DB" w:rsidRPr="00A96561">
        <w:rPr>
          <w:rFonts w:ascii="Arial" w:hAnsi="Arial" w:cs="Arial"/>
          <w:sz w:val="20"/>
        </w:rPr>
        <w:t xml:space="preserve"> </w:t>
      </w:r>
      <w:r w:rsidR="00102C5D" w:rsidRPr="00102C5D">
        <w:rPr>
          <w:rFonts w:ascii="Arial" w:hAnsi="Arial" w:cs="Arial"/>
          <w:sz w:val="20"/>
        </w:rPr>
        <w:t>and 1-3 gallons (3.8-11.35L) of water for workability</w:t>
      </w:r>
      <w:r w:rsidR="00102C5D" w:rsidRPr="00A96561">
        <w:rPr>
          <w:rFonts w:ascii="Arial" w:hAnsi="Arial" w:cs="Arial"/>
          <w:sz w:val="20"/>
        </w:rPr>
        <w:t xml:space="preserve">. </w:t>
      </w:r>
      <w:r w:rsidR="002533DB">
        <w:rPr>
          <w:rFonts w:ascii="Arial" w:hAnsi="Arial" w:cs="Arial"/>
          <w:sz w:val="20"/>
        </w:rPr>
        <w:t xml:space="preserve">Total amount of sand needed per bag of STUCCO BASE CONCENTRATE equals </w:t>
      </w:r>
      <w:r w:rsidR="002533DB" w:rsidRPr="00102C5D">
        <w:rPr>
          <w:rFonts w:ascii="Arial" w:hAnsi="Arial" w:cs="Arial"/>
          <w:sz w:val="20"/>
        </w:rPr>
        <w:t>200-240</w:t>
      </w:r>
      <w:r w:rsidR="002533DB" w:rsidRPr="00A96561">
        <w:rPr>
          <w:rFonts w:ascii="Arial" w:hAnsi="Arial" w:cs="Arial"/>
          <w:sz w:val="20"/>
        </w:rPr>
        <w:t xml:space="preserve"> lbs. (</w:t>
      </w:r>
      <w:r w:rsidR="002533DB" w:rsidRPr="00102C5D">
        <w:rPr>
          <w:rFonts w:ascii="Arial" w:hAnsi="Arial" w:cs="Arial"/>
          <w:sz w:val="20"/>
        </w:rPr>
        <w:t>91-109</w:t>
      </w:r>
      <w:r w:rsidR="002533DB" w:rsidRPr="00A96561">
        <w:rPr>
          <w:rFonts w:ascii="Arial" w:hAnsi="Arial" w:cs="Arial"/>
          <w:sz w:val="20"/>
        </w:rPr>
        <w:t xml:space="preserve"> kg)</w:t>
      </w:r>
      <w:r w:rsidR="002533DB">
        <w:rPr>
          <w:rFonts w:ascii="Arial" w:hAnsi="Arial" w:cs="Arial"/>
          <w:sz w:val="20"/>
        </w:rPr>
        <w:t>.</w:t>
      </w:r>
      <w:r w:rsidR="002533DB"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1"/>
    <w:p w14:paraId="5E7D5F3E" w14:textId="30C2DB10" w:rsidR="00315804" w:rsidRPr="00315804" w:rsidRDefault="00D475FD" w:rsidP="00315804">
      <w:pPr>
        <w:numPr>
          <w:ilvl w:val="0"/>
          <w:numId w:val="44"/>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w:t>
      </w:r>
      <w:r w:rsidR="009D2EB1" w:rsidRPr="00315804">
        <w:rPr>
          <w:rFonts w:ascii="Arial" w:hAnsi="Arial" w:cs="Arial"/>
          <w:sz w:val="20"/>
        </w:rPr>
        <w:t>STUCCO</w:t>
      </w:r>
      <w:r w:rsidRPr="00315804">
        <w:rPr>
          <w:rFonts w:ascii="Arial" w:hAnsi="Arial" w:cs="Arial"/>
          <w:sz w:val="20"/>
        </w:rPr>
        <w:t xml:space="preserve"> </w:t>
      </w:r>
      <w:r w:rsidR="009D2EB1" w:rsidRPr="00315804">
        <w:rPr>
          <w:rFonts w:ascii="Arial" w:hAnsi="Arial" w:cs="Arial"/>
          <w:sz w:val="20"/>
        </w:rPr>
        <w:t xml:space="preserve">BASE </w:t>
      </w:r>
      <w:r w:rsidRPr="00315804">
        <w:rPr>
          <w:rFonts w:ascii="Arial" w:hAnsi="Arial" w:cs="Arial"/>
          <w:sz w:val="20"/>
        </w:rPr>
        <w:t>SANDED</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2533DB">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2533DB">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2533DB">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P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3B6CE230" w14:textId="4CFC8095" w:rsidR="003F62A9" w:rsidRPr="00F23E86" w:rsidRDefault="008443C2" w:rsidP="00F23E86">
      <w:pPr>
        <w:numPr>
          <w:ilvl w:val="0"/>
          <w:numId w:val="42"/>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(19-liter) pail. Fill the container with approximately 1</w:t>
      </w:r>
      <w:r w:rsidR="002533DB">
        <w:rPr>
          <w:rFonts w:ascii="Arial" w:hAnsi="Arial" w:cs="Arial"/>
          <w:sz w:val="20"/>
        </w:rPr>
        <w:t>.3 gallons</w:t>
      </w:r>
      <w:r w:rsidR="00F23E86" w:rsidRPr="00F23E86">
        <w:rPr>
          <w:rFonts w:ascii="Arial" w:hAnsi="Arial" w:cs="Arial"/>
          <w:sz w:val="20"/>
        </w:rPr>
        <w:t xml:space="preserve"> (</w:t>
      </w:r>
      <w:r w:rsidR="002533DB">
        <w:rPr>
          <w:rFonts w:ascii="Arial" w:hAnsi="Arial" w:cs="Arial"/>
          <w:sz w:val="20"/>
        </w:rPr>
        <w:t>4.9</w:t>
      </w:r>
      <w:r w:rsidR="00F23E86" w:rsidRPr="00F23E86">
        <w:rPr>
          <w:rFonts w:ascii="Arial" w:hAnsi="Arial" w:cs="Arial"/>
          <w:sz w:val="20"/>
        </w:rPr>
        <w:t xml:space="preserve"> liters) of clean, potable water. Add a full bag of </w:t>
      </w:r>
      <w:r w:rsidR="00F23E86" w:rsidRPr="00496B92">
        <w:rPr>
          <w:rFonts w:ascii="Arial" w:hAnsi="Arial" w:cs="Arial"/>
          <w:caps/>
          <w:sz w:val="20"/>
        </w:rPr>
        <w:t>Stucco Surface Leveler</w:t>
      </w:r>
      <w:r w:rsidR="00F23E86" w:rsidRPr="00F23E86">
        <w:rPr>
          <w:rFonts w:ascii="Arial" w:hAnsi="Arial" w:cs="Arial"/>
          <w:sz w:val="20"/>
        </w:rPr>
        <w:t xml:space="preserve"> to the pail in small increments, mixing after each addition. Mix with a low speed </w:t>
      </w:r>
      <w:proofErr w:type="gramStart"/>
      <w:r w:rsidR="00F23E86" w:rsidRPr="00F23E86">
        <w:rPr>
          <w:rFonts w:ascii="Arial" w:hAnsi="Arial" w:cs="Arial"/>
          <w:sz w:val="20"/>
        </w:rPr>
        <w:t>drill  a</w:t>
      </w:r>
      <w:proofErr w:type="gramEnd"/>
      <w:r w:rsidR="00F23E86" w:rsidRPr="00F23E86">
        <w:rPr>
          <w:rFonts w:ascii="Arial" w:hAnsi="Arial" w:cs="Arial"/>
          <w:sz w:val="20"/>
        </w:rPr>
        <w:t xml:space="preserve"> rust-free paddle at 400-500 rpm until thoroughly blended. Add </w:t>
      </w:r>
      <w:r w:rsidR="002533DB">
        <w:rPr>
          <w:rFonts w:ascii="Arial" w:hAnsi="Arial" w:cs="Arial"/>
          <w:sz w:val="20"/>
        </w:rPr>
        <w:t>an additional 0.3</w:t>
      </w:r>
      <w:r w:rsidR="00F23E86" w:rsidRPr="00F23E86">
        <w:rPr>
          <w:rFonts w:ascii="Arial" w:hAnsi="Arial" w:cs="Arial"/>
          <w:sz w:val="20"/>
        </w:rPr>
        <w:t xml:space="preserve"> gallons (</w:t>
      </w:r>
      <w:r w:rsidR="002533DB">
        <w:rPr>
          <w:rFonts w:ascii="Arial" w:hAnsi="Arial" w:cs="Arial"/>
          <w:sz w:val="20"/>
        </w:rPr>
        <w:t>1.1</w:t>
      </w:r>
      <w:r w:rsidR="00F23E86" w:rsidRPr="00F23E86">
        <w:rPr>
          <w:rFonts w:ascii="Arial" w:hAnsi="Arial" w:cs="Arial"/>
          <w:sz w:val="20"/>
        </w:rPr>
        <w:t xml:space="preserve"> liters) of water</w:t>
      </w:r>
      <w:r w:rsidR="002533DB">
        <w:rPr>
          <w:rFonts w:ascii="Arial" w:hAnsi="Arial" w:cs="Arial"/>
          <w:sz w:val="20"/>
        </w:rPr>
        <w:t xml:space="preserve"> to adjust workability</w:t>
      </w:r>
      <w:r w:rsidR="00F23E86" w:rsidRPr="00F23E86">
        <w:rPr>
          <w:rFonts w:ascii="Arial" w:hAnsi="Arial" w:cs="Arial"/>
          <w:sz w:val="20"/>
        </w:rPr>
        <w:t xml:space="preserve"> </w:t>
      </w:r>
      <w:r w:rsidR="002533DB">
        <w:rPr>
          <w:rFonts w:ascii="Arial" w:hAnsi="Arial" w:cs="Arial"/>
          <w:sz w:val="20"/>
        </w:rPr>
        <w:t>(</w:t>
      </w:r>
      <w:r w:rsidR="00F23E86" w:rsidRPr="00F23E86">
        <w:rPr>
          <w:rFonts w:ascii="Arial" w:hAnsi="Arial" w:cs="Arial"/>
          <w:sz w:val="20"/>
        </w:rPr>
        <w:t>for a maximum of 1.</w:t>
      </w:r>
      <w:r w:rsidR="002533DB">
        <w:rPr>
          <w:rFonts w:ascii="Arial" w:hAnsi="Arial" w:cs="Arial"/>
          <w:sz w:val="20"/>
        </w:rPr>
        <w:t>6</w:t>
      </w:r>
      <w:r w:rsidR="00F23E86" w:rsidRPr="00F23E86">
        <w:rPr>
          <w:rFonts w:ascii="Arial" w:hAnsi="Arial" w:cs="Arial"/>
          <w:sz w:val="20"/>
        </w:rPr>
        <w:t xml:space="preserve"> gallons (</w:t>
      </w:r>
      <w:r w:rsidR="002533DB">
        <w:rPr>
          <w:rFonts w:ascii="Arial" w:hAnsi="Arial" w:cs="Arial"/>
          <w:sz w:val="20"/>
        </w:rPr>
        <w:t>6</w:t>
      </w:r>
      <w:r w:rsidR="00F23E86" w:rsidRPr="00F23E86">
        <w:rPr>
          <w:rFonts w:ascii="Arial" w:hAnsi="Arial" w:cs="Arial"/>
          <w:sz w:val="20"/>
        </w:rPr>
        <w:t xml:space="preserve"> liters)</w:t>
      </w:r>
      <w:r w:rsidR="002533DB">
        <w:rPr>
          <w:rFonts w:ascii="Arial" w:hAnsi="Arial" w:cs="Arial"/>
          <w:sz w:val="20"/>
        </w:rPr>
        <w:t>).</w:t>
      </w:r>
      <w:r w:rsidR="00F23E86" w:rsidRPr="00F23E86">
        <w:rPr>
          <w:rFonts w:ascii="Arial" w:hAnsi="Arial" w:cs="Arial"/>
          <w:sz w:val="20"/>
        </w:rPr>
        <w:t xml:space="preserve">  Let mixture stand for 5</w:t>
      </w:r>
      <w:r w:rsidR="002533DB">
        <w:rPr>
          <w:rFonts w:ascii="Arial" w:hAnsi="Arial" w:cs="Arial"/>
          <w:sz w:val="20"/>
        </w:rPr>
        <w:t xml:space="preserve"> – 10 minutes</w:t>
      </w:r>
      <w:r w:rsidR="00F23E86" w:rsidRPr="00F23E86">
        <w:rPr>
          <w:rFonts w:ascii="Arial" w:hAnsi="Arial" w:cs="Arial"/>
          <w:sz w:val="20"/>
        </w:rPr>
        <w:t xml:space="preserve"> then remix for 1 minute. </w:t>
      </w:r>
    </w:p>
    <w:p w14:paraId="5448C8A2" w14:textId="77777777" w:rsidR="009D2EB1" w:rsidRPr="00533D0F" w:rsidRDefault="009D2EB1" w:rsidP="00496B92">
      <w:pPr>
        <w:numPr>
          <w:ilvl w:val="0"/>
          <w:numId w:val="42"/>
        </w:numPr>
        <w:tabs>
          <w:tab w:val="left" w:pos="270"/>
          <w:tab w:val="left" w:pos="907"/>
        </w:tabs>
        <w:rPr>
          <w:rFonts w:ascii="Arial" w:hAnsi="Arial" w:cs="Arial"/>
          <w:b/>
          <w:sz w:val="20"/>
        </w:rPr>
      </w:pPr>
      <w:r w:rsidRPr="00533D0F">
        <w:rPr>
          <w:rFonts w:ascii="Arial" w:hAnsi="Arial" w:cs="Arial"/>
          <w:b/>
          <w:sz w:val="20"/>
        </w:rPr>
        <w:t>Senergy Base Coat:</w:t>
      </w:r>
    </w:p>
    <w:p w14:paraId="0745CE77" w14:textId="77777777" w:rsidR="009D2EB1" w:rsidRPr="00533D0F" w:rsidRDefault="009D2EB1" w:rsidP="00D715B3">
      <w:pPr>
        <w:widowControl w:val="0"/>
        <w:numPr>
          <w:ilvl w:val="0"/>
          <w:numId w:val="4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 xml:space="preserve">ALPHA Base Coat: Mix base coat with a </w:t>
      </w:r>
      <w:r w:rsidRPr="00533D0F">
        <w:rPr>
          <w:rFonts w:ascii="Arial" w:hAnsi="Arial" w:cs="Arial"/>
          <w:sz w:val="20"/>
        </w:rPr>
        <w:t>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6AA3D94B" w:rsidR="009D2EB1" w:rsidRPr="00533D0F" w:rsidRDefault="009D2EB1" w:rsidP="00D715B3">
      <w:pPr>
        <w:widowControl w:val="0"/>
        <w:numPr>
          <w:ilvl w:val="0"/>
          <w:numId w:val="4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DRY Base Coat: Mix and prepare each bag in a 5-gallon</w:t>
      </w:r>
      <w:r w:rsidR="00BF60DA">
        <w:rPr>
          <w:rFonts w:ascii="Arial" w:hAnsi="Arial" w:cs="Arial"/>
          <w:sz w:val="20"/>
        </w:rPr>
        <w:t xml:space="preserve"> (</w:t>
      </w:r>
      <w:r w:rsidR="00BF60DA" w:rsidRPr="00533D0F">
        <w:rPr>
          <w:rFonts w:ascii="Arial" w:hAnsi="Arial" w:cs="Arial"/>
          <w:sz w:val="20"/>
        </w:rPr>
        <w:t>19-liter</w:t>
      </w:r>
      <w:r w:rsidR="00BF60DA">
        <w:rPr>
          <w:rFonts w:ascii="Arial" w:hAnsi="Arial" w:cs="Arial"/>
          <w:sz w:val="20"/>
        </w:rPr>
        <w:t>)</w:t>
      </w:r>
      <w:r w:rsidRPr="00533D0F">
        <w:rPr>
          <w:rFonts w:ascii="Arial" w:hAnsi="Arial" w:cs="Arial"/>
          <w:sz w:val="20"/>
        </w:rPr>
        <w:t xml:space="preserve"> pail. Fill the container with approximately 1.5-gallons</w:t>
      </w:r>
      <w:r w:rsidR="00BF60DA">
        <w:rPr>
          <w:rFonts w:ascii="Arial" w:hAnsi="Arial" w:cs="Arial"/>
          <w:sz w:val="20"/>
        </w:rPr>
        <w:t xml:space="preserve"> (</w:t>
      </w:r>
      <w:r w:rsidR="00BF60DA" w:rsidRPr="00533D0F">
        <w:rPr>
          <w:rFonts w:ascii="Arial" w:hAnsi="Arial" w:cs="Arial"/>
          <w:sz w:val="20"/>
        </w:rPr>
        <w:t>5.6-liters</w:t>
      </w:r>
      <w:r w:rsidR="00BF60DA">
        <w:rPr>
          <w:rFonts w:ascii="Arial" w:hAnsi="Arial" w:cs="Arial"/>
          <w:sz w:val="20"/>
        </w:rPr>
        <w:t>)</w:t>
      </w:r>
      <w:r w:rsidRPr="00533D0F">
        <w:rPr>
          <w:rFonts w:ascii="Arial" w:hAnsi="Arial" w:cs="Arial"/>
          <w:sz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332B8EAC" w14:textId="4DEFBAD0" w:rsidR="009D2EB1" w:rsidRPr="00415210" w:rsidRDefault="008443C2" w:rsidP="00D715B3">
      <w:pPr>
        <w:numPr>
          <w:ilvl w:val="0"/>
          <w:numId w:val="42"/>
        </w:numPr>
        <w:tabs>
          <w:tab w:val="left" w:pos="270"/>
          <w:tab w:val="left" w:pos="907"/>
        </w:tabs>
        <w:ind w:left="270" w:hanging="270"/>
        <w:rPr>
          <w:rFonts w:ascii="Arial" w:hAnsi="Arial" w:cs="Arial"/>
          <w:b/>
          <w:sz w:val="20"/>
        </w:rPr>
      </w:pPr>
      <w:r>
        <w:rPr>
          <w:rFonts w:ascii="Arial" w:hAnsi="Arial" w:cs="Arial"/>
          <w:b/>
          <w:sz w:val="20"/>
        </w:rPr>
        <w:t>SIK</w:t>
      </w:r>
      <w:r w:rsidR="002533DB">
        <w:rPr>
          <w:rFonts w:ascii="Arial" w:hAnsi="Arial" w:cs="Arial"/>
          <w:b/>
          <w:sz w:val="20"/>
        </w:rPr>
        <w:t>A</w:t>
      </w:r>
      <w:r>
        <w:rPr>
          <w:rFonts w:ascii="Arial" w:hAnsi="Arial" w:cs="Arial"/>
          <w:b/>
          <w:sz w:val="20"/>
        </w:rPr>
        <w:t xml:space="preserve">WALL </w:t>
      </w:r>
      <w:r w:rsidR="00415210" w:rsidRPr="00415210">
        <w:rPr>
          <w:rFonts w:ascii="Arial" w:hAnsi="Arial" w:cs="Arial"/>
          <w:b/>
          <w:sz w:val="20"/>
        </w:rPr>
        <w:t>STUCCO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786BBC88" w14:textId="6B531467" w:rsidR="009D2EB1" w:rsidRPr="00415210" w:rsidRDefault="009D2EB1" w:rsidP="00D715B3">
      <w:pPr>
        <w:numPr>
          <w:ilvl w:val="0"/>
          <w:numId w:val="42"/>
        </w:numPr>
        <w:tabs>
          <w:tab w:val="left" w:pos="270"/>
          <w:tab w:val="left" w:pos="907"/>
        </w:tabs>
        <w:ind w:left="270" w:hanging="270"/>
        <w:rPr>
          <w:rFonts w:ascii="Arial" w:hAnsi="Arial" w:cs="Arial"/>
          <w:b/>
          <w:sz w:val="20"/>
        </w:rPr>
      </w:pPr>
      <w:r w:rsidRPr="00533D0F">
        <w:rPr>
          <w:rFonts w:ascii="Arial" w:hAnsi="Arial" w:cs="Arial"/>
          <w:b/>
          <w:sz w:val="20"/>
        </w:rPr>
        <w:t>Finishes:</w:t>
      </w:r>
      <w:r w:rsidR="00415210">
        <w:rPr>
          <w:rFonts w:ascii="Arial" w:hAnsi="Arial" w:cs="Arial"/>
          <w:b/>
          <w:sz w:val="20"/>
        </w:rPr>
        <w:t xml:space="preserve"> </w:t>
      </w:r>
      <w:r w:rsidRPr="00415210">
        <w:rPr>
          <w:rFonts w:ascii="Arial" w:hAnsi="Arial" w:cs="Arial"/>
          <w:sz w:val="20"/>
        </w:rPr>
        <w:t xml:space="preserve">SENERFLEX, </w:t>
      </w:r>
      <w:r w:rsidR="009A732F">
        <w:rPr>
          <w:rFonts w:ascii="Arial" w:hAnsi="Arial" w:cs="Arial"/>
          <w:sz w:val="20"/>
        </w:rPr>
        <w:t>MAXLASTIC</w:t>
      </w:r>
      <w:r w:rsidRPr="00415210">
        <w:rPr>
          <w:rFonts w:ascii="Arial" w:hAnsi="Arial" w:cs="Arial"/>
          <w:sz w:val="20"/>
        </w:rPr>
        <w:t xml:space="preserve">, SENERFLEX TERSUS, CHROMA and ENCAUSTO VERONA Finish: Mix the factory-prepared material with a clean, rust-free paddle and drill until thoroughly blended. A small amount of clean, potable water may be added to adjust workability. Do not overwater. </w:t>
      </w:r>
    </w:p>
    <w:p w14:paraId="441B9648" w14:textId="15BB5E43" w:rsidR="009D2EB1" w:rsidRPr="00415210" w:rsidRDefault="008443C2" w:rsidP="00D715B3">
      <w:pPr>
        <w:numPr>
          <w:ilvl w:val="0"/>
          <w:numId w:val="42"/>
        </w:numPr>
        <w:tabs>
          <w:tab w:val="left" w:pos="270"/>
          <w:tab w:val="left" w:pos="907"/>
        </w:tabs>
        <w:ind w:left="270" w:hanging="270"/>
        <w:rPr>
          <w:rFonts w:ascii="Arial" w:hAnsi="Arial" w:cs="Arial"/>
          <w:b/>
          <w:sz w:val="20"/>
        </w:rPr>
      </w:pPr>
      <w:r>
        <w:rPr>
          <w:rFonts w:ascii="Arial" w:hAnsi="Arial" w:cs="Arial"/>
          <w:b/>
          <w:bCs/>
          <w:sz w:val="20"/>
        </w:rPr>
        <w:lastRenderedPageBreak/>
        <w:t>SIKAWALL GRANITE &amp; STONE</w:t>
      </w:r>
      <w:r w:rsidR="009D2EB1" w:rsidRPr="009A732F">
        <w:rPr>
          <w:rFonts w:ascii="Arial" w:hAnsi="Arial" w:cs="Arial"/>
          <w:b/>
          <w:bCs/>
          <w:sz w:val="20"/>
        </w:rPr>
        <w:t xml:space="preserve"> Finish</w:t>
      </w:r>
      <w:r w:rsidR="009D2EB1" w:rsidRPr="00415210">
        <w:rPr>
          <w:rFonts w:ascii="Arial" w:hAnsi="Arial" w:cs="Arial"/>
          <w:sz w:val="20"/>
        </w:rPr>
        <w:t>: Gently mix the contents of the pail for 1 minute using a low RPM 1/2” drill equipped with a mixing paddle such as a Demand Twister or a Wind-lock B-MEW, B-M1 or B-M9.</w:t>
      </w: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4EBD8035" w:rsidR="009D2EB1" w:rsidRPr="00F73D67" w:rsidRDefault="009D2EB1" w:rsidP="00D715B3">
      <w:pPr>
        <w:widowControl w:val="0"/>
        <w:numPr>
          <w:ilvl w:val="0"/>
          <w:numId w:val="4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77777777"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NOTE TO SPECIFIER: Keep only the products in this section which were selected in Section 2.02. Delete those not to be utilized.</w:t>
      </w:r>
    </w:p>
    <w:p w14:paraId="0669E206" w14:textId="7187039C" w:rsidR="009D2EB1" w:rsidRPr="00244C3B" w:rsidRDefault="0075050F"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Pr>
          <w:rFonts w:ascii="Arial" w:hAnsi="Arial" w:cs="Arial"/>
          <w:b/>
          <w:bCs/>
          <w:sz w:val="20"/>
        </w:rPr>
        <w:t xml:space="preserve">Senergy </w:t>
      </w:r>
      <w:r w:rsidR="009D2EB1" w:rsidRPr="00244C3B">
        <w:rPr>
          <w:rFonts w:ascii="Arial" w:hAnsi="Arial" w:cs="Arial"/>
          <w:b/>
          <w:bCs/>
          <w:sz w:val="20"/>
        </w:rPr>
        <w:t>Air/Water-Resistive Barrier:</w:t>
      </w:r>
    </w:p>
    <w:p w14:paraId="7E976FEB" w14:textId="77777777" w:rsidR="008443C2" w:rsidRPr="005D31AF" w:rsidRDefault="008443C2"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bookmarkStart w:id="22" w:name="_Hlk157090458"/>
      <w:r w:rsidRPr="005D31AF">
        <w:rPr>
          <w:rFonts w:ascii="Arial" w:hAnsi="Arial" w:cs="Arial"/>
          <w:sz w:val="20"/>
        </w:rPr>
        <w:t xml:space="preserve">All sheathing joints and windows/openings must be protected, and the air/water-resistive barrier </w:t>
      </w:r>
      <w:r w:rsidRPr="001254A1">
        <w:rPr>
          <w:rFonts w:ascii="Arial" w:hAnsi="Arial" w:cs="Arial"/>
          <w:sz w:val="20"/>
        </w:rPr>
        <w:t xml:space="preserve">applied in accordance with the published </w:t>
      </w:r>
      <w:r w:rsidRPr="001254A1">
        <w:rPr>
          <w:rFonts w:ascii="Arial" w:hAnsi="Arial"/>
          <w:sz w:val="20"/>
        </w:rPr>
        <w:t xml:space="preserve">Senershield product </w:t>
      </w:r>
      <w:r>
        <w:rPr>
          <w:rFonts w:ascii="Arial" w:hAnsi="Arial"/>
          <w:sz w:val="20"/>
        </w:rPr>
        <w:t>date sheet</w:t>
      </w:r>
      <w:r w:rsidRPr="001254A1">
        <w:rPr>
          <w:rFonts w:ascii="Arial" w:hAnsi="Arial"/>
          <w:sz w:val="20"/>
        </w:rPr>
        <w:t xml:space="preserve"> and details</w:t>
      </w:r>
      <w:r w:rsidRPr="001254A1">
        <w:rPr>
          <w:rFonts w:ascii="Arial" w:hAnsi="Arial" w:cs="Arial"/>
          <w:sz w:val="20"/>
        </w:rPr>
        <w:t>.</w:t>
      </w:r>
    </w:p>
    <w:bookmarkEnd w:id="22"/>
    <w:p w14:paraId="46618A5C"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Unsatisfactory conditions shall be corrected before application of the Senergy air/water-resistive barriers.</w:t>
      </w:r>
    </w:p>
    <w:p w14:paraId="2298B695"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SHEATHING FABRIC and Senergy air/water-resistive barrier in accordance with the Senergy air/water-resistive barrier product bulletin.</w:t>
      </w:r>
    </w:p>
    <w:p w14:paraId="57A14992" w14:textId="0A6AD170"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3EF15C6D"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Ensure SHEATHING FABRIC Senergy air/water-resistive barrier or MAXFLASH overlaps the top flange of the starter track.</w:t>
      </w:r>
    </w:p>
    <w:p w14:paraId="638B70F4"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29E956C" w14:textId="2E0149BF" w:rsidR="00400D6E" w:rsidRPr="00400D6E" w:rsidRDefault="00400D6E" w:rsidP="00400D6E">
      <w:pPr>
        <w:widowControl w:val="0"/>
        <w:numPr>
          <w:ilvl w:val="0"/>
          <w:numId w:val="46"/>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ascii="Arial" w:hAnsi="Arial" w:cs="Arial"/>
          <w:b/>
          <w:bCs/>
          <w:sz w:val="20"/>
        </w:rPr>
      </w:pPr>
      <w:r w:rsidRPr="00244C3B">
        <w:rPr>
          <w:rFonts w:ascii="Arial" w:hAnsi="Arial" w:cs="Arial"/>
          <w:b/>
          <w:bCs/>
          <w:sz w:val="20"/>
        </w:rPr>
        <w:t>Slip Sheet</w:t>
      </w:r>
      <w:r>
        <w:rPr>
          <w:rFonts w:ascii="Arial" w:hAnsi="Arial" w:cs="Arial"/>
          <w:b/>
          <w:bCs/>
          <w:sz w:val="20"/>
        </w:rPr>
        <w:t xml:space="preserve">: </w:t>
      </w:r>
      <w:r w:rsidRPr="00400D6E">
        <w:rPr>
          <w:rFonts w:ascii="Arial" w:hAnsi="Arial"/>
          <w:sz w:val="20"/>
        </w:rPr>
        <w:t xml:space="preserve">Install slip sheet over dry Senergy </w:t>
      </w:r>
      <w:r w:rsidRPr="00400D6E">
        <w:rPr>
          <w:rFonts w:ascii="Arial" w:hAnsi="Arial" w:cs="Arial"/>
          <w:bCs/>
          <w:sz w:val="20"/>
        </w:rPr>
        <w:t>Air/Water-Resistive Barrier</w:t>
      </w:r>
      <w:r w:rsidRPr="00400D6E">
        <w:rPr>
          <w:rFonts w:ascii="Arial" w:hAnsi="Arial"/>
          <w:sz w:val="20"/>
        </w:rPr>
        <w:t xml:space="preserve"> per manufacturer’s recommendations.</w:t>
      </w:r>
    </w:p>
    <w:p w14:paraId="64BFC596" w14:textId="77777777" w:rsidR="00681981" w:rsidRPr="00E01408" w:rsidRDefault="00E00172"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Refer to Senergy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43C78B92" w:rsidR="00681981" w:rsidRPr="00434E25" w:rsidRDefault="00681981" w:rsidP="00434E25">
      <w:pPr>
        <w:widowControl w:val="0"/>
        <w:numPr>
          <w:ilvl w:val="0"/>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2533DB">
        <w:rPr>
          <w:rFonts w:ascii="Arial" w:hAnsi="Arial"/>
          <w:sz w:val="20"/>
        </w:rPr>
        <w:t>s</w:t>
      </w:r>
      <w:r w:rsidRPr="00E01408">
        <w:rPr>
          <w:rFonts w:ascii="Arial" w:hAnsi="Arial"/>
          <w:sz w:val="20"/>
        </w:rPr>
        <w:t>ystem type appropriate for application and substrate. Fastener spacing 6” o.c. (152 mm) vertically and 16” o.c. (406 mm) horizontally.</w:t>
      </w:r>
      <w:r w:rsidR="00434E25">
        <w:rPr>
          <w:rFonts w:ascii="Arial" w:hAnsi="Arial"/>
          <w:sz w:val="20"/>
        </w:rPr>
        <w:t xml:space="preserve"> </w:t>
      </w:r>
      <w:r w:rsidRPr="00434E25">
        <w:rPr>
          <w:rFonts w:ascii="Arial" w:hAnsi="Arial"/>
          <w:sz w:val="20"/>
        </w:rPr>
        <w:t>Apply</w:t>
      </w:r>
      <w:r w:rsidR="002533DB">
        <w:rPr>
          <w:rFonts w:ascii="Arial" w:hAnsi="Arial"/>
          <w:sz w:val="20"/>
        </w:rPr>
        <w:t xml:space="preserve"> selected SikaWall</w:t>
      </w:r>
      <w:r w:rsidRPr="00434E25">
        <w:rPr>
          <w:rFonts w:ascii="Arial" w:hAnsi="Arial"/>
          <w:sz w:val="20"/>
        </w:rPr>
        <w:t xml:space="preserve"> </w:t>
      </w:r>
      <w:r w:rsidR="0075050F" w:rsidRPr="00434E25">
        <w:rPr>
          <w:rFonts w:ascii="Arial" w:hAnsi="Arial"/>
          <w:sz w:val="20"/>
        </w:rPr>
        <w:t>stucco base</w:t>
      </w:r>
      <w:r w:rsidRPr="00434E25">
        <w:rPr>
          <w:rFonts w:ascii="Arial" w:hAnsi="Arial"/>
          <w:sz w:val="20"/>
        </w:rPr>
        <w:t xml:space="preserve"> </w:t>
      </w:r>
      <w:r w:rsidR="002533DB">
        <w:rPr>
          <w:rFonts w:ascii="Arial" w:hAnsi="Arial"/>
          <w:sz w:val="20"/>
        </w:rPr>
        <w:t xml:space="preserve">product </w:t>
      </w:r>
      <w:r w:rsidRPr="00434E25">
        <w:rPr>
          <w:rFonts w:ascii="Arial" w:hAnsi="Arial"/>
          <w:sz w:val="20"/>
        </w:rPr>
        <w:t xml:space="preserve">within 60 days of PERMALATH 1000 application. </w:t>
      </w:r>
    </w:p>
    <w:p w14:paraId="24E9A6C1"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70635EC2" w:rsidR="00681981" w:rsidRPr="0038747B"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p>
    <w:p w14:paraId="02AB6CFF" w14:textId="665CBF16" w:rsidR="00681981" w:rsidRPr="002D106E" w:rsidRDefault="00681981" w:rsidP="00D715B3">
      <w:pPr>
        <w:widowControl w:val="0"/>
        <w:numPr>
          <w:ilvl w:val="0"/>
          <w:numId w:val="53"/>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3/8”</w:t>
      </w:r>
      <w:r>
        <w:rPr>
          <w:rFonts w:ascii="Arial" w:hAnsi="Arial"/>
          <w:sz w:val="20"/>
        </w:rPr>
        <w:t>-</w:t>
      </w:r>
      <w:r w:rsidRPr="002D106E">
        <w:rPr>
          <w:rFonts w:ascii="Arial" w:hAnsi="Arial"/>
          <w:sz w:val="20"/>
        </w:rPr>
        <w:t>1/2” thickness (9.5-12.7 mm)</w:t>
      </w:r>
      <w:r w:rsidR="0075050F">
        <w:rPr>
          <w:rFonts w:ascii="Arial" w:hAnsi="Arial"/>
          <w:sz w:val="20"/>
        </w:rPr>
        <w:t xml:space="preserve"> application</w:t>
      </w:r>
      <w:r w:rsidRPr="002D106E">
        <w:rPr>
          <w:rFonts w:ascii="Arial" w:hAnsi="Arial"/>
          <w:sz w:val="20"/>
        </w:rPr>
        <w:t>.</w:t>
      </w:r>
    </w:p>
    <w:p w14:paraId="05812EBC" w14:textId="43A10BCB"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0BA38B11"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initial set begins and surface has sufficiently hardened, use sponge or hard rubber float as </w:t>
      </w:r>
      <w:r w:rsidRPr="002D106E">
        <w:rPr>
          <w:rFonts w:ascii="Arial" w:hAnsi="Arial"/>
          <w:sz w:val="20"/>
        </w:rPr>
        <w:lastRenderedPageBreak/>
        <w:t>required to fill voids, holes or imperfections, leaving the surface ready to receive Senergy Finish.</w:t>
      </w:r>
    </w:p>
    <w:p w14:paraId="4A21F20E"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134FD49C" w14:textId="164C288A"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064BB1">
        <w:rPr>
          <w:rFonts w:ascii="Arial" w:hAnsi="Arial"/>
          <w:sz w:val="20"/>
        </w:rPr>
        <w:t>S</w:t>
      </w:r>
      <w:r w:rsidRPr="002D106E">
        <w:rPr>
          <w:rFonts w:ascii="Arial" w:hAnsi="Arial"/>
          <w:sz w:val="20"/>
        </w:rPr>
        <w:t xml:space="preserve">tucco </w:t>
      </w:r>
      <w:r w:rsidR="00064BB1">
        <w:rPr>
          <w:rFonts w:ascii="Arial" w:hAnsi="Arial"/>
          <w:sz w:val="20"/>
        </w:rPr>
        <w:t>B</w:t>
      </w:r>
      <w:r w:rsidRPr="002D106E">
        <w:rPr>
          <w:rFonts w:ascii="Arial" w:hAnsi="Arial"/>
          <w:sz w:val="20"/>
        </w:rPr>
        <w:t>ase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789C301F" w14:textId="50408509" w:rsidR="00681981" w:rsidRPr="002D106E" w:rsidRDefault="00681981" w:rsidP="00D715B3">
      <w:pPr>
        <w:widowControl w:val="0"/>
        <w:numPr>
          <w:ilvl w:val="0"/>
          <w:numId w:val="53"/>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3/4”</w:t>
      </w:r>
      <w:r>
        <w:rPr>
          <w:rFonts w:ascii="Arial" w:hAnsi="Arial"/>
          <w:sz w:val="20"/>
        </w:rPr>
        <w:t>-</w:t>
      </w:r>
      <w:r w:rsidRPr="002D106E">
        <w:rPr>
          <w:rFonts w:ascii="Arial" w:hAnsi="Arial"/>
          <w:sz w:val="20"/>
        </w:rPr>
        <w:t>7/8” thickness (19-22mm)</w:t>
      </w:r>
      <w:r w:rsidR="0075050F">
        <w:rPr>
          <w:rFonts w:ascii="Arial" w:hAnsi="Arial"/>
          <w:sz w:val="20"/>
        </w:rPr>
        <w:t xml:space="preserve"> application</w:t>
      </w:r>
      <w:r w:rsidRPr="002D106E">
        <w:rPr>
          <w:rFonts w:ascii="Arial" w:hAnsi="Arial"/>
          <w:sz w:val="20"/>
        </w:rPr>
        <w:t>.</w:t>
      </w:r>
    </w:p>
    <w:p w14:paraId="1AEF1218"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First coat “scratch”: 3/8” (9.5mm)</w:t>
      </w:r>
    </w:p>
    <w:p w14:paraId="72D364F7"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01A303FF" w14:textId="556B2668"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Pr>
          <w:rFonts w:ascii="Arial" w:hAnsi="Arial"/>
          <w:sz w:val="20"/>
        </w:rPr>
        <w:t>Stucco B</w:t>
      </w:r>
      <w:r w:rsidRPr="002D106E">
        <w:rPr>
          <w:rFonts w:ascii="Arial" w:hAnsi="Arial"/>
          <w:sz w:val="20"/>
        </w:rPr>
        <w:t>ase into trim to seat trim. The lath shall be fully embedded in the coating and shall be completely covered. Coat must be uniform in thickness</w:t>
      </w:r>
      <w:r w:rsidRPr="002D106E">
        <w:rPr>
          <w:rFonts w:ascii="Arial" w:hAnsi="Arial"/>
          <w:sz w:val="20"/>
        </w:rPr>
        <w:t xml:space="preserve">.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65DCF99E"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After the surface has sufficiently hardened, use sponge or hard rubber float as required to fill voids, holes or imperfections, leaving the surface ready to receive Senergy Finish.</w:t>
      </w:r>
    </w:p>
    <w:p w14:paraId="7AEC17D4" w14:textId="51525194" w:rsidR="002533DB" w:rsidRPr="002D106E" w:rsidRDefault="002533DB" w:rsidP="00496B92">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900"/>
        <w:rPr>
          <w:rFonts w:ascii="Arial" w:hAnsi="Arial"/>
          <w:sz w:val="20"/>
        </w:rPr>
      </w:pPr>
      <w:r w:rsidRPr="002D106E">
        <w:rPr>
          <w:rFonts w:ascii="Arial" w:hAnsi="Arial"/>
          <w:sz w:val="20"/>
        </w:rPr>
        <w:t xml:space="preserve">At subcontractor’s option, the </w:t>
      </w:r>
      <w:r>
        <w:rPr>
          <w:rFonts w:ascii="Arial" w:hAnsi="Arial"/>
          <w:sz w:val="20"/>
        </w:rPr>
        <w:t>“</w:t>
      </w:r>
      <w:r w:rsidRPr="002D106E">
        <w:rPr>
          <w:rFonts w:ascii="Arial" w:hAnsi="Arial"/>
          <w:sz w:val="20"/>
        </w:rPr>
        <w:t>double back</w:t>
      </w:r>
      <w:r>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Pr>
          <w:rFonts w:ascii="Arial" w:hAnsi="Arial"/>
          <w:sz w:val="20"/>
        </w:rPr>
        <w:t xml:space="preserve">sufficiently </w:t>
      </w:r>
      <w:r w:rsidRPr="002D106E">
        <w:rPr>
          <w:rFonts w:ascii="Arial" w:hAnsi="Arial"/>
          <w:sz w:val="20"/>
        </w:rPr>
        <w:t>rigid</w:t>
      </w:r>
      <w:r>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70F54AAD" w:rsidR="00681981" w:rsidRPr="0038747B"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Pr>
          <w:rFonts w:ascii="Arial" w:hAnsi="Arial"/>
          <w:sz w:val="20"/>
        </w:rPr>
        <w:t>St</w:t>
      </w:r>
      <w:r w:rsidRPr="002D106E">
        <w:rPr>
          <w:rFonts w:ascii="Arial" w:hAnsi="Arial"/>
          <w:sz w:val="20"/>
        </w:rPr>
        <w:t xml:space="preserve">ucco </w:t>
      </w:r>
      <w:r w:rsidR="009A32A2">
        <w:rPr>
          <w:rFonts w:ascii="Arial" w:hAnsi="Arial"/>
          <w:sz w:val="20"/>
        </w:rPr>
        <w:t>B</w:t>
      </w:r>
      <w:r w:rsidRPr="002D106E">
        <w:rPr>
          <w:rFonts w:ascii="Arial" w:hAnsi="Arial"/>
          <w:sz w:val="20"/>
        </w:rPr>
        <w:t>ase to cure a minimum of 6 days prior to application of EPS board shapes, Senergy Base Coat,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Senergy Finish application.</w:t>
      </w:r>
    </w:p>
    <w:p w14:paraId="0EEA8809" w14:textId="4BE4072E" w:rsidR="00681981" w:rsidRPr="00086875" w:rsidRDefault="0075050F"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Senergy Base Coat / </w:t>
      </w:r>
      <w:r w:rsidR="009A732F">
        <w:rPr>
          <w:rFonts w:ascii="Arial" w:hAnsi="Arial"/>
          <w:b/>
          <w:sz w:val="20"/>
        </w:rPr>
        <w:t>SRT MESH</w:t>
      </w:r>
      <w:r>
        <w:rPr>
          <w:rFonts w:ascii="Arial" w:hAnsi="Arial"/>
          <w:b/>
          <w:sz w:val="20"/>
        </w:rPr>
        <w:t xml:space="preserve"> or FLEXGUARD 4</w:t>
      </w:r>
      <w:r w:rsidR="00681981" w:rsidRPr="00086875">
        <w:rPr>
          <w:rFonts w:ascii="Arial" w:hAnsi="Arial"/>
          <w:b/>
          <w:sz w:val="20"/>
        </w:rPr>
        <w:t xml:space="preserve"> Reinforcing Mesh:</w:t>
      </w:r>
    </w:p>
    <w:p w14:paraId="16A6B08E" w14:textId="147F2094" w:rsidR="00681981" w:rsidRPr="009A732F" w:rsidRDefault="002533DB" w:rsidP="00D715B3">
      <w:pPr>
        <w:numPr>
          <w:ilvl w:val="1"/>
          <w:numId w:val="46"/>
        </w:numPr>
        <w:tabs>
          <w:tab w:val="clear" w:pos="1800"/>
          <w:tab w:val="left" w:pos="540"/>
          <w:tab w:val="num" w:pos="1080"/>
        </w:tabs>
        <w:ind w:left="540" w:hanging="270"/>
        <w:rPr>
          <w:rFonts w:ascii="Arial" w:hAnsi="Arial"/>
          <w:sz w:val="20"/>
        </w:rPr>
      </w:pPr>
      <w:r>
        <w:rPr>
          <w:rFonts w:ascii="Arial" w:hAnsi="Arial"/>
          <w:sz w:val="20"/>
        </w:rPr>
        <w:t>Senergy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Senergy </w:t>
      </w:r>
      <w:r>
        <w:rPr>
          <w:rFonts w:ascii="Arial" w:hAnsi="Arial"/>
          <w:sz w:val="20"/>
        </w:rPr>
        <w:t>b</w:t>
      </w:r>
      <w:r w:rsidR="00681981" w:rsidRPr="009A732F">
        <w:rPr>
          <w:rFonts w:ascii="Arial" w:hAnsi="Arial"/>
          <w:sz w:val="20"/>
        </w:rPr>
        <w:t xml:space="preserve">ase </w:t>
      </w:r>
      <w:r>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2EC57F9C"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7932DB30"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mixed Senergy </w:t>
      </w:r>
      <w:r w:rsidR="002533DB">
        <w:rPr>
          <w:rFonts w:ascii="Arial" w:hAnsi="Arial"/>
          <w:sz w:val="20"/>
        </w:rPr>
        <w:t>ALPHA or ALPHA DRY adhesive/b</w:t>
      </w:r>
      <w:r w:rsidRPr="00086875">
        <w:rPr>
          <w:rFonts w:ascii="Arial" w:hAnsi="Arial"/>
          <w:sz w:val="20"/>
        </w:rPr>
        <w:t xml:space="preserve">ase </w:t>
      </w:r>
      <w:r w:rsidR="002533DB">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0C3B4EDE"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5AB1A593"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Senergy </w:t>
      </w:r>
      <w:r w:rsidR="006A4531">
        <w:rPr>
          <w:rFonts w:ascii="Arial" w:hAnsi="Arial"/>
          <w:sz w:val="20"/>
        </w:rPr>
        <w:t>a</w:t>
      </w:r>
      <w:r w:rsidRPr="00086875">
        <w:rPr>
          <w:rFonts w:ascii="Arial" w:hAnsi="Arial"/>
          <w:sz w:val="20"/>
        </w:rPr>
        <w:t>dhesive/</w:t>
      </w:r>
      <w:r w:rsidR="006A4531">
        <w:rPr>
          <w:rFonts w:ascii="Arial" w:hAnsi="Arial"/>
          <w:sz w:val="20"/>
        </w:rPr>
        <w:t>b</w:t>
      </w:r>
      <w:r w:rsidRPr="00086875">
        <w:rPr>
          <w:rFonts w:ascii="Arial" w:hAnsi="Arial"/>
          <w:sz w:val="20"/>
        </w:rPr>
        <w:t xml:space="preserve">ase </w:t>
      </w:r>
      <w:r w:rsidR="006A4531">
        <w:rPr>
          <w:rFonts w:ascii="Arial" w:hAnsi="Arial"/>
          <w:sz w:val="20"/>
        </w:rPr>
        <w:t>c</w:t>
      </w:r>
      <w:r w:rsidRPr="00086875">
        <w:rPr>
          <w:rFonts w:ascii="Arial" w:hAnsi="Arial"/>
          <w:sz w:val="20"/>
        </w:rPr>
        <w:t xml:space="preserve">oat will be adhered to both the </w:t>
      </w:r>
      <w:r w:rsidRPr="00496B92">
        <w:rPr>
          <w:rFonts w:ascii="Arial" w:hAnsi="Arial"/>
          <w:caps/>
          <w:sz w:val="20"/>
        </w:rPr>
        <w:t>Stucco Base</w:t>
      </w:r>
      <w:r w:rsidRPr="00086875">
        <w:rPr>
          <w:rFonts w:ascii="Arial" w:hAnsi="Arial"/>
          <w:sz w:val="20"/>
        </w:rPr>
        <w:t xml:space="preserve"> and the shape.</w:t>
      </w:r>
    </w:p>
    <w:p w14:paraId="638FA9BA"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6C29CFFE"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Allow application of shapes to dry (normally 8 to 10 hours) prior to application of </w:t>
      </w:r>
      <w:r w:rsidR="006A4531">
        <w:rPr>
          <w:rFonts w:ascii="Arial" w:hAnsi="Arial"/>
          <w:sz w:val="20"/>
        </w:rPr>
        <w:t xml:space="preserve">ALPHA or ALPHA DRY </w:t>
      </w:r>
      <w:r w:rsidRPr="00086875">
        <w:rPr>
          <w:rFonts w:ascii="Arial" w:hAnsi="Arial"/>
          <w:sz w:val="20"/>
        </w:rPr>
        <w:t xml:space="preserve">base </w:t>
      </w:r>
      <w:proofErr w:type="gramStart"/>
      <w:r w:rsidRPr="00086875">
        <w:rPr>
          <w:rFonts w:ascii="Arial" w:hAnsi="Arial"/>
          <w:sz w:val="20"/>
        </w:rPr>
        <w:t>coat</w:t>
      </w:r>
      <w:r w:rsidR="006A4531">
        <w:rPr>
          <w:rFonts w:ascii="Arial" w:hAnsi="Arial"/>
          <w:sz w:val="20"/>
        </w:rPr>
        <w:t xml:space="preserve">  and</w:t>
      </w:r>
      <w:proofErr w:type="gramEnd"/>
      <w:r w:rsidR="006A4531">
        <w:rPr>
          <w:rFonts w:ascii="Arial" w:hAnsi="Arial"/>
          <w:sz w:val="20"/>
        </w:rPr>
        <w:t xml:space="preserve"> FLEXGUARD 4 </w:t>
      </w:r>
      <w:r w:rsidRPr="00086875">
        <w:rPr>
          <w:rFonts w:ascii="Arial" w:hAnsi="Arial"/>
          <w:sz w:val="20"/>
        </w:rPr>
        <w:t>reinforcing mesh.</w:t>
      </w:r>
    </w:p>
    <w:p w14:paraId="5727F13B" w14:textId="05F8EBF2"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lastRenderedPageBreak/>
        <w:t xml:space="preserve">Rasp flush any irregularities of the shapes greater than 1/16” (1.6 mm). </w:t>
      </w:r>
    </w:p>
    <w:p w14:paraId="639C1FB4" w14:textId="63E9A466" w:rsidR="00681981" w:rsidRPr="0075050F" w:rsidRDefault="0075050F" w:rsidP="00A06889">
      <w:pPr>
        <w:numPr>
          <w:ilvl w:val="1"/>
          <w:numId w:val="46"/>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Senergy </w:t>
      </w:r>
      <w:r w:rsidR="006A4531">
        <w:rPr>
          <w:rFonts w:ascii="Arial" w:hAnsi="Arial"/>
          <w:sz w:val="20"/>
        </w:rPr>
        <w:t>b</w:t>
      </w:r>
      <w:r w:rsidR="00681981" w:rsidRPr="0075050F">
        <w:rPr>
          <w:rFonts w:ascii="Arial" w:hAnsi="Arial"/>
          <w:sz w:val="20"/>
        </w:rPr>
        <w:t xml:space="preserve">ase </w:t>
      </w:r>
      <w:r w:rsidR="006A4531">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Immediately place Senergy FLEXGUARD 4 Reinforcing Mesh against wet base coat and embed the reinforcing mesh into the base coat by troweling from the center to the edges.</w:t>
      </w:r>
    </w:p>
    <w:p w14:paraId="777934CC" w14:textId="78CC2C8C" w:rsidR="00681981" w:rsidRPr="00086875"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623E0C">
      <w:pPr>
        <w:numPr>
          <w:ilvl w:val="1"/>
          <w:numId w:val="46"/>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391F45F7" w:rsidR="00681981" w:rsidRPr="0075050F" w:rsidRDefault="00681981" w:rsidP="0075050F">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Pr="00086875">
        <w:rPr>
          <w:rFonts w:ascii="Arial" w:hAnsi="Arial"/>
          <w:sz w:val="20"/>
        </w:rPr>
        <w:t xml:space="preserve"> </w:t>
      </w:r>
      <w:r w:rsidR="006A4531">
        <w:rPr>
          <w:rFonts w:ascii="Arial" w:hAnsi="Arial"/>
          <w:sz w:val="20"/>
        </w:rPr>
        <w:t xml:space="preserve">or base coat </w:t>
      </w:r>
      <w:r w:rsidRPr="00086875">
        <w:rPr>
          <w:rFonts w:ascii="Arial" w:hAnsi="Arial"/>
          <w:sz w:val="20"/>
        </w:rPr>
        <w:t>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Senergy Finish application.</w:t>
      </w:r>
    </w:p>
    <w:p w14:paraId="2E148843" w14:textId="2959F8C9"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Senergy Finish Coat: </w:t>
      </w:r>
      <w:r w:rsidRPr="00086875">
        <w:rPr>
          <w:rFonts w:ascii="Arial" w:hAnsi="Arial"/>
          <w:sz w:val="20"/>
        </w:rPr>
        <w:t xml:space="preserve">SENERFLEX, </w:t>
      </w:r>
      <w:r w:rsidR="00BC0D60">
        <w:rPr>
          <w:rFonts w:ascii="Arial" w:hAnsi="Arial"/>
          <w:sz w:val="20"/>
        </w:rPr>
        <w:t>MAXLASTIC</w:t>
      </w:r>
      <w:r w:rsidRPr="00086875">
        <w:rPr>
          <w:rFonts w:ascii="Arial" w:hAnsi="Arial"/>
          <w:sz w:val="20"/>
        </w:rPr>
        <w:t>, SENERFLEX TERSUS and CHROMA.</w:t>
      </w:r>
    </w:p>
    <w:p w14:paraId="41B2ADF8" w14:textId="77777777" w:rsidR="003A6393" w:rsidRPr="005D31AF"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3"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3"/>
    <w:p w14:paraId="5671D49A" w14:textId="726CD191" w:rsidR="009A32A2" w:rsidRPr="00BC0D60" w:rsidRDefault="00E457E4" w:rsidP="00D715B3">
      <w:pPr>
        <w:widowControl w:val="0"/>
        <w:numPr>
          <w:ilvl w:val="0"/>
          <w:numId w:val="6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3A6393">
      <w:pPr>
        <w:numPr>
          <w:ilvl w:val="0"/>
          <w:numId w:val="63"/>
        </w:numPr>
        <w:tabs>
          <w:tab w:val="clear" w:pos="1296"/>
        </w:tabs>
        <w:ind w:left="540" w:hanging="270"/>
        <w:rPr>
          <w:rFonts w:ascii="Arial" w:hAnsi="Arial" w:cs="Arial"/>
          <w:sz w:val="20"/>
        </w:rPr>
      </w:pPr>
      <w:bookmarkStart w:id="24" w:name="_Hlk75503103"/>
      <w:bookmarkStart w:id="25"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4"/>
    </w:p>
    <w:bookmarkEnd w:id="25"/>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1D012ECF" w:rsidR="00681981"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D715B3">
      <w:pPr>
        <w:numPr>
          <w:ilvl w:val="1"/>
          <w:numId w:val="6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E457E4">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E457E4">
      <w:pPr>
        <w:numPr>
          <w:ilvl w:val="2"/>
          <w:numId w:val="59"/>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7C460ED8" w14:textId="29765206" w:rsidR="00681981" w:rsidRDefault="00681981" w:rsidP="00681981">
      <w:pPr>
        <w:autoSpaceDE w:val="0"/>
        <w:autoSpaceDN w:val="0"/>
        <w:adjustRightInd w:val="0"/>
        <w:rPr>
          <w:rFonts w:ascii="Arial" w:hAnsi="Arial" w:cs="Arial"/>
          <w:b/>
          <w:bCs/>
          <w:color w:val="000000"/>
          <w:sz w:val="20"/>
        </w:rPr>
      </w:pP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4C5830">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77777777" w:rsidR="00E457E4" w:rsidRPr="00E457E4" w:rsidRDefault="00E457E4" w:rsidP="00E457E4">
      <w:pPr>
        <w:autoSpaceDE w:val="0"/>
        <w:autoSpaceDN w:val="0"/>
        <w:rPr>
          <w:rFonts w:ascii="Arial" w:hAnsi="Arial" w:cs="Arial"/>
          <w:color w:val="000000"/>
          <w:sz w:val="18"/>
          <w:szCs w:val="18"/>
        </w:rPr>
      </w:pPr>
      <w:bookmarkStart w:id="26"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6"/>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7"/>
      <w:footerReference w:type="first" r:id="rId18"/>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12B6" w14:textId="77777777" w:rsidR="006C4E0A" w:rsidRDefault="006C4E0A">
      <w:r>
        <w:separator/>
      </w:r>
    </w:p>
  </w:endnote>
  <w:endnote w:type="continuationSeparator" w:id="0">
    <w:p w14:paraId="39E581F7" w14:textId="77777777" w:rsidR="006C4E0A" w:rsidRDefault="006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25D0F44F">
          <wp:simplePos x="0" y="0"/>
          <wp:positionH relativeFrom="column">
            <wp:posOffset>3962400</wp:posOffset>
          </wp:positionH>
          <wp:positionV relativeFrom="paragraph">
            <wp:posOffset>-742950</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7"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174ABE75" w14:textId="5D9264D5"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r>
      <w:rPr>
        <w:rFonts w:ascii="HelveticaNeueLT Std Cn" w:eastAsia="Arial" w:hAnsi="HelveticaNeueLT Std Cn" w:cs="HelveticaNeueLT Std Cn"/>
        <w:color w:val="000000"/>
        <w:spacing w:val="2"/>
        <w:sz w:val="16"/>
        <w:szCs w:val="16"/>
        <w:lang w:val="en-GB"/>
      </w:rPr>
      <w:t>5.2</w:t>
    </w:r>
    <w:r w:rsidRPr="00E457E4">
      <w:rPr>
        <w:rFonts w:ascii="HelveticaNeueLT Std Cn" w:eastAsia="Arial" w:hAnsi="HelveticaNeueLT Std Cn" w:cs="HelveticaNeueLT Std Cn"/>
        <w:color w:val="000000"/>
        <w:spacing w:val="2"/>
        <w:sz w:val="16"/>
        <w:szCs w:val="16"/>
        <w:lang w:val="en-GB"/>
      </w:rPr>
      <w:t>.2024</w:t>
    </w:r>
    <w:bookmarkEnd w:id="27"/>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5B03" w14:textId="77777777" w:rsidR="006C4E0A" w:rsidRDefault="006C4E0A">
      <w:r>
        <w:separator/>
      </w:r>
    </w:p>
  </w:footnote>
  <w:footnote w:type="continuationSeparator" w:id="0">
    <w:p w14:paraId="1A59F6D9" w14:textId="77777777" w:rsidR="006C4E0A" w:rsidRDefault="006C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8F32" w14:textId="42848F5A" w:rsidR="006C4E0A" w:rsidRPr="00491EE5" w:rsidRDefault="006C4E0A" w:rsidP="004C5830">
    <w:pPr>
      <w:pStyle w:val="Header"/>
      <w:rPr>
        <w:rFonts w:ascii="Arial" w:hAnsi="Arial" w:cs="Arial"/>
        <w:b/>
      </w:rPr>
    </w:pPr>
    <w:r w:rsidRPr="00491EE5">
      <w:rPr>
        <w:rFonts w:ascii="Arial" w:hAnsi="Arial" w:cs="Arial"/>
        <w:b/>
      </w:rPr>
      <w:t xml:space="preserve">Senergy Sentry </w:t>
    </w:r>
    <w:r w:rsidRPr="00491EE5">
      <w:rPr>
        <w:rFonts w:ascii="Arial" w:hAnsi="Arial" w:cs="Arial"/>
        <w:b/>
      </w:rPr>
      <w:t xml:space="preserve">Stucco </w:t>
    </w:r>
    <w:r w:rsidR="00CA52EC">
      <w:rPr>
        <w:rFonts w:ascii="Arial" w:hAnsi="Arial" w:cs="Arial"/>
        <w:b/>
      </w:rPr>
      <w:t>Plus</w:t>
    </w:r>
    <w:r w:rsidRPr="00491EE5">
      <w:rPr>
        <w:rFonts w:ascii="Arial" w:hAnsi="Arial" w:cs="Arial"/>
        <w:b/>
      </w:rPr>
      <w:t xml:space="preserve"> </w:t>
    </w:r>
    <w:r w:rsidRPr="00491EE5">
      <w:rPr>
        <w:rFonts w:ascii="Arial" w:hAnsi="Arial" w:cs="Arial"/>
        <w:b/>
      </w:rPr>
      <w:t>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E3F" w14:textId="3D9482F8" w:rsidR="006C4E0A" w:rsidRDefault="006C4E0A" w:rsidP="00095CC7">
    <w:pPr>
      <w:pStyle w:val="Header"/>
    </w:pPr>
    <w:r>
      <w:rPr>
        <w:noProof/>
        <w:szCs w:val="24"/>
      </w:rPr>
      <w:drawing>
        <wp:anchor distT="0" distB="0" distL="114300" distR="114300" simplePos="0" relativeHeight="251659264" behindDoc="0" locked="0" layoutInCell="1" allowOverlap="1" wp14:anchorId="74C3364D" wp14:editId="2D3A5CF1">
          <wp:simplePos x="0" y="0"/>
          <wp:positionH relativeFrom="margin">
            <wp:posOffset>-503555</wp:posOffset>
          </wp:positionH>
          <wp:positionV relativeFrom="page">
            <wp:posOffset>344170</wp:posOffset>
          </wp:positionV>
          <wp:extent cx="1871980" cy="513080"/>
          <wp:effectExtent l="0" t="0" r="0" b="1270"/>
          <wp:wrapNone/>
          <wp:docPr id="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46B8" w14:textId="34DCC151" w:rsidR="006C4E0A" w:rsidRPr="00491EE5" w:rsidRDefault="006C4E0A" w:rsidP="006D3F46">
    <w:pPr>
      <w:pStyle w:val="Header"/>
      <w:rPr>
        <w:rFonts w:ascii="Arial" w:hAnsi="Arial" w:cs="Arial"/>
        <w:b/>
      </w:rPr>
    </w:pPr>
    <w:r w:rsidRPr="00491EE5">
      <w:rPr>
        <w:rFonts w:ascii="Arial" w:hAnsi="Arial" w:cs="Arial"/>
        <w:b/>
      </w:rPr>
      <w:t xml:space="preserve">Senergy Sentry Stucco </w:t>
    </w:r>
    <w:r w:rsidR="00CA52EC">
      <w:rPr>
        <w:rFonts w:ascii="Arial" w:hAnsi="Arial" w:cs="Arial"/>
        <w:b/>
      </w:rPr>
      <w:t>Plus</w:t>
    </w:r>
    <w:r w:rsidRPr="00491EE5">
      <w:rPr>
        <w:rFonts w:ascii="Arial" w:hAnsi="Arial" w:cs="Arial"/>
        <w:b/>
      </w:rPr>
      <w:t xml:space="preserve"> 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0744E7"/>
    <w:multiLevelType w:val="hybridMultilevel"/>
    <w:tmpl w:val="5F7EF92C"/>
    <w:lvl w:ilvl="0" w:tplc="E8F6DAF6">
      <w:start w:val="2"/>
      <w:numFmt w:val="upperLetter"/>
      <w:lvlText w:val="%1."/>
      <w:lvlJc w:val="left"/>
      <w:pPr>
        <w:tabs>
          <w:tab w:val="num" w:pos="450"/>
        </w:tabs>
        <w:ind w:left="738" w:hanging="288"/>
      </w:pPr>
      <w:rPr>
        <w:rFonts w:hint="default"/>
      </w:rPr>
    </w:lvl>
    <w:lvl w:ilvl="1" w:tplc="7E982DBC">
      <w:start w:val="1"/>
      <w:numFmt w:val="decimal"/>
      <w:lvlText w:val="%2."/>
      <w:lvlJc w:val="left"/>
      <w:pPr>
        <w:tabs>
          <w:tab w:val="num" w:pos="1440"/>
        </w:tabs>
        <w:ind w:left="1440" w:hanging="360"/>
      </w:pPr>
      <w:rPr>
        <w:rFonts w:hint="default"/>
      </w:rPr>
    </w:lvl>
    <w:lvl w:ilvl="2" w:tplc="C35893AA">
      <w:start w:val="1"/>
      <w:numFmt w:val="decimal"/>
      <w:lvlText w:val="%3."/>
      <w:lvlJc w:val="left"/>
      <w:pPr>
        <w:tabs>
          <w:tab w:val="num" w:pos="2340"/>
        </w:tabs>
        <w:ind w:left="2340" w:hanging="360"/>
      </w:pPr>
      <w:rPr>
        <w:rFonts w:hint="default"/>
      </w:rPr>
    </w:lvl>
    <w:lvl w:ilvl="3" w:tplc="96D8660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8"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6"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FA0FAE"/>
    <w:multiLevelType w:val="hybridMultilevel"/>
    <w:tmpl w:val="822AECA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0"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549E9"/>
    <w:multiLevelType w:val="hybridMultilevel"/>
    <w:tmpl w:val="B2700618"/>
    <w:lvl w:ilvl="0" w:tplc="1B560478">
      <w:start w:val="1"/>
      <w:numFmt w:val="upperLetter"/>
      <w:lvlText w:val="%1."/>
      <w:lvlJc w:val="left"/>
      <w:pPr>
        <w:ind w:left="36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5"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3"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6"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7"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8"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3"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50"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60"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1"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4"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6"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8"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1"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3"/>
  </w:num>
  <w:num w:numId="2" w16cid:durableId="664942878">
    <w:abstractNumId w:val="32"/>
  </w:num>
  <w:num w:numId="3" w16cid:durableId="1985498906">
    <w:abstractNumId w:val="47"/>
  </w:num>
  <w:num w:numId="4" w16cid:durableId="626815407">
    <w:abstractNumId w:val="50"/>
  </w:num>
  <w:num w:numId="5" w16cid:durableId="640235450">
    <w:abstractNumId w:val="53"/>
  </w:num>
  <w:num w:numId="6" w16cid:durableId="1889411927">
    <w:abstractNumId w:val="38"/>
  </w:num>
  <w:num w:numId="7" w16cid:durableId="258104923">
    <w:abstractNumId w:val="3"/>
  </w:num>
  <w:num w:numId="8" w16cid:durableId="858273758">
    <w:abstractNumId w:val="48"/>
  </w:num>
  <w:num w:numId="9" w16cid:durableId="1958951283">
    <w:abstractNumId w:val="63"/>
  </w:num>
  <w:num w:numId="10" w16cid:durableId="283778593">
    <w:abstractNumId w:val="1"/>
  </w:num>
  <w:num w:numId="11" w16cid:durableId="1695879352">
    <w:abstractNumId w:val="4"/>
  </w:num>
  <w:num w:numId="12" w16cid:durableId="1186404219">
    <w:abstractNumId w:val="40"/>
  </w:num>
  <w:num w:numId="13" w16cid:durableId="837964863">
    <w:abstractNumId w:val="27"/>
  </w:num>
  <w:num w:numId="14" w16cid:durableId="1412389455">
    <w:abstractNumId w:val="16"/>
  </w:num>
  <w:num w:numId="15" w16cid:durableId="2128769063">
    <w:abstractNumId w:val="0"/>
  </w:num>
  <w:num w:numId="16" w16cid:durableId="1451514600">
    <w:abstractNumId w:val="41"/>
  </w:num>
  <w:num w:numId="17" w16cid:durableId="644822191">
    <w:abstractNumId w:val="44"/>
  </w:num>
  <w:num w:numId="18" w16cid:durableId="295987805">
    <w:abstractNumId w:val="70"/>
  </w:num>
  <w:num w:numId="19" w16cid:durableId="1957103004">
    <w:abstractNumId w:val="66"/>
  </w:num>
  <w:num w:numId="20" w16cid:durableId="1833527513">
    <w:abstractNumId w:val="69"/>
  </w:num>
  <w:num w:numId="21" w16cid:durableId="980690137">
    <w:abstractNumId w:val="34"/>
  </w:num>
  <w:num w:numId="22" w16cid:durableId="615909813">
    <w:abstractNumId w:val="62"/>
  </w:num>
  <w:num w:numId="23" w16cid:durableId="1855222912">
    <w:abstractNumId w:val="43"/>
  </w:num>
  <w:num w:numId="24" w16cid:durableId="18824553">
    <w:abstractNumId w:val="9"/>
  </w:num>
  <w:num w:numId="25" w16cid:durableId="2101824912">
    <w:abstractNumId w:val="8"/>
  </w:num>
  <w:num w:numId="26" w16cid:durableId="501237256">
    <w:abstractNumId w:val="52"/>
  </w:num>
  <w:num w:numId="27" w16cid:durableId="2121945313">
    <w:abstractNumId w:val="36"/>
  </w:num>
  <w:num w:numId="28" w16cid:durableId="1824734174">
    <w:abstractNumId w:val="42"/>
  </w:num>
  <w:num w:numId="29" w16cid:durableId="1436444537">
    <w:abstractNumId w:val="58"/>
  </w:num>
  <w:num w:numId="30" w16cid:durableId="1413744615">
    <w:abstractNumId w:val="68"/>
  </w:num>
  <w:num w:numId="31" w16cid:durableId="1495493264">
    <w:abstractNumId w:val="28"/>
  </w:num>
  <w:num w:numId="32" w16cid:durableId="18510747">
    <w:abstractNumId w:val="71"/>
  </w:num>
  <w:num w:numId="33" w16cid:durableId="445274773">
    <w:abstractNumId w:val="21"/>
  </w:num>
  <w:num w:numId="34" w16cid:durableId="194000735">
    <w:abstractNumId w:val="51"/>
  </w:num>
  <w:num w:numId="35" w16cid:durableId="1500972338">
    <w:abstractNumId w:val="13"/>
  </w:num>
  <w:num w:numId="36" w16cid:durableId="1857838883">
    <w:abstractNumId w:val="2"/>
  </w:num>
  <w:num w:numId="37" w16cid:durableId="1271279000">
    <w:abstractNumId w:val="22"/>
  </w:num>
  <w:num w:numId="38" w16cid:durableId="1754428683">
    <w:abstractNumId w:val="12"/>
  </w:num>
  <w:num w:numId="39" w16cid:durableId="1730613395">
    <w:abstractNumId w:val="11"/>
  </w:num>
  <w:num w:numId="40" w16cid:durableId="2017726978">
    <w:abstractNumId w:val="25"/>
  </w:num>
  <w:num w:numId="41" w16cid:durableId="10987183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767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3507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0570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71251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512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3328679">
    <w:abstractNumId w:val="6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0146259">
    <w:abstractNumId w:val="67"/>
  </w:num>
  <w:num w:numId="49" w16cid:durableId="304892178">
    <w:abstractNumId w:val="59"/>
  </w:num>
  <w:num w:numId="50" w16cid:durableId="9643086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1415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5945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9790729">
    <w:abstractNumId w:val="7"/>
  </w:num>
  <w:num w:numId="54" w16cid:durableId="1705864080">
    <w:abstractNumId w:val="5"/>
  </w:num>
  <w:num w:numId="55" w16cid:durableId="210583836">
    <w:abstractNumId w:val="45"/>
  </w:num>
  <w:num w:numId="56" w16cid:durableId="469983164">
    <w:abstractNumId w:val="46"/>
  </w:num>
  <w:num w:numId="57" w16cid:durableId="354814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8884049">
    <w:abstractNumId w:val="10"/>
  </w:num>
  <w:num w:numId="59" w16cid:durableId="444546764">
    <w:abstractNumId w:val="20"/>
  </w:num>
  <w:num w:numId="60" w16cid:durableId="12596326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427533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5977600">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8479255">
    <w:abstractNumId w:val="18"/>
  </w:num>
  <w:num w:numId="64" w16cid:durableId="859466690">
    <w:abstractNumId w:val="26"/>
  </w:num>
  <w:num w:numId="65" w16cid:durableId="98574810">
    <w:abstractNumId w:val="57"/>
  </w:num>
  <w:num w:numId="66" w16cid:durableId="615214842">
    <w:abstractNumId w:val="49"/>
  </w:num>
  <w:num w:numId="67" w16cid:durableId="574777740">
    <w:abstractNumId w:val="29"/>
  </w:num>
  <w:num w:numId="68" w16cid:durableId="1549565294">
    <w:abstractNumId w:val="31"/>
  </w:num>
  <w:num w:numId="69" w16cid:durableId="3632375">
    <w:abstractNumId w:val="56"/>
  </w:num>
  <w:num w:numId="70" w16cid:durableId="638925761">
    <w:abstractNumId w:val="14"/>
  </w:num>
  <w:num w:numId="71" w16cid:durableId="1270548846">
    <w:abstractNumId w:val="33"/>
  </w:num>
  <w:num w:numId="72" w16cid:durableId="830870139">
    <w:abstractNumId w:val="39"/>
  </w:num>
  <w:num w:numId="73" w16cid:durableId="1419712607">
    <w:abstractNumId w:val="60"/>
  </w:num>
  <w:num w:numId="74" w16cid:durableId="2063164872">
    <w:abstractNumId w:val="54"/>
  </w:num>
  <w:num w:numId="75" w16cid:durableId="1395197746">
    <w:abstractNumId w:val="37"/>
  </w:num>
  <w:num w:numId="76" w16cid:durableId="1873421967">
    <w:abstractNumId w:val="61"/>
  </w:num>
  <w:num w:numId="77" w16cid:durableId="1530992509">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4613"/>
    <w:rsid w:val="000051DF"/>
    <w:rsid w:val="00005CBC"/>
    <w:rsid w:val="000303FC"/>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E03C1"/>
    <w:rsid w:val="000E161B"/>
    <w:rsid w:val="000E3631"/>
    <w:rsid w:val="000F216F"/>
    <w:rsid w:val="000F74E0"/>
    <w:rsid w:val="00102C5D"/>
    <w:rsid w:val="00107BE9"/>
    <w:rsid w:val="00113E63"/>
    <w:rsid w:val="001224BD"/>
    <w:rsid w:val="0013559E"/>
    <w:rsid w:val="00145F15"/>
    <w:rsid w:val="001474F1"/>
    <w:rsid w:val="00152AB1"/>
    <w:rsid w:val="00155167"/>
    <w:rsid w:val="00164F19"/>
    <w:rsid w:val="001655E7"/>
    <w:rsid w:val="001703B5"/>
    <w:rsid w:val="00171090"/>
    <w:rsid w:val="00171F01"/>
    <w:rsid w:val="0018114A"/>
    <w:rsid w:val="001A2839"/>
    <w:rsid w:val="001B1DEA"/>
    <w:rsid w:val="001C0B3B"/>
    <w:rsid w:val="001D6612"/>
    <w:rsid w:val="001E0429"/>
    <w:rsid w:val="001E2E09"/>
    <w:rsid w:val="0021767D"/>
    <w:rsid w:val="00234C94"/>
    <w:rsid w:val="002533DB"/>
    <w:rsid w:val="002535A4"/>
    <w:rsid w:val="00297DE6"/>
    <w:rsid w:val="002A784A"/>
    <w:rsid w:val="002C0FE6"/>
    <w:rsid w:val="002C3669"/>
    <w:rsid w:val="002D44C6"/>
    <w:rsid w:val="002E54E1"/>
    <w:rsid w:val="00303E0A"/>
    <w:rsid w:val="00315804"/>
    <w:rsid w:val="00321AB1"/>
    <w:rsid w:val="00322F57"/>
    <w:rsid w:val="00330EE8"/>
    <w:rsid w:val="00331A1E"/>
    <w:rsid w:val="00342062"/>
    <w:rsid w:val="0034515A"/>
    <w:rsid w:val="0034733E"/>
    <w:rsid w:val="00352116"/>
    <w:rsid w:val="003576C7"/>
    <w:rsid w:val="003709B6"/>
    <w:rsid w:val="00387372"/>
    <w:rsid w:val="0039168F"/>
    <w:rsid w:val="003A09A2"/>
    <w:rsid w:val="003A1BE7"/>
    <w:rsid w:val="003A6393"/>
    <w:rsid w:val="003B0550"/>
    <w:rsid w:val="003B100D"/>
    <w:rsid w:val="003C2943"/>
    <w:rsid w:val="003C7112"/>
    <w:rsid w:val="003D61A6"/>
    <w:rsid w:val="003D79DB"/>
    <w:rsid w:val="003F62A9"/>
    <w:rsid w:val="003F755C"/>
    <w:rsid w:val="004003E3"/>
    <w:rsid w:val="00400D6E"/>
    <w:rsid w:val="00407531"/>
    <w:rsid w:val="00411EF8"/>
    <w:rsid w:val="00413953"/>
    <w:rsid w:val="00415210"/>
    <w:rsid w:val="00422DAD"/>
    <w:rsid w:val="00434E25"/>
    <w:rsid w:val="00440CA6"/>
    <w:rsid w:val="004461F8"/>
    <w:rsid w:val="00453A5D"/>
    <w:rsid w:val="0046566F"/>
    <w:rsid w:val="0047283A"/>
    <w:rsid w:val="004767AC"/>
    <w:rsid w:val="00476B56"/>
    <w:rsid w:val="00493417"/>
    <w:rsid w:val="00496B92"/>
    <w:rsid w:val="004A3B56"/>
    <w:rsid w:val="004A63C5"/>
    <w:rsid w:val="004A6E18"/>
    <w:rsid w:val="004B31AE"/>
    <w:rsid w:val="004C380A"/>
    <w:rsid w:val="004C5830"/>
    <w:rsid w:val="004C6B57"/>
    <w:rsid w:val="004D0E36"/>
    <w:rsid w:val="004D3773"/>
    <w:rsid w:val="00502709"/>
    <w:rsid w:val="00505549"/>
    <w:rsid w:val="0050739D"/>
    <w:rsid w:val="00510711"/>
    <w:rsid w:val="00521710"/>
    <w:rsid w:val="005253F0"/>
    <w:rsid w:val="00525B06"/>
    <w:rsid w:val="00536364"/>
    <w:rsid w:val="0054059A"/>
    <w:rsid w:val="005444F2"/>
    <w:rsid w:val="00556C75"/>
    <w:rsid w:val="00556E55"/>
    <w:rsid w:val="005611C0"/>
    <w:rsid w:val="005647F7"/>
    <w:rsid w:val="00565A98"/>
    <w:rsid w:val="0057139B"/>
    <w:rsid w:val="00572A1A"/>
    <w:rsid w:val="00574C96"/>
    <w:rsid w:val="0058218C"/>
    <w:rsid w:val="00591686"/>
    <w:rsid w:val="00597F06"/>
    <w:rsid w:val="005A163B"/>
    <w:rsid w:val="005A2935"/>
    <w:rsid w:val="005A4ECC"/>
    <w:rsid w:val="005A6653"/>
    <w:rsid w:val="005C3014"/>
    <w:rsid w:val="005C540A"/>
    <w:rsid w:val="005D5CBB"/>
    <w:rsid w:val="005E7A88"/>
    <w:rsid w:val="005F3D88"/>
    <w:rsid w:val="00604579"/>
    <w:rsid w:val="00605079"/>
    <w:rsid w:val="006135E6"/>
    <w:rsid w:val="00613DCD"/>
    <w:rsid w:val="0061471A"/>
    <w:rsid w:val="00630A9E"/>
    <w:rsid w:val="00635BC1"/>
    <w:rsid w:val="00655750"/>
    <w:rsid w:val="006629F0"/>
    <w:rsid w:val="00665DC1"/>
    <w:rsid w:val="0067217A"/>
    <w:rsid w:val="00674605"/>
    <w:rsid w:val="00681981"/>
    <w:rsid w:val="006848DA"/>
    <w:rsid w:val="006850BE"/>
    <w:rsid w:val="00687F3D"/>
    <w:rsid w:val="00690589"/>
    <w:rsid w:val="00697543"/>
    <w:rsid w:val="006A2093"/>
    <w:rsid w:val="006A4531"/>
    <w:rsid w:val="006C4E0A"/>
    <w:rsid w:val="006D3F46"/>
    <w:rsid w:val="006D5F00"/>
    <w:rsid w:val="006F3FC3"/>
    <w:rsid w:val="006F6CA5"/>
    <w:rsid w:val="00701789"/>
    <w:rsid w:val="0071752C"/>
    <w:rsid w:val="007211A0"/>
    <w:rsid w:val="007229B4"/>
    <w:rsid w:val="007235F7"/>
    <w:rsid w:val="007301F5"/>
    <w:rsid w:val="00736B05"/>
    <w:rsid w:val="00746119"/>
    <w:rsid w:val="0075050F"/>
    <w:rsid w:val="0077489F"/>
    <w:rsid w:val="00781680"/>
    <w:rsid w:val="00787668"/>
    <w:rsid w:val="007950F8"/>
    <w:rsid w:val="007A066B"/>
    <w:rsid w:val="007A4380"/>
    <w:rsid w:val="007A6AFE"/>
    <w:rsid w:val="007C0DFC"/>
    <w:rsid w:val="007C1964"/>
    <w:rsid w:val="007E72D0"/>
    <w:rsid w:val="007F7A7C"/>
    <w:rsid w:val="0080469F"/>
    <w:rsid w:val="0080529C"/>
    <w:rsid w:val="00817CFC"/>
    <w:rsid w:val="00822D69"/>
    <w:rsid w:val="00827CD1"/>
    <w:rsid w:val="008443C2"/>
    <w:rsid w:val="00857290"/>
    <w:rsid w:val="0086479F"/>
    <w:rsid w:val="00874CEC"/>
    <w:rsid w:val="008766CE"/>
    <w:rsid w:val="008766E7"/>
    <w:rsid w:val="00882F32"/>
    <w:rsid w:val="00883635"/>
    <w:rsid w:val="00894925"/>
    <w:rsid w:val="00895262"/>
    <w:rsid w:val="008A20E4"/>
    <w:rsid w:val="008B1727"/>
    <w:rsid w:val="008B1AE8"/>
    <w:rsid w:val="008B5227"/>
    <w:rsid w:val="008C0138"/>
    <w:rsid w:val="008D1269"/>
    <w:rsid w:val="008D235B"/>
    <w:rsid w:val="008F1246"/>
    <w:rsid w:val="008F4216"/>
    <w:rsid w:val="00904D9B"/>
    <w:rsid w:val="00934BD0"/>
    <w:rsid w:val="009512C9"/>
    <w:rsid w:val="0095795F"/>
    <w:rsid w:val="00981F06"/>
    <w:rsid w:val="00987802"/>
    <w:rsid w:val="009A0C6E"/>
    <w:rsid w:val="009A32A2"/>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5FA"/>
    <w:rsid w:val="00A269AD"/>
    <w:rsid w:val="00A44CB6"/>
    <w:rsid w:val="00A52918"/>
    <w:rsid w:val="00A5302D"/>
    <w:rsid w:val="00A6288C"/>
    <w:rsid w:val="00A7138B"/>
    <w:rsid w:val="00A75648"/>
    <w:rsid w:val="00A80598"/>
    <w:rsid w:val="00A811EC"/>
    <w:rsid w:val="00A85DE5"/>
    <w:rsid w:val="00A87E3B"/>
    <w:rsid w:val="00A95FB2"/>
    <w:rsid w:val="00AA1B16"/>
    <w:rsid w:val="00AA249D"/>
    <w:rsid w:val="00AA7419"/>
    <w:rsid w:val="00AB4ADA"/>
    <w:rsid w:val="00AC09FA"/>
    <w:rsid w:val="00AD3AFE"/>
    <w:rsid w:val="00AE1B5D"/>
    <w:rsid w:val="00AE4ECA"/>
    <w:rsid w:val="00B01D11"/>
    <w:rsid w:val="00B05A46"/>
    <w:rsid w:val="00B2150A"/>
    <w:rsid w:val="00B2536B"/>
    <w:rsid w:val="00B305A0"/>
    <w:rsid w:val="00B40068"/>
    <w:rsid w:val="00B43BF1"/>
    <w:rsid w:val="00B5234C"/>
    <w:rsid w:val="00B57899"/>
    <w:rsid w:val="00B73CF1"/>
    <w:rsid w:val="00B84A2E"/>
    <w:rsid w:val="00B857AF"/>
    <w:rsid w:val="00B939E2"/>
    <w:rsid w:val="00BB31DD"/>
    <w:rsid w:val="00BC0D60"/>
    <w:rsid w:val="00BC1C31"/>
    <w:rsid w:val="00BD126D"/>
    <w:rsid w:val="00BD2DFA"/>
    <w:rsid w:val="00BD4DC3"/>
    <w:rsid w:val="00BD78FD"/>
    <w:rsid w:val="00BF087E"/>
    <w:rsid w:val="00BF4342"/>
    <w:rsid w:val="00BF4CF4"/>
    <w:rsid w:val="00BF60DA"/>
    <w:rsid w:val="00C022C9"/>
    <w:rsid w:val="00C25573"/>
    <w:rsid w:val="00C35921"/>
    <w:rsid w:val="00C677C5"/>
    <w:rsid w:val="00C83ABA"/>
    <w:rsid w:val="00C862D9"/>
    <w:rsid w:val="00C951E4"/>
    <w:rsid w:val="00CA52EC"/>
    <w:rsid w:val="00CE07C0"/>
    <w:rsid w:val="00CE1E2D"/>
    <w:rsid w:val="00CF17E4"/>
    <w:rsid w:val="00CF2206"/>
    <w:rsid w:val="00CF6F13"/>
    <w:rsid w:val="00D00281"/>
    <w:rsid w:val="00D1292B"/>
    <w:rsid w:val="00D145EC"/>
    <w:rsid w:val="00D14903"/>
    <w:rsid w:val="00D173FB"/>
    <w:rsid w:val="00D32698"/>
    <w:rsid w:val="00D475FD"/>
    <w:rsid w:val="00D60A61"/>
    <w:rsid w:val="00D647E1"/>
    <w:rsid w:val="00D715B3"/>
    <w:rsid w:val="00D7606F"/>
    <w:rsid w:val="00D84D52"/>
    <w:rsid w:val="00D96174"/>
    <w:rsid w:val="00DA705C"/>
    <w:rsid w:val="00DB2264"/>
    <w:rsid w:val="00DB31FA"/>
    <w:rsid w:val="00DC026B"/>
    <w:rsid w:val="00DC3732"/>
    <w:rsid w:val="00DD1A8C"/>
    <w:rsid w:val="00DE0580"/>
    <w:rsid w:val="00DF0593"/>
    <w:rsid w:val="00E00172"/>
    <w:rsid w:val="00E2264C"/>
    <w:rsid w:val="00E23B7E"/>
    <w:rsid w:val="00E27452"/>
    <w:rsid w:val="00E347EA"/>
    <w:rsid w:val="00E37664"/>
    <w:rsid w:val="00E4517B"/>
    <w:rsid w:val="00E457E4"/>
    <w:rsid w:val="00E5289D"/>
    <w:rsid w:val="00E56084"/>
    <w:rsid w:val="00E6310C"/>
    <w:rsid w:val="00E76A09"/>
    <w:rsid w:val="00EA014B"/>
    <w:rsid w:val="00EA19F2"/>
    <w:rsid w:val="00EA78D1"/>
    <w:rsid w:val="00EC5ABA"/>
    <w:rsid w:val="00ED4850"/>
    <w:rsid w:val="00EE146E"/>
    <w:rsid w:val="00EE3D31"/>
    <w:rsid w:val="00EE449B"/>
    <w:rsid w:val="00EF0037"/>
    <w:rsid w:val="00EF73BD"/>
    <w:rsid w:val="00F02D8E"/>
    <w:rsid w:val="00F065B9"/>
    <w:rsid w:val="00F16E54"/>
    <w:rsid w:val="00F23BEF"/>
    <w:rsid w:val="00F23E86"/>
    <w:rsid w:val="00F36473"/>
    <w:rsid w:val="00F36F99"/>
    <w:rsid w:val="00F3732B"/>
    <w:rsid w:val="00F46648"/>
    <w:rsid w:val="00F52BB8"/>
    <w:rsid w:val="00F62960"/>
    <w:rsid w:val="00F632AD"/>
    <w:rsid w:val="00F678CE"/>
    <w:rsid w:val="00F73D67"/>
    <w:rsid w:val="00F806C2"/>
    <w:rsid w:val="00F85D27"/>
    <w:rsid w:val="00F879D1"/>
    <w:rsid w:val="00FA6DDF"/>
    <w:rsid w:val="00FB019B"/>
    <w:rsid w:val="00FB1501"/>
    <w:rsid w:val="00FB406C"/>
    <w:rsid w:val="00FB51A3"/>
    <w:rsid w:val="00FB6AED"/>
    <w:rsid w:val="00FC61F5"/>
    <w:rsid w:val="00FD7A05"/>
    <w:rsid w:val="00FE200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CA52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ergy.basf.com/en/products/Air_Water_ResistiveBarriersDrainage/Pages/Senershield-R.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nergy.basf.com/en/products/Air_Water_ResistiveBarriersDrainage/Pages/Senershield-R.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DCE6C-A15C-440F-8839-CD1FD129F932}"/>
</file>

<file path=customXml/itemProps2.xml><?xml version="1.0" encoding="utf-8"?>
<ds:datastoreItem xmlns:ds="http://schemas.openxmlformats.org/officeDocument/2006/customXml" ds:itemID="{EBF709FD-2035-4CFC-80FB-0A77D7050503}">
  <ds:schemaRefs>
    <ds:schemaRef ds:uri="http://schemas.microsoft.com/sharepoint/v3/contenttype/forms"/>
  </ds:schemaRefs>
</ds:datastoreItem>
</file>

<file path=customXml/itemProps3.xml><?xml version="1.0" encoding="utf-8"?>
<ds:datastoreItem xmlns:ds="http://schemas.openxmlformats.org/officeDocument/2006/customXml" ds:itemID="{3C42D2E4-8C90-4855-8B6E-255D71E5C2D3}">
  <ds:schemaRefs>
    <ds:schemaRef ds:uri="http://schemas.microsoft.com/office/2006/metadata/properties"/>
    <ds:schemaRef ds:uri="17aa4704-7aed-413d-8a9a-c60d44b05089"/>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e2eb3e-52c0-43a9-b66b-53c93d71b6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8596</Words>
  <Characters>46600</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Washington, Nazmin</cp:lastModifiedBy>
  <cp:revision>2</cp:revision>
  <cp:lastPrinted>2022-08-31T20:51:00Z</cp:lastPrinted>
  <dcterms:created xsi:type="dcterms:W3CDTF">2024-05-29T19:22:00Z</dcterms:created>
  <dcterms:modified xsi:type="dcterms:W3CDTF">2024-05-29T19:22:00Z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