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7CF6" w14:textId="107A3532" w:rsidR="001F2800" w:rsidRPr="00315DA1" w:rsidRDefault="00315DA1" w:rsidP="00C368BE">
      <w:pPr>
        <w:autoSpaceDE w:val="0"/>
        <w:autoSpaceDN w:val="0"/>
        <w:adjustRightInd w:val="0"/>
        <w:rPr>
          <w:rFonts w:asciiTheme="minorHAnsi" w:hAnsiTheme="minorHAnsi" w:cstheme="minorHAnsi"/>
          <w:b/>
          <w:sz w:val="40"/>
          <w:szCs w:val="40"/>
        </w:rPr>
      </w:pPr>
      <w:r>
        <w:rPr>
          <w:rFonts w:asciiTheme="minorHAnsi" w:hAnsiTheme="minorHAnsi" w:cstheme="minorHAnsi"/>
          <w:b/>
          <w:sz w:val="40"/>
          <w:szCs w:val="40"/>
        </w:rPr>
        <w:br/>
      </w:r>
      <w:r w:rsidRPr="00315DA1">
        <w:rPr>
          <w:rFonts w:asciiTheme="minorHAnsi" w:hAnsiTheme="minorHAnsi" w:cstheme="minorHAnsi"/>
          <w:b/>
          <w:sz w:val="40"/>
          <w:szCs w:val="40"/>
        </w:rPr>
        <w:t>Parex</w:t>
      </w:r>
      <w:r w:rsidR="004B0797" w:rsidRPr="00315DA1">
        <w:rPr>
          <w:rFonts w:asciiTheme="minorHAnsi" w:hAnsiTheme="minorHAnsi" w:cstheme="minorHAnsi"/>
          <w:b/>
          <w:sz w:val="40"/>
          <w:szCs w:val="40"/>
        </w:rPr>
        <w:t xml:space="preserve"> </w:t>
      </w:r>
      <w:proofErr w:type="spellStart"/>
      <w:r w:rsidR="00093B6D" w:rsidRPr="00315DA1">
        <w:rPr>
          <w:rFonts w:asciiTheme="minorHAnsi" w:hAnsiTheme="minorHAnsi" w:cstheme="minorHAnsi"/>
          <w:b/>
          <w:sz w:val="40"/>
          <w:szCs w:val="40"/>
        </w:rPr>
        <w:t>NuTech</w:t>
      </w:r>
      <w:proofErr w:type="spellEnd"/>
      <w:r w:rsidR="00093B6D" w:rsidRPr="00315DA1">
        <w:rPr>
          <w:rFonts w:asciiTheme="minorHAnsi" w:hAnsiTheme="minorHAnsi" w:cstheme="minorHAnsi"/>
          <w:b/>
          <w:sz w:val="40"/>
          <w:szCs w:val="40"/>
        </w:rPr>
        <w:t xml:space="preserve"> Stucco</w:t>
      </w:r>
      <w:r w:rsidR="00CD3FA8" w:rsidRPr="00315DA1">
        <w:rPr>
          <w:rFonts w:asciiTheme="minorHAnsi" w:hAnsiTheme="minorHAnsi" w:cstheme="minorHAnsi"/>
          <w:b/>
          <w:sz w:val="40"/>
          <w:szCs w:val="40"/>
        </w:rPr>
        <w:t xml:space="preserve"> System</w:t>
      </w:r>
      <w:r w:rsidR="00CC423B" w:rsidRPr="00315DA1">
        <w:rPr>
          <w:rFonts w:asciiTheme="minorHAnsi" w:hAnsiTheme="minorHAnsi" w:cstheme="minorHAnsi"/>
          <w:b/>
          <w:sz w:val="40"/>
          <w:szCs w:val="40"/>
        </w:rPr>
        <w:t xml:space="preserve"> – Section 07</w:t>
      </w:r>
      <w:r w:rsidR="004C4603" w:rsidRPr="00315DA1">
        <w:rPr>
          <w:rFonts w:asciiTheme="minorHAnsi" w:hAnsiTheme="minorHAnsi" w:cstheme="minorHAnsi"/>
          <w:b/>
          <w:sz w:val="40"/>
          <w:szCs w:val="40"/>
        </w:rPr>
        <w:t xml:space="preserve"> </w:t>
      </w:r>
      <w:r w:rsidR="00CC423B" w:rsidRPr="00315DA1">
        <w:rPr>
          <w:rFonts w:asciiTheme="minorHAnsi" w:hAnsiTheme="minorHAnsi" w:cstheme="minorHAnsi"/>
          <w:b/>
          <w:sz w:val="40"/>
          <w:szCs w:val="40"/>
        </w:rPr>
        <w:t>24</w:t>
      </w:r>
      <w:r w:rsidR="004C4603" w:rsidRPr="00315DA1">
        <w:rPr>
          <w:rFonts w:asciiTheme="minorHAnsi" w:hAnsiTheme="minorHAnsi" w:cstheme="minorHAnsi"/>
          <w:b/>
          <w:sz w:val="40"/>
          <w:szCs w:val="40"/>
        </w:rPr>
        <w:t xml:space="preserve"> </w:t>
      </w:r>
      <w:r w:rsidR="00CC423B" w:rsidRPr="00315DA1">
        <w:rPr>
          <w:rFonts w:asciiTheme="minorHAnsi" w:hAnsiTheme="minorHAnsi" w:cstheme="minorHAnsi"/>
          <w:b/>
          <w:sz w:val="40"/>
          <w:szCs w:val="40"/>
        </w:rPr>
        <w:t>23</w:t>
      </w:r>
    </w:p>
    <w:p w14:paraId="1E021083" w14:textId="77777777" w:rsidR="00093B6D" w:rsidRDefault="00093B6D" w:rsidP="00C368BE">
      <w:pPr>
        <w:autoSpaceDE w:val="0"/>
        <w:autoSpaceDN w:val="0"/>
        <w:adjustRightInd w:val="0"/>
        <w:rPr>
          <w:rFonts w:eastAsia="Times New Roman"/>
          <w:b/>
          <w:color w:val="004A96"/>
          <w:sz w:val="32"/>
          <w:szCs w:val="32"/>
          <w:lang w:eastAsia="en-US"/>
        </w:rPr>
      </w:pPr>
    </w:p>
    <w:p w14:paraId="0A3FCEE6" w14:textId="77777777" w:rsidR="00C368BE" w:rsidRPr="00093B6D" w:rsidRDefault="00C368BE" w:rsidP="00065926">
      <w:pPr>
        <w:autoSpaceDE w:val="0"/>
        <w:autoSpaceDN w:val="0"/>
        <w:adjustRightInd w:val="0"/>
        <w:rPr>
          <w:rFonts w:asciiTheme="minorHAnsi" w:eastAsia="Arial" w:hAnsiTheme="minorHAnsi" w:cstheme="minorHAnsi"/>
          <w:iCs/>
          <w:sz w:val="22"/>
          <w:szCs w:val="22"/>
          <w:lang w:eastAsia="en-US"/>
        </w:rPr>
      </w:pPr>
      <w:r w:rsidRPr="00093B6D">
        <w:rPr>
          <w:rFonts w:asciiTheme="minorHAnsi" w:eastAsia="Arial" w:hAnsiTheme="minorHAnsi" w:cstheme="minorHAnsi"/>
          <w:iCs/>
          <w:sz w:val="22"/>
          <w:szCs w:val="22"/>
          <w:lang w:eastAsia="en-US"/>
        </w:rPr>
        <w:t>High-impact resistant, water-managed wall system incorporating a cement-board core,</w:t>
      </w:r>
    </w:p>
    <w:p w14:paraId="4CF105D3" w14:textId="77777777" w:rsidR="00C368BE" w:rsidRPr="00093B6D" w:rsidRDefault="00C368BE" w:rsidP="00C368BE">
      <w:pPr>
        <w:autoSpaceDE w:val="0"/>
        <w:autoSpaceDN w:val="0"/>
        <w:adjustRightInd w:val="0"/>
        <w:rPr>
          <w:rFonts w:asciiTheme="minorHAnsi" w:eastAsia="Arial" w:hAnsiTheme="minorHAnsi" w:cstheme="minorHAnsi"/>
          <w:iCs/>
          <w:sz w:val="22"/>
          <w:szCs w:val="22"/>
          <w:lang w:eastAsia="en-US"/>
        </w:rPr>
      </w:pPr>
      <w:r w:rsidRPr="00093B6D">
        <w:rPr>
          <w:rFonts w:asciiTheme="minorHAnsi" w:eastAsia="Arial" w:hAnsiTheme="minorHAnsi" w:cstheme="minorHAnsi"/>
          <w:iCs/>
          <w:sz w:val="22"/>
          <w:szCs w:val="22"/>
          <w:lang w:eastAsia="en-US"/>
        </w:rPr>
        <w:t>reinforced base coat and 100% acrylic polymer exterior finish</w:t>
      </w:r>
      <w:r w:rsidR="001F2800" w:rsidRPr="00093B6D">
        <w:rPr>
          <w:rFonts w:asciiTheme="minorHAnsi" w:eastAsia="Arial" w:hAnsiTheme="minorHAnsi" w:cstheme="minorHAnsi"/>
          <w:iCs/>
          <w:sz w:val="22"/>
          <w:szCs w:val="22"/>
          <w:lang w:eastAsia="en-US"/>
        </w:rPr>
        <w:t>.</w:t>
      </w:r>
    </w:p>
    <w:p w14:paraId="5579594D" w14:textId="77777777" w:rsidR="00C368BE" w:rsidRPr="00093B6D" w:rsidRDefault="00C368BE" w:rsidP="00C368BE">
      <w:pPr>
        <w:autoSpaceDE w:val="0"/>
        <w:autoSpaceDN w:val="0"/>
        <w:adjustRightInd w:val="0"/>
        <w:rPr>
          <w:rFonts w:asciiTheme="minorHAnsi" w:eastAsia="Times New Roman" w:hAnsiTheme="minorHAnsi" w:cstheme="minorHAnsi"/>
          <w:bCs/>
          <w:sz w:val="22"/>
          <w:szCs w:val="22"/>
          <w:lang w:eastAsia="zh-CN"/>
        </w:rPr>
      </w:pPr>
    </w:p>
    <w:p w14:paraId="2B63BD29" w14:textId="77777777" w:rsidR="00C368BE" w:rsidRPr="00093B6D" w:rsidRDefault="00C368BE" w:rsidP="0054457D">
      <w:pPr>
        <w:autoSpaceDE w:val="0"/>
        <w:autoSpaceDN w:val="0"/>
        <w:adjustRightInd w:val="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INTRODUCTION</w:t>
      </w:r>
    </w:p>
    <w:p w14:paraId="2C5C8DBC" w14:textId="508DCED6" w:rsidR="00E81CC7" w:rsidRPr="00093B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This specification has been assembled to enable the design professional to select or delete sections to suit the project requirements and is intended to be used in conjunction with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vertAlign w:val="superscript"/>
          <w:lang w:eastAsia="en-US"/>
        </w:rPr>
        <w:t>®</w:t>
      </w:r>
      <w:r w:rsidRPr="00093B6D">
        <w:rPr>
          <w:rFonts w:asciiTheme="minorHAnsi" w:eastAsia="Times New Roman" w:hAnsiTheme="minorHAnsi" w:cstheme="minorHAnsi"/>
          <w:sz w:val="22"/>
          <w:szCs w:val="22"/>
          <w:lang w:eastAsia="en-US"/>
        </w:rPr>
        <w:t xml:space="preserve"> typical details, product bulletins, technical bulletins, etc.</w:t>
      </w:r>
    </w:p>
    <w:p w14:paraId="75B635D8" w14:textId="77777777" w:rsidR="00E81CC7" w:rsidRPr="00093B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2"/>
          <w:szCs w:val="22"/>
          <w:lang w:eastAsia="en-US"/>
        </w:rPr>
      </w:pPr>
    </w:p>
    <w:p w14:paraId="6A3C836C" w14:textId="77777777" w:rsidR="00E81CC7" w:rsidRPr="00093B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2"/>
          <w:szCs w:val="22"/>
        </w:rPr>
      </w:pPr>
      <w:r w:rsidRPr="00093B6D">
        <w:rPr>
          <w:rFonts w:asciiTheme="minorHAnsi" w:hAnsiTheme="minorHAnsi" w:cstheme="minorHAnsi"/>
          <w:b/>
          <w:sz w:val="22"/>
          <w:szCs w:val="22"/>
        </w:rPr>
        <w:t>DESIGN RESPONSIBILITY</w:t>
      </w:r>
    </w:p>
    <w:p w14:paraId="367E1BEF" w14:textId="49D14B22" w:rsidR="0069210B" w:rsidRPr="00093B6D" w:rsidRDefault="0069210B" w:rsidP="0069210B">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2"/>
          <w:szCs w:val="22"/>
          <w:lang w:eastAsia="en-US"/>
        </w:rPr>
      </w:pPr>
      <w:bookmarkStart w:id="0" w:name="_Hlk79395284"/>
      <w:bookmarkStart w:id="1" w:name="_Hlk158804612"/>
      <w:r w:rsidRPr="00093B6D">
        <w:rPr>
          <w:rFonts w:asciiTheme="minorHAnsi" w:eastAsia="Times New Roman" w:hAnsiTheme="minorHAnsi" w:cstheme="minorHAnsi"/>
          <w:sz w:val="22"/>
          <w:szCs w:val="22"/>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4C4603" w:rsidRPr="00093B6D">
        <w:rPr>
          <w:rFonts w:asciiTheme="minorHAnsi" w:eastAsia="Times New Roman" w:hAnsiTheme="minorHAnsi" w:cstheme="minorHAnsi"/>
          <w:sz w:val="22"/>
          <w:szCs w:val="22"/>
          <w:lang w:eastAsia="en-US"/>
        </w:rPr>
        <w:t xml:space="preserve">to </w:t>
      </w:r>
      <w:r w:rsidRPr="00093B6D">
        <w:rPr>
          <w:rFonts w:asciiTheme="minorHAnsi" w:eastAsia="Times New Roman" w:hAnsiTheme="minorHAnsi" w:cstheme="minorHAnsi"/>
          <w:sz w:val="22"/>
          <w:szCs w:val="22"/>
          <w:lang w:eastAsia="en-US"/>
        </w:rPr>
        <w:t>Sika published comments.</w:t>
      </w:r>
    </w:p>
    <w:bookmarkEnd w:id="0"/>
    <w:p w14:paraId="18F7B5E2" w14:textId="77777777" w:rsidR="00E81CC7" w:rsidRPr="00093B6D"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2"/>
          <w:szCs w:val="22"/>
          <w:lang w:eastAsia="en-US"/>
        </w:rPr>
      </w:pPr>
    </w:p>
    <w:bookmarkEnd w:id="1"/>
    <w:p w14:paraId="7209714C" w14:textId="44B9F703" w:rsidR="00E81CC7" w:rsidRPr="00093B6D" w:rsidRDefault="0000387F"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 xml:space="preserve">DESIGNING AND DETAILING A </w:t>
      </w:r>
      <w:r w:rsidR="00093B6D" w:rsidRPr="00093B6D">
        <w:rPr>
          <w:rFonts w:asciiTheme="minorHAnsi" w:eastAsia="Times New Roman" w:hAnsiTheme="minorHAnsi" w:cstheme="minorHAnsi"/>
          <w:b/>
          <w:sz w:val="22"/>
          <w:szCs w:val="22"/>
          <w:lang w:eastAsia="en-US"/>
        </w:rPr>
        <w:t>N</w:t>
      </w:r>
      <w:r w:rsidR="00093B6D">
        <w:rPr>
          <w:rFonts w:asciiTheme="minorHAnsi" w:eastAsia="Times New Roman" w:hAnsiTheme="minorHAnsi" w:cstheme="minorHAnsi"/>
          <w:b/>
          <w:sz w:val="22"/>
          <w:szCs w:val="22"/>
          <w:lang w:eastAsia="en-US"/>
        </w:rPr>
        <w:t>uTech Stucco</w:t>
      </w:r>
      <w:r w:rsidRPr="00093B6D">
        <w:rPr>
          <w:rFonts w:asciiTheme="minorHAnsi" w:eastAsia="Times New Roman" w:hAnsiTheme="minorHAnsi" w:cstheme="minorHAnsi"/>
          <w:b/>
          <w:sz w:val="22"/>
          <w:szCs w:val="22"/>
          <w:lang w:eastAsia="en-US"/>
        </w:rPr>
        <w:t xml:space="preserve"> WALL SYSTEM</w:t>
      </w:r>
    </w:p>
    <w:p w14:paraId="6F4C5469" w14:textId="77777777" w:rsidR="00E81CC7" w:rsidRPr="00093B6D"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General: The system shall be installed in strict accordance with current recommended published details and product specifications from the system’s manufacturer.</w:t>
      </w:r>
    </w:p>
    <w:p w14:paraId="5E4F3E3F" w14:textId="77777777" w:rsidR="00C368BE" w:rsidRPr="00093B6D" w:rsidRDefault="00C368BE" w:rsidP="00C368BE">
      <w:pPr>
        <w:autoSpaceDE w:val="0"/>
        <w:autoSpaceDN w:val="0"/>
        <w:adjustRightInd w:val="0"/>
        <w:rPr>
          <w:rFonts w:asciiTheme="minorHAnsi" w:eastAsia="Times New Roman" w:hAnsiTheme="minorHAnsi" w:cstheme="minorHAnsi"/>
          <w:sz w:val="22"/>
          <w:szCs w:val="22"/>
          <w:lang w:eastAsia="zh-CN"/>
        </w:rPr>
      </w:pPr>
    </w:p>
    <w:p w14:paraId="2113EBB4" w14:textId="77777777" w:rsidR="00E81CC7" w:rsidRPr="00093B6D" w:rsidRDefault="00E81CC7" w:rsidP="00E81CC7">
      <w:pPr>
        <w:numPr>
          <w:ilvl w:val="0"/>
          <w:numId w:val="1"/>
        </w:numPr>
        <w:tabs>
          <w:tab w:val="clear" w:pos="795"/>
        </w:tabs>
        <w:ind w:left="270" w:hanging="270"/>
        <w:rPr>
          <w:rFonts w:asciiTheme="minorHAnsi" w:eastAsia="Arial" w:hAnsiTheme="minorHAnsi" w:cstheme="minorHAnsi"/>
          <w:b/>
          <w:bCs/>
          <w:spacing w:val="-2"/>
          <w:sz w:val="22"/>
          <w:szCs w:val="22"/>
        </w:rPr>
      </w:pPr>
      <w:r w:rsidRPr="00093B6D">
        <w:rPr>
          <w:rFonts w:asciiTheme="minorHAnsi" w:eastAsia="Arial" w:hAnsiTheme="minorHAnsi" w:cstheme="minorHAnsi"/>
          <w:b/>
          <w:bCs/>
          <w:spacing w:val="-2"/>
          <w:sz w:val="22"/>
          <w:szCs w:val="22"/>
        </w:rPr>
        <w:t>Wind Load</w:t>
      </w:r>
    </w:p>
    <w:p w14:paraId="144612B0" w14:textId="77777777" w:rsidR="00E81CC7" w:rsidRPr="00093B6D" w:rsidRDefault="00E81CC7" w:rsidP="00A33428">
      <w:pPr>
        <w:numPr>
          <w:ilvl w:val="0"/>
          <w:numId w:val="36"/>
        </w:numPr>
        <w:tabs>
          <w:tab w:val="clear" w:pos="630"/>
          <w:tab w:val="num" w:pos="540"/>
        </w:tabs>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Maximum deflection not to exceed L/360 of span under positive or negative design loads</w:t>
      </w:r>
      <w:r w:rsidR="00280617" w:rsidRPr="00093B6D">
        <w:rPr>
          <w:rFonts w:asciiTheme="minorHAnsi" w:eastAsia="Times New Roman" w:hAnsiTheme="minorHAnsi" w:cstheme="minorHAnsi"/>
          <w:sz w:val="22"/>
          <w:szCs w:val="22"/>
          <w:lang w:eastAsia="en-US"/>
        </w:rPr>
        <w:t>.</w:t>
      </w:r>
      <w:r w:rsidRPr="00093B6D">
        <w:rPr>
          <w:rFonts w:asciiTheme="minorHAnsi" w:eastAsia="Times New Roman" w:hAnsiTheme="minorHAnsi" w:cstheme="minorHAnsi"/>
          <w:sz w:val="22"/>
          <w:szCs w:val="22"/>
          <w:lang w:eastAsia="en-US"/>
        </w:rPr>
        <w:t xml:space="preserve"> </w:t>
      </w:r>
    </w:p>
    <w:p w14:paraId="5F47A98D" w14:textId="77777777" w:rsidR="00E81CC7" w:rsidRPr="00093B6D" w:rsidRDefault="00E81CC7" w:rsidP="00A33428">
      <w:pPr>
        <w:numPr>
          <w:ilvl w:val="0"/>
          <w:numId w:val="36"/>
        </w:numPr>
        <w:tabs>
          <w:tab w:val="clear" w:pos="630"/>
          <w:tab w:val="num" w:pos="540"/>
        </w:tabs>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Design for wind load in conformance with local code requirements.</w:t>
      </w:r>
    </w:p>
    <w:p w14:paraId="5B40683A" w14:textId="77777777" w:rsidR="00E81CC7" w:rsidRPr="00093B6D" w:rsidRDefault="00E81CC7" w:rsidP="00E81CC7">
      <w:pPr>
        <w:numPr>
          <w:ilvl w:val="0"/>
          <w:numId w:val="1"/>
        </w:numPr>
        <w:tabs>
          <w:tab w:val="clear" w:pos="795"/>
        </w:tabs>
        <w:ind w:left="270" w:hanging="270"/>
        <w:rPr>
          <w:rFonts w:asciiTheme="minorHAnsi" w:eastAsia="Arial" w:hAnsiTheme="minorHAnsi" w:cstheme="minorHAnsi"/>
          <w:b/>
          <w:bCs/>
          <w:spacing w:val="-2"/>
          <w:sz w:val="22"/>
          <w:szCs w:val="22"/>
        </w:rPr>
      </w:pPr>
      <w:r w:rsidRPr="00093B6D">
        <w:rPr>
          <w:rFonts w:asciiTheme="minorHAnsi" w:eastAsia="Arial" w:hAnsiTheme="minorHAnsi" w:cstheme="minorHAnsi"/>
          <w:b/>
          <w:bCs/>
          <w:spacing w:val="-2"/>
          <w:sz w:val="22"/>
          <w:szCs w:val="22"/>
        </w:rPr>
        <w:t>Substrate Systems</w:t>
      </w:r>
    </w:p>
    <w:p w14:paraId="51BD7799" w14:textId="77777777" w:rsidR="00DF4AA9" w:rsidRPr="00093B6D" w:rsidRDefault="00E81CC7" w:rsidP="00A33428">
      <w:pPr>
        <w:widowControl w:val="0"/>
        <w:numPr>
          <w:ilvl w:val="0"/>
          <w:numId w:val="60"/>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This specification is intended for applications on cement-board, ASTM C1325 Type A Exterior, minimum 1/2" substrates, over the following sheathings that are first applied over the framing and which may be required to satisfy structural requirements and/or fire resistive construction requirements: </w:t>
      </w:r>
      <w:r w:rsidR="00DF4AA9" w:rsidRPr="00093B6D">
        <w:rPr>
          <w:rFonts w:asciiTheme="minorHAnsi" w:eastAsia="Times New Roman" w:hAnsiTheme="minorHAnsi" w:cstheme="minorHAnsi"/>
          <w:sz w:val="22"/>
          <w:szCs w:val="22"/>
          <w:lang w:eastAsia="en-US"/>
        </w:rPr>
        <w:t>ASTM C1177 type sheathings, including, Weather Defense™ Platinum sheathing, GreenGlass</w:t>
      </w:r>
      <w:r w:rsidR="00DF4AA9" w:rsidRPr="00093B6D">
        <w:rPr>
          <w:rFonts w:asciiTheme="minorHAnsi" w:eastAsia="Times New Roman" w:hAnsiTheme="minorHAnsi" w:cstheme="minorHAnsi"/>
          <w:sz w:val="22"/>
          <w:szCs w:val="22"/>
          <w:vertAlign w:val="superscript"/>
          <w:lang w:eastAsia="en-US"/>
        </w:rPr>
        <w:t>®</w:t>
      </w:r>
      <w:r w:rsidR="00DF4AA9" w:rsidRPr="00093B6D">
        <w:rPr>
          <w:rFonts w:asciiTheme="minorHAnsi" w:eastAsia="Times New Roman" w:hAnsiTheme="minorHAnsi" w:cstheme="minorHAnsi"/>
          <w:sz w:val="22"/>
          <w:szCs w:val="22"/>
          <w:lang w:eastAsia="en-US"/>
        </w:rPr>
        <w:t xml:space="preserve"> sheathing, eXP</w:t>
      </w:r>
      <w:r w:rsidR="00DF4AA9" w:rsidRPr="00093B6D">
        <w:rPr>
          <w:rFonts w:asciiTheme="minorHAnsi" w:eastAsia="Times New Roman" w:hAnsiTheme="minorHAnsi" w:cstheme="minorHAnsi"/>
          <w:sz w:val="22"/>
          <w:szCs w:val="22"/>
          <w:vertAlign w:val="superscript"/>
          <w:lang w:eastAsia="en-US"/>
        </w:rPr>
        <w:t>™</w:t>
      </w:r>
      <w:r w:rsidR="00DF4AA9" w:rsidRPr="00093B6D">
        <w:rPr>
          <w:rFonts w:asciiTheme="minorHAnsi" w:eastAsia="Times New Roman" w:hAnsiTheme="minorHAnsi" w:cstheme="minorHAnsi"/>
          <w:sz w:val="22"/>
          <w:szCs w:val="22"/>
          <w:lang w:eastAsia="en-US"/>
        </w:rPr>
        <w:t xml:space="preserve"> sheathing, GlasRoc</w:t>
      </w:r>
      <w:r w:rsidR="00DF4AA9" w:rsidRPr="00093B6D">
        <w:rPr>
          <w:rFonts w:asciiTheme="minorHAnsi" w:eastAsia="Times New Roman" w:hAnsiTheme="minorHAnsi" w:cstheme="minorHAnsi"/>
          <w:sz w:val="22"/>
          <w:szCs w:val="22"/>
          <w:vertAlign w:val="superscript"/>
          <w:lang w:eastAsia="en-US"/>
        </w:rPr>
        <w:t>®</w:t>
      </w:r>
      <w:r w:rsidR="00DF4AA9" w:rsidRPr="00093B6D">
        <w:rPr>
          <w:rFonts w:asciiTheme="minorHAnsi" w:eastAsia="Times New Roman" w:hAnsiTheme="minorHAnsi" w:cstheme="minorHAnsi"/>
          <w:sz w:val="22"/>
          <w:szCs w:val="22"/>
          <w:lang w:eastAsia="en-US"/>
        </w:rPr>
        <w:t xml:space="preserve"> sheathing, Securock</w:t>
      </w:r>
      <w:r w:rsidR="00DF4AA9" w:rsidRPr="00093B6D">
        <w:rPr>
          <w:rFonts w:asciiTheme="minorHAnsi" w:eastAsia="Times New Roman" w:hAnsiTheme="minorHAnsi" w:cstheme="minorHAnsi"/>
          <w:sz w:val="22"/>
          <w:szCs w:val="22"/>
          <w:vertAlign w:val="superscript"/>
          <w:lang w:eastAsia="en-US"/>
        </w:rPr>
        <w:t>™</w:t>
      </w:r>
      <w:r w:rsidR="00DF4AA9" w:rsidRPr="00093B6D">
        <w:rPr>
          <w:rFonts w:asciiTheme="minorHAnsi" w:eastAsia="Times New Roman" w:hAnsiTheme="minorHAnsi" w:cstheme="minorHAnsi"/>
          <w:sz w:val="22"/>
          <w:szCs w:val="22"/>
          <w:lang w:eastAsia="en-US"/>
        </w:rPr>
        <w:t xml:space="preserve"> glass-mat sheathing, and DensGlass</w:t>
      </w:r>
      <w:r w:rsidR="00DF4AA9" w:rsidRPr="00093B6D">
        <w:rPr>
          <w:rFonts w:asciiTheme="minorHAnsi" w:eastAsia="Times New Roman" w:hAnsiTheme="minorHAnsi" w:cstheme="minorHAnsi"/>
          <w:sz w:val="22"/>
          <w:szCs w:val="22"/>
          <w:vertAlign w:val="superscript"/>
          <w:lang w:eastAsia="en-US"/>
        </w:rPr>
        <w:t>®</w:t>
      </w:r>
      <w:r w:rsidR="00DF4AA9" w:rsidRPr="00093B6D">
        <w:rPr>
          <w:rFonts w:asciiTheme="minorHAnsi" w:eastAsia="Times New Roman" w:hAnsiTheme="minorHAnsi" w:cstheme="minorHAnsi"/>
          <w:sz w:val="22"/>
          <w:szCs w:val="22"/>
          <w:lang w:eastAsia="en-US"/>
        </w:rPr>
        <w:t xml:space="preserve"> exterior sheathing DensElement (sheathing only); gypsum sheathing (ASTM C79/C1396); Huber Zip (sheathing only) Exposure I or exterior plywood (Grade C/D or better); or Exposure I OSB.</w:t>
      </w:r>
    </w:p>
    <w:p w14:paraId="7236DF84" w14:textId="6CA20B8F" w:rsidR="00E81CC7" w:rsidRPr="00093B6D" w:rsidRDefault="00E81CC7" w:rsidP="00A33428">
      <w:pPr>
        <w:numPr>
          <w:ilvl w:val="0"/>
          <w:numId w:val="40"/>
        </w:numPr>
        <w:tabs>
          <w:tab w:val="clear" w:pos="630"/>
          <w:tab w:val="num" w:pos="540"/>
        </w:tabs>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The substrate systems shall be engineered </w:t>
      </w:r>
      <w:proofErr w:type="gramStart"/>
      <w:r w:rsidRPr="00093B6D">
        <w:rPr>
          <w:rFonts w:asciiTheme="minorHAnsi" w:eastAsia="Times New Roman" w:hAnsiTheme="minorHAnsi" w:cstheme="minorHAnsi"/>
          <w:sz w:val="22"/>
          <w:szCs w:val="22"/>
          <w:lang w:eastAsia="en-US"/>
        </w:rPr>
        <w:t>with regard to</w:t>
      </w:r>
      <w:proofErr w:type="gramEnd"/>
      <w:r w:rsidRPr="00093B6D">
        <w:rPr>
          <w:rFonts w:asciiTheme="minorHAnsi" w:eastAsia="Times New Roman" w:hAnsiTheme="minorHAnsi" w:cstheme="minorHAnsi"/>
          <w:sz w:val="22"/>
          <w:szCs w:val="22"/>
          <w:lang w:eastAsia="en-US"/>
        </w:rPr>
        <w:t xml:space="preserve"> structural performance by others.</w:t>
      </w:r>
    </w:p>
    <w:p w14:paraId="3E29C204" w14:textId="77777777" w:rsidR="0062727B" w:rsidRPr="00093B6D" w:rsidRDefault="0062727B" w:rsidP="0062727B">
      <w:pPr>
        <w:numPr>
          <w:ilvl w:val="0"/>
          <w:numId w:val="1"/>
        </w:numPr>
        <w:tabs>
          <w:tab w:val="clear" w:pos="795"/>
        </w:tabs>
        <w:ind w:left="270" w:hanging="270"/>
        <w:rPr>
          <w:rFonts w:asciiTheme="minorHAnsi" w:eastAsia="Arial" w:hAnsiTheme="minorHAnsi" w:cstheme="minorHAnsi"/>
          <w:b/>
          <w:bCs/>
          <w:spacing w:val="-2"/>
          <w:sz w:val="22"/>
          <w:szCs w:val="22"/>
        </w:rPr>
      </w:pPr>
      <w:r w:rsidRPr="00093B6D">
        <w:rPr>
          <w:rFonts w:asciiTheme="minorHAnsi" w:eastAsia="Arial" w:hAnsiTheme="minorHAnsi" w:cstheme="minorHAnsi"/>
          <w:b/>
          <w:bCs/>
          <w:spacing w:val="-2"/>
          <w:sz w:val="22"/>
          <w:szCs w:val="22"/>
        </w:rPr>
        <w:t>Moisture Control</w:t>
      </w:r>
    </w:p>
    <w:p w14:paraId="6304DF0E" w14:textId="24195AE1" w:rsidR="00D330CA" w:rsidRPr="00093B6D" w:rsidRDefault="0062727B" w:rsidP="00A33428">
      <w:pPr>
        <w:numPr>
          <w:ilvl w:val="0"/>
          <w:numId w:val="38"/>
        </w:numPr>
        <w:tabs>
          <w:tab w:val="clear" w:pos="630"/>
          <w:tab w:val="num" w:pos="540"/>
        </w:tabs>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Prevent the accumulation of water behind the </w:t>
      </w:r>
      <w:r w:rsidR="00093B6D" w:rsidRPr="00093B6D">
        <w:rPr>
          <w:rFonts w:asciiTheme="minorHAnsi" w:eastAsia="Times New Roman" w:hAnsiTheme="minorHAnsi" w:cstheme="minorHAnsi"/>
          <w:sz w:val="22"/>
          <w:szCs w:val="22"/>
          <w:lang w:eastAsia="en-US"/>
        </w:rPr>
        <w:t>Nu</w:t>
      </w:r>
      <w:r w:rsidR="00412F08">
        <w:rPr>
          <w:rFonts w:asciiTheme="minorHAnsi" w:eastAsia="Times New Roman" w:hAnsiTheme="minorHAnsi" w:cstheme="minorHAnsi"/>
          <w:sz w:val="22"/>
          <w:szCs w:val="22"/>
          <w:lang w:eastAsia="en-US"/>
        </w:rPr>
        <w:t>T</w:t>
      </w:r>
      <w:r w:rsidR="00093B6D" w:rsidRPr="00093B6D">
        <w:rPr>
          <w:rFonts w:asciiTheme="minorHAnsi" w:eastAsia="Times New Roman" w:hAnsiTheme="minorHAnsi" w:cstheme="minorHAnsi"/>
          <w:sz w:val="22"/>
          <w:szCs w:val="22"/>
          <w:lang w:eastAsia="en-US"/>
        </w:rPr>
        <w:t xml:space="preserve">ech Stucco </w:t>
      </w:r>
      <w:r w:rsidRPr="00093B6D">
        <w:rPr>
          <w:rFonts w:asciiTheme="minorHAnsi" w:eastAsia="Times New Roman" w:hAnsiTheme="minorHAnsi" w:cstheme="minorHAnsi"/>
          <w:sz w:val="22"/>
          <w:szCs w:val="22"/>
          <w:lang w:eastAsia="en-US"/>
        </w:rPr>
        <w:t>system, either by condensation or leakage through the wall construction, in the design and detailing of the wall assembly.</w:t>
      </w:r>
    </w:p>
    <w:p w14:paraId="4CEE007D" w14:textId="77777777" w:rsidR="00D330CA" w:rsidRPr="00093B6D"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asciiTheme="minorHAnsi" w:hAnsiTheme="minorHAnsi" w:cstheme="minorHAnsi"/>
          <w:sz w:val="22"/>
          <w:szCs w:val="22"/>
        </w:rPr>
      </w:pPr>
      <w:r w:rsidRPr="00093B6D">
        <w:rPr>
          <w:rFonts w:asciiTheme="minorHAnsi" w:eastAsia="Arial" w:hAnsiTheme="minorHAnsi" w:cstheme="minorHAnsi"/>
          <w:sz w:val="22"/>
          <w:szCs w:val="22"/>
        </w:rPr>
        <w:lastRenderedPageBreak/>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195A488" w14:textId="77777777" w:rsidR="00D330CA" w:rsidRPr="00093B6D"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asciiTheme="minorHAnsi" w:eastAsia="Arial" w:hAnsiTheme="minorHAnsi" w:cstheme="minorHAnsi"/>
          <w:sz w:val="22"/>
          <w:szCs w:val="22"/>
        </w:rPr>
      </w:pPr>
      <w:r w:rsidRPr="00093B6D">
        <w:rPr>
          <w:rFonts w:asciiTheme="minorHAnsi" w:eastAsia="Arial" w:hAnsiTheme="minorHAnsi" w:cstheme="minorHAnsi"/>
          <w:sz w:val="22"/>
          <w:szCs w:val="22"/>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D5EF8A" w14:textId="77777777" w:rsidR="0062727B" w:rsidRPr="00093B6D"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asciiTheme="minorHAnsi" w:eastAsia="Arial" w:hAnsiTheme="minorHAnsi" w:cstheme="minorHAnsi"/>
          <w:sz w:val="22"/>
          <w:szCs w:val="22"/>
        </w:rPr>
      </w:pPr>
      <w:r w:rsidRPr="00093B6D">
        <w:rPr>
          <w:rFonts w:asciiTheme="minorHAnsi" w:eastAsia="Arial" w:hAnsiTheme="minorHAnsi" w:cstheme="minorHAnsi"/>
          <w:sz w:val="22"/>
          <w:szCs w:val="22"/>
        </w:rPr>
        <w:t xml:space="preserve">Vapor Diffusion and Condensation: Perform a dew point analysis of the wall assembly to determine the potential for accumulation of moisture in the wall assembly </w:t>
      </w:r>
      <w:proofErr w:type="gramStart"/>
      <w:r w:rsidRPr="00093B6D">
        <w:rPr>
          <w:rFonts w:asciiTheme="minorHAnsi" w:eastAsia="Arial" w:hAnsiTheme="minorHAnsi" w:cstheme="minorHAnsi"/>
          <w:sz w:val="22"/>
          <w:szCs w:val="22"/>
        </w:rPr>
        <w:t>as a result of</w:t>
      </w:r>
      <w:proofErr w:type="gramEnd"/>
      <w:r w:rsidRPr="00093B6D">
        <w:rPr>
          <w:rFonts w:asciiTheme="minorHAnsi" w:eastAsia="Arial" w:hAnsiTheme="minorHAnsi" w:cstheme="minorHAnsi"/>
          <w:sz w:val="22"/>
          <w:szCs w:val="22"/>
        </w:rPr>
        <w:t xml:space="preserve"> water vapor diffusion and condensation. Adjust insulation thickness and/or other wall assembly components accordingly to minimize the risk of condensation.  Avoid the use of vapor retarders on the interior side of the wall in warm, humid climates.</w:t>
      </w:r>
    </w:p>
    <w:p w14:paraId="5E535DD1" w14:textId="77777777" w:rsidR="00B93376" w:rsidRPr="00093B6D" w:rsidRDefault="00B93376" w:rsidP="00B93376">
      <w:pPr>
        <w:ind w:left="810"/>
        <w:rPr>
          <w:rFonts w:asciiTheme="minorHAnsi" w:hAnsiTheme="minorHAnsi" w:cstheme="minorHAnsi"/>
          <w:sz w:val="22"/>
          <w:szCs w:val="22"/>
        </w:rPr>
      </w:pPr>
    </w:p>
    <w:p w14:paraId="3F430F37" w14:textId="77777777" w:rsidR="00625A57" w:rsidRPr="00093B6D" w:rsidRDefault="00625A57" w:rsidP="00625A57">
      <w:pPr>
        <w:numPr>
          <w:ilvl w:val="0"/>
          <w:numId w:val="1"/>
        </w:numPr>
        <w:tabs>
          <w:tab w:val="clear" w:pos="795"/>
        </w:tabs>
        <w:ind w:left="270" w:hanging="270"/>
        <w:rPr>
          <w:rFonts w:asciiTheme="minorHAnsi" w:eastAsia="Arial" w:hAnsiTheme="minorHAnsi" w:cstheme="minorHAnsi"/>
          <w:b/>
          <w:bCs/>
          <w:spacing w:val="-2"/>
          <w:sz w:val="22"/>
          <w:szCs w:val="22"/>
        </w:rPr>
      </w:pPr>
      <w:r w:rsidRPr="00093B6D">
        <w:rPr>
          <w:rFonts w:asciiTheme="minorHAnsi" w:eastAsia="Arial" w:hAnsiTheme="minorHAnsi" w:cstheme="minorHAnsi"/>
          <w:b/>
          <w:bCs/>
          <w:spacing w:val="-2"/>
          <w:sz w:val="22"/>
          <w:szCs w:val="22"/>
        </w:rPr>
        <w:t>System Joints</w:t>
      </w:r>
    </w:p>
    <w:p w14:paraId="1A1BA6C6" w14:textId="77777777" w:rsidR="0098302C" w:rsidRPr="00093B6D" w:rsidRDefault="0098302C" w:rsidP="00A33428">
      <w:pPr>
        <w:numPr>
          <w:ilvl w:val="0"/>
          <w:numId w:val="39"/>
        </w:numPr>
        <w:tabs>
          <w:tab w:val="clear" w:pos="630"/>
          <w:tab w:val="num" w:pos="540"/>
        </w:tabs>
        <w:ind w:left="540" w:hanging="270"/>
        <w:rPr>
          <w:rFonts w:asciiTheme="minorHAnsi" w:hAnsiTheme="minorHAnsi" w:cstheme="minorHAnsi"/>
          <w:sz w:val="22"/>
          <w:szCs w:val="22"/>
        </w:rPr>
      </w:pPr>
      <w:bookmarkStart w:id="2" w:name="_Hlk508894623"/>
      <w:r w:rsidRPr="00093B6D">
        <w:rPr>
          <w:rFonts w:asciiTheme="minorHAnsi" w:hAnsiTheme="minorHAnsi" w:cstheme="minorHAnsi"/>
          <w:sz w:val="22"/>
          <w:szCs w:val="22"/>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716F722A" w14:textId="36CB8C72" w:rsidR="00625A57" w:rsidRPr="00093B6D" w:rsidRDefault="00625A57" w:rsidP="00A33428">
      <w:pPr>
        <w:numPr>
          <w:ilvl w:val="0"/>
          <w:numId w:val="39"/>
        </w:numPr>
        <w:tabs>
          <w:tab w:val="clear" w:pos="630"/>
          <w:tab w:val="num" w:pos="540"/>
        </w:tabs>
        <w:ind w:left="540" w:hanging="270"/>
        <w:rPr>
          <w:rFonts w:asciiTheme="minorHAnsi" w:eastAsia="Times New Roman" w:hAnsiTheme="minorHAnsi" w:cstheme="minorHAnsi"/>
          <w:sz w:val="22"/>
          <w:szCs w:val="22"/>
          <w:lang w:eastAsia="en-US"/>
        </w:rPr>
      </w:pPr>
      <w:bookmarkStart w:id="3" w:name="_Hlk168472024"/>
      <w:bookmarkEnd w:id="2"/>
      <w:r w:rsidRPr="00093B6D">
        <w:rPr>
          <w:rFonts w:asciiTheme="minorHAnsi" w:eastAsia="Times New Roman" w:hAnsiTheme="minorHAnsi" w:cstheme="minorHAnsi"/>
          <w:sz w:val="22"/>
          <w:szCs w:val="22"/>
          <w:lang w:eastAsia="en-US"/>
        </w:rPr>
        <w:t xml:space="preserve">Locate control joints approximately every 600 ft.2 (56 m2) of wall surface area with maximum uncontrolled length or width of 24 lin. ft. (7 m) and a maximum uncontrolled length-to-width ratio of 2 1/2:1. At dissimilar substrates, a deep control joint (Plastic Components type product number 22027-16 corner joint or equal) must be used. If building expansion/contraction is anticipated, a true expansion joint should be utilized.  Control joints mounted on the surface of the </w:t>
      </w:r>
      <w:r w:rsidR="00902D3B" w:rsidRPr="00093B6D">
        <w:rPr>
          <w:rFonts w:asciiTheme="minorHAnsi" w:eastAsia="Times New Roman" w:hAnsiTheme="minorHAnsi" w:cstheme="minorHAnsi"/>
          <w:sz w:val="22"/>
          <w:szCs w:val="22"/>
          <w:lang w:eastAsia="en-US"/>
        </w:rPr>
        <w:t>cement board</w:t>
      </w:r>
      <w:r w:rsidRPr="00093B6D">
        <w:rPr>
          <w:rFonts w:asciiTheme="minorHAnsi" w:eastAsia="Times New Roman" w:hAnsiTheme="minorHAnsi" w:cstheme="minorHAnsi"/>
          <w:sz w:val="22"/>
          <w:szCs w:val="22"/>
          <w:lang w:eastAsia="en-US"/>
        </w:rPr>
        <w:t xml:space="preserve"> must coincide with </w:t>
      </w:r>
      <w:r w:rsidR="00902D3B" w:rsidRPr="00093B6D">
        <w:rPr>
          <w:rFonts w:asciiTheme="minorHAnsi" w:eastAsia="Times New Roman" w:hAnsiTheme="minorHAnsi" w:cstheme="minorHAnsi"/>
          <w:sz w:val="22"/>
          <w:szCs w:val="22"/>
          <w:lang w:eastAsia="en-US"/>
        </w:rPr>
        <w:t>cement board</w:t>
      </w:r>
      <w:r w:rsidRPr="00093B6D">
        <w:rPr>
          <w:rFonts w:asciiTheme="minorHAnsi" w:eastAsia="Times New Roman" w:hAnsiTheme="minorHAnsi" w:cstheme="minorHAnsi"/>
          <w:sz w:val="22"/>
          <w:szCs w:val="22"/>
          <w:lang w:eastAsia="en-US"/>
        </w:rPr>
        <w:t xml:space="preserve"> sheathing joints</w:t>
      </w:r>
      <w:r w:rsidR="000F6289" w:rsidRPr="00093B6D">
        <w:rPr>
          <w:rFonts w:asciiTheme="minorHAnsi" w:eastAsia="Times New Roman" w:hAnsiTheme="minorHAnsi" w:cstheme="minorHAnsi"/>
          <w:sz w:val="22"/>
          <w:szCs w:val="22"/>
          <w:lang w:eastAsia="en-US"/>
        </w:rPr>
        <w:t xml:space="preserve"> </w:t>
      </w:r>
      <w:r w:rsidR="004C4603" w:rsidRPr="00093B6D">
        <w:rPr>
          <w:rFonts w:asciiTheme="minorHAnsi" w:eastAsia="Times New Roman" w:hAnsiTheme="minorHAnsi" w:cstheme="minorHAnsi"/>
          <w:sz w:val="22"/>
          <w:szCs w:val="22"/>
          <w:lang w:eastAsia="en-US"/>
        </w:rPr>
        <w:t>(based on running bond application of the cement board, every other sheet of cement board must be cut to accommodate vertical control joints)</w:t>
      </w:r>
      <w:r w:rsidRPr="00093B6D">
        <w:rPr>
          <w:rFonts w:asciiTheme="minorHAnsi" w:eastAsia="Times New Roman" w:hAnsiTheme="minorHAnsi" w:cstheme="minorHAnsi"/>
          <w:sz w:val="22"/>
          <w:szCs w:val="22"/>
          <w:lang w:eastAsia="en-US"/>
        </w:rPr>
        <w:t>. For control joints mounted on the underlying substrate of the cement</w:t>
      </w:r>
      <w:r w:rsidR="000F6289"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 xml:space="preserve">board, trim placement does not need to coincide with the joints in the underlying sheathing. For non-nailable substrates additional framing will likely be needed for support/attachment of the </w:t>
      </w:r>
      <w:r w:rsidR="00902D3B" w:rsidRPr="00093B6D">
        <w:rPr>
          <w:rFonts w:asciiTheme="minorHAnsi" w:eastAsia="Times New Roman" w:hAnsiTheme="minorHAnsi" w:cstheme="minorHAnsi"/>
          <w:sz w:val="22"/>
          <w:szCs w:val="22"/>
          <w:lang w:eastAsia="en-US"/>
        </w:rPr>
        <w:t>cement board</w:t>
      </w:r>
      <w:r w:rsidRPr="00093B6D">
        <w:rPr>
          <w:rFonts w:asciiTheme="minorHAnsi" w:eastAsia="Times New Roman" w:hAnsiTheme="minorHAnsi" w:cstheme="minorHAnsi"/>
          <w:sz w:val="22"/>
          <w:szCs w:val="22"/>
          <w:lang w:eastAsia="en-US"/>
        </w:rPr>
        <w:t xml:space="preserve"> at vertical control joints. </w:t>
      </w:r>
      <w:bookmarkEnd w:id="3"/>
      <w:r w:rsidRPr="00093B6D">
        <w:rPr>
          <w:rFonts w:asciiTheme="minorHAnsi" w:eastAsia="Times New Roman" w:hAnsiTheme="minorHAnsi" w:cstheme="minorHAnsi"/>
          <w:sz w:val="22"/>
          <w:szCs w:val="22"/>
          <w:lang w:eastAsia="en-US"/>
        </w:rPr>
        <w:t xml:space="preserve">For additional information reference the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t>
      </w:r>
      <w:r w:rsidR="00093B6D" w:rsidRPr="00093B6D">
        <w:rPr>
          <w:rFonts w:asciiTheme="minorHAnsi" w:eastAsia="Times New Roman" w:hAnsiTheme="minorHAnsi" w:cstheme="minorHAnsi"/>
          <w:sz w:val="22"/>
          <w:szCs w:val="22"/>
          <w:lang w:eastAsia="en-US"/>
        </w:rPr>
        <w:t>Nu</w:t>
      </w:r>
      <w:r w:rsidR="00093B6D">
        <w:rPr>
          <w:rFonts w:asciiTheme="minorHAnsi" w:eastAsia="Times New Roman" w:hAnsiTheme="minorHAnsi" w:cstheme="minorHAnsi"/>
          <w:sz w:val="22"/>
          <w:szCs w:val="22"/>
          <w:lang w:eastAsia="en-US"/>
        </w:rPr>
        <w:t>T</w:t>
      </w:r>
      <w:r w:rsidR="00093B6D" w:rsidRPr="00093B6D">
        <w:rPr>
          <w:rFonts w:asciiTheme="minorHAnsi" w:eastAsia="Times New Roman" w:hAnsiTheme="minorHAnsi" w:cstheme="minorHAnsi"/>
          <w:sz w:val="22"/>
          <w:szCs w:val="22"/>
          <w:lang w:eastAsia="en-US"/>
        </w:rPr>
        <w:t xml:space="preserve">ech Stucco </w:t>
      </w:r>
      <w:r w:rsidRPr="00093B6D">
        <w:rPr>
          <w:rFonts w:asciiTheme="minorHAnsi" w:eastAsia="Times New Roman" w:hAnsiTheme="minorHAnsi" w:cstheme="minorHAnsi"/>
          <w:sz w:val="22"/>
          <w:szCs w:val="22"/>
          <w:lang w:eastAsia="en-US"/>
        </w:rPr>
        <w:t xml:space="preserve">Trim Accessories technical bulletin. </w:t>
      </w:r>
    </w:p>
    <w:p w14:paraId="5B7BBB01" w14:textId="3E62A6D6" w:rsidR="009E607A" w:rsidRPr="00093B6D" w:rsidRDefault="00625A57" w:rsidP="00A33428">
      <w:pPr>
        <w:numPr>
          <w:ilvl w:val="0"/>
          <w:numId w:val="39"/>
        </w:numPr>
        <w:tabs>
          <w:tab w:val="clear" w:pos="630"/>
          <w:tab w:val="num" w:pos="540"/>
        </w:tabs>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Sealant joints are required at all penetrations through the </w:t>
      </w:r>
      <w:r w:rsidR="00412F08">
        <w:rPr>
          <w:rFonts w:asciiTheme="minorHAnsi" w:eastAsia="Times New Roman" w:hAnsiTheme="minorHAnsi" w:cstheme="minorHAnsi"/>
          <w:sz w:val="22"/>
          <w:szCs w:val="22"/>
          <w:lang w:eastAsia="en-US"/>
        </w:rPr>
        <w:t>NuTech Stucco</w:t>
      </w:r>
      <w:r w:rsidRPr="00093B6D">
        <w:rPr>
          <w:rFonts w:asciiTheme="minorHAnsi" w:eastAsia="Times New Roman" w:hAnsiTheme="minorHAnsi" w:cstheme="minorHAnsi"/>
          <w:sz w:val="22"/>
          <w:szCs w:val="22"/>
          <w:lang w:eastAsia="en-US"/>
        </w:rPr>
        <w:t xml:space="preserve"> Wall System (windows, doors, lighting fixtures, electrical outlets, hose bibs, dryer vents, etc.). Refer to </w:t>
      </w:r>
      <w:r w:rsidR="00412F08">
        <w:rPr>
          <w:rFonts w:asciiTheme="minorHAnsi" w:eastAsia="Times New Roman" w:hAnsiTheme="minorHAnsi" w:cstheme="minorHAnsi"/>
          <w:sz w:val="22"/>
          <w:szCs w:val="22"/>
          <w:lang w:eastAsia="en-US"/>
        </w:rPr>
        <w:t>NuTech Stucco</w:t>
      </w:r>
      <w:r w:rsidRPr="00093B6D">
        <w:rPr>
          <w:rFonts w:asciiTheme="minorHAnsi" w:eastAsia="Times New Roman" w:hAnsiTheme="minorHAnsi" w:cstheme="minorHAnsi"/>
          <w:sz w:val="22"/>
          <w:szCs w:val="22"/>
          <w:lang w:eastAsia="en-US"/>
        </w:rPr>
        <w:t xml:space="preserve"> Wall System typical details.</w:t>
      </w:r>
    </w:p>
    <w:p w14:paraId="34C1F80B" w14:textId="6DF89EF4" w:rsidR="00060C44" w:rsidRPr="00093B6D" w:rsidRDefault="00060C44" w:rsidP="00D13806">
      <w:pPr>
        <w:ind w:left="540"/>
        <w:rPr>
          <w:rFonts w:asciiTheme="minorHAnsi" w:eastAsia="Times New Roman" w:hAnsiTheme="minorHAnsi" w:cstheme="minorHAnsi"/>
          <w:sz w:val="22"/>
          <w:szCs w:val="22"/>
          <w:lang w:eastAsia="en-US"/>
        </w:rPr>
      </w:pPr>
      <w:r w:rsidRPr="00093B6D">
        <w:rPr>
          <w:rFonts w:asciiTheme="minorHAnsi" w:hAnsiTheme="minorHAnsi" w:cstheme="minorHAnsi"/>
          <w:b/>
          <w:color w:val="0000FF"/>
          <w:sz w:val="22"/>
          <w:szCs w:val="22"/>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w:t>
      </w:r>
      <w:r w:rsidR="0000387F" w:rsidRPr="00093B6D">
        <w:rPr>
          <w:rFonts w:asciiTheme="minorHAnsi" w:hAnsiTheme="minorHAnsi" w:cstheme="minorHAnsi"/>
          <w:b/>
          <w:color w:val="0000FF"/>
          <w:sz w:val="22"/>
          <w:szCs w:val="22"/>
        </w:rPr>
        <w:t>Parex</w:t>
      </w:r>
      <w:r w:rsidR="005A368A" w:rsidRPr="00093B6D">
        <w:rPr>
          <w:rFonts w:asciiTheme="minorHAnsi" w:hAnsiTheme="minorHAnsi" w:cstheme="minorHAnsi"/>
          <w:b/>
          <w:color w:val="0000FF"/>
          <w:sz w:val="22"/>
          <w:szCs w:val="22"/>
        </w:rPr>
        <w:t xml:space="preserve"> </w:t>
      </w:r>
      <w:r w:rsidR="00412F08">
        <w:rPr>
          <w:rFonts w:asciiTheme="minorHAnsi" w:hAnsiTheme="minorHAnsi" w:cstheme="minorHAnsi"/>
          <w:b/>
          <w:color w:val="0000FF"/>
          <w:sz w:val="22"/>
          <w:szCs w:val="22"/>
        </w:rPr>
        <w:t>NuTech Stucco</w:t>
      </w:r>
      <w:r w:rsidR="00093B6D" w:rsidRPr="00093B6D">
        <w:rPr>
          <w:rFonts w:asciiTheme="minorHAnsi" w:hAnsiTheme="minorHAnsi" w:cstheme="minorHAnsi"/>
          <w:b/>
          <w:color w:val="0000FF"/>
          <w:sz w:val="22"/>
          <w:szCs w:val="22"/>
        </w:rPr>
        <w:t xml:space="preserve"> </w:t>
      </w:r>
      <w:r w:rsidRPr="00093B6D">
        <w:rPr>
          <w:rFonts w:asciiTheme="minorHAnsi" w:hAnsiTheme="minorHAnsi" w:cstheme="minorHAnsi"/>
          <w:b/>
          <w:color w:val="0000FF"/>
          <w:sz w:val="22"/>
          <w:szCs w:val="22"/>
        </w:rPr>
        <w:t xml:space="preserve">system (windows, doors, lighting fixtures, electrical outlets, hose bibs, dryer vents, etc.). Refer to </w:t>
      </w:r>
      <w:r w:rsidR="0000387F" w:rsidRPr="00093B6D">
        <w:rPr>
          <w:rFonts w:asciiTheme="minorHAnsi" w:hAnsiTheme="minorHAnsi" w:cstheme="minorHAnsi"/>
          <w:b/>
          <w:color w:val="0000FF"/>
          <w:sz w:val="22"/>
          <w:szCs w:val="22"/>
        </w:rPr>
        <w:t>Parex</w:t>
      </w:r>
      <w:r w:rsidR="004B0797" w:rsidRPr="00093B6D">
        <w:rPr>
          <w:rFonts w:asciiTheme="minorHAnsi" w:hAnsiTheme="minorHAnsi" w:cstheme="minorHAnsi"/>
          <w:b/>
          <w:color w:val="0000FF"/>
          <w:sz w:val="22"/>
          <w:szCs w:val="22"/>
        </w:rPr>
        <w:t xml:space="preserve"> </w:t>
      </w:r>
      <w:r w:rsidR="00412F08">
        <w:rPr>
          <w:rFonts w:asciiTheme="minorHAnsi" w:hAnsiTheme="minorHAnsi" w:cstheme="minorHAnsi"/>
          <w:b/>
          <w:color w:val="0000FF"/>
          <w:sz w:val="22"/>
          <w:szCs w:val="22"/>
        </w:rPr>
        <w:t>NuTech Stucco</w:t>
      </w:r>
      <w:r w:rsidR="00AE5DEA" w:rsidRPr="00093B6D">
        <w:rPr>
          <w:rFonts w:asciiTheme="minorHAnsi" w:hAnsiTheme="minorHAnsi" w:cstheme="minorHAnsi"/>
          <w:b/>
          <w:color w:val="0000FF"/>
          <w:sz w:val="22"/>
          <w:szCs w:val="22"/>
        </w:rPr>
        <w:t xml:space="preserve"> </w:t>
      </w:r>
      <w:r w:rsidRPr="00093B6D">
        <w:rPr>
          <w:rFonts w:asciiTheme="minorHAnsi" w:hAnsiTheme="minorHAnsi" w:cstheme="minorHAnsi"/>
          <w:b/>
          <w:color w:val="0000FF"/>
          <w:sz w:val="22"/>
          <w:szCs w:val="22"/>
        </w:rPr>
        <w:t>wall system typical details.</w:t>
      </w:r>
    </w:p>
    <w:p w14:paraId="1055A04E" w14:textId="2AA19509" w:rsidR="00625A57" w:rsidRPr="00093B6D" w:rsidRDefault="00625A57" w:rsidP="00A33428">
      <w:pPr>
        <w:numPr>
          <w:ilvl w:val="0"/>
          <w:numId w:val="39"/>
        </w:numPr>
        <w:tabs>
          <w:tab w:val="clear" w:pos="630"/>
          <w:tab w:val="num" w:pos="540"/>
        </w:tabs>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For a list of acceptable sealants refer to Acceptable Sealants for use with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Wall Systems technical bulletin.  </w:t>
      </w:r>
    </w:p>
    <w:p w14:paraId="3FF38FCD" w14:textId="78FB4EE4" w:rsidR="009A5FAE" w:rsidRPr="00412F08" w:rsidRDefault="009A5FAE" w:rsidP="00CC6839">
      <w:pPr>
        <w:numPr>
          <w:ilvl w:val="0"/>
          <w:numId w:val="1"/>
        </w:numPr>
        <w:tabs>
          <w:tab w:val="clear" w:pos="795"/>
        </w:tabs>
        <w:ind w:left="270" w:hanging="270"/>
        <w:rPr>
          <w:rFonts w:asciiTheme="minorHAnsi" w:eastAsia="Arial" w:hAnsiTheme="minorHAnsi" w:cstheme="minorHAnsi"/>
          <w:b/>
          <w:bCs/>
          <w:spacing w:val="-2"/>
          <w:sz w:val="22"/>
          <w:szCs w:val="22"/>
        </w:rPr>
      </w:pPr>
      <w:r w:rsidRPr="00093B6D">
        <w:rPr>
          <w:rFonts w:asciiTheme="minorHAnsi" w:eastAsia="Arial" w:hAnsiTheme="minorHAnsi" w:cstheme="minorHAnsi"/>
          <w:b/>
          <w:bCs/>
          <w:spacing w:val="-2"/>
          <w:sz w:val="22"/>
          <w:szCs w:val="22"/>
        </w:rPr>
        <w:t>Grade Condition</w:t>
      </w:r>
      <w:r w:rsidR="00CC6839" w:rsidRPr="00093B6D">
        <w:rPr>
          <w:rFonts w:asciiTheme="minorHAnsi" w:eastAsia="Arial" w:hAnsiTheme="minorHAnsi" w:cstheme="minorHAnsi"/>
          <w:b/>
          <w:bCs/>
          <w:spacing w:val="-2"/>
          <w:sz w:val="22"/>
          <w:szCs w:val="22"/>
        </w:rPr>
        <w:t xml:space="preserve">: </w:t>
      </w:r>
      <w:r w:rsidR="00412F08">
        <w:rPr>
          <w:rFonts w:asciiTheme="minorHAnsi" w:eastAsia="Times New Roman" w:hAnsiTheme="minorHAnsi" w:cstheme="minorHAnsi"/>
          <w:sz w:val="22"/>
          <w:szCs w:val="22"/>
          <w:lang w:eastAsia="en-US"/>
        </w:rPr>
        <w:t>NuTech Stucco</w:t>
      </w:r>
      <w:r w:rsidR="00AE5DEA"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system is not intended for use below grade or on surfaces subject to continuous or intermittent immersion in water or hydrostatic pressure. Ensure a minimum 4” (101.6mm) clearance above grade or as required by code, a minimum 2” (50.8mm) clearance above finished grade (sidewalk/concrete flatwork).</w:t>
      </w:r>
    </w:p>
    <w:p w14:paraId="7DE07F8A" w14:textId="77777777" w:rsidR="009A5FAE" w:rsidRPr="00093B6D" w:rsidRDefault="009A5FAE" w:rsidP="009A5FAE">
      <w:pPr>
        <w:numPr>
          <w:ilvl w:val="0"/>
          <w:numId w:val="1"/>
        </w:numPr>
        <w:tabs>
          <w:tab w:val="clear" w:pos="795"/>
        </w:tabs>
        <w:ind w:left="270" w:hanging="270"/>
        <w:rPr>
          <w:rFonts w:asciiTheme="minorHAnsi" w:hAnsiTheme="minorHAnsi" w:cstheme="minorHAnsi"/>
          <w:b/>
          <w:bCs/>
          <w:sz w:val="22"/>
          <w:szCs w:val="22"/>
        </w:rPr>
      </w:pPr>
      <w:r w:rsidRPr="00093B6D">
        <w:rPr>
          <w:rFonts w:asciiTheme="minorHAnsi" w:eastAsia="Arial" w:hAnsiTheme="minorHAnsi" w:cstheme="minorHAnsi"/>
          <w:b/>
          <w:bCs/>
          <w:spacing w:val="-2"/>
          <w:sz w:val="22"/>
          <w:szCs w:val="22"/>
        </w:rPr>
        <w:t>Trim, Projecting Architectural Features</w:t>
      </w:r>
    </w:p>
    <w:p w14:paraId="2889C9B2" w14:textId="652CD858" w:rsidR="009A5FAE" w:rsidRPr="00093B6D" w:rsidRDefault="009A5FAE" w:rsidP="002F00A8">
      <w:pPr>
        <w:widowControl w:val="0"/>
        <w:autoSpaceDE w:val="0"/>
        <w:autoSpaceDN w:val="0"/>
        <w:adjustRightInd w:val="0"/>
        <w:rPr>
          <w:rFonts w:asciiTheme="minorHAnsi" w:eastAsia="Arial" w:hAnsiTheme="minorHAnsi" w:cstheme="minorHAnsi"/>
          <w:b/>
          <w:color w:val="0000FF"/>
          <w:sz w:val="22"/>
          <w:szCs w:val="22"/>
          <w:lang w:eastAsia="en-US"/>
        </w:rPr>
      </w:pPr>
      <w:r w:rsidRPr="00093B6D">
        <w:rPr>
          <w:rFonts w:asciiTheme="minorHAnsi" w:eastAsia="Arial" w:hAnsiTheme="minorHAnsi" w:cstheme="minorHAnsi"/>
          <w:b/>
          <w:color w:val="0000FF"/>
          <w:sz w:val="22"/>
          <w:szCs w:val="22"/>
          <w:lang w:eastAsia="en-US"/>
        </w:rPr>
        <w:t xml:space="preserve">NOTE TO SPECIFIER: Installation of the </w:t>
      </w:r>
      <w:r w:rsidR="00412F08">
        <w:rPr>
          <w:rFonts w:asciiTheme="minorHAnsi" w:eastAsia="Arial" w:hAnsiTheme="minorHAnsi" w:cstheme="minorHAnsi"/>
          <w:b/>
          <w:color w:val="0000FF"/>
          <w:sz w:val="22"/>
          <w:szCs w:val="22"/>
          <w:lang w:eastAsia="en-US"/>
        </w:rPr>
        <w:t>NuTech Stucco</w:t>
      </w:r>
      <w:r w:rsidR="00093B6D" w:rsidRPr="00093B6D">
        <w:rPr>
          <w:rFonts w:asciiTheme="minorHAnsi" w:eastAsia="Arial" w:hAnsiTheme="minorHAnsi" w:cstheme="minorHAnsi"/>
          <w:b/>
          <w:color w:val="0000FF"/>
          <w:sz w:val="22"/>
          <w:szCs w:val="22"/>
          <w:lang w:eastAsia="en-US"/>
        </w:rPr>
        <w:t xml:space="preserve"> </w:t>
      </w:r>
      <w:r w:rsidRPr="00093B6D">
        <w:rPr>
          <w:rFonts w:asciiTheme="minorHAnsi" w:eastAsia="Arial" w:hAnsiTheme="minorHAnsi" w:cstheme="minorHAnsi"/>
          <w:b/>
          <w:color w:val="0000FF"/>
          <w:sz w:val="22"/>
          <w:szCs w:val="22"/>
          <w:lang w:eastAsia="en-US"/>
        </w:rPr>
        <w:t>Wall System with decorative shapes</w:t>
      </w:r>
      <w:r w:rsidR="008372AC" w:rsidRPr="00093B6D">
        <w:rPr>
          <w:rFonts w:asciiTheme="minorHAnsi" w:eastAsia="Arial" w:hAnsiTheme="minorHAnsi" w:cstheme="minorHAnsi"/>
          <w:b/>
          <w:color w:val="0000FF"/>
          <w:sz w:val="22"/>
          <w:szCs w:val="22"/>
          <w:lang w:eastAsia="en-US"/>
        </w:rPr>
        <w:t xml:space="preserve"> created </w:t>
      </w:r>
      <w:r w:rsidR="008372AC" w:rsidRPr="00093B6D">
        <w:rPr>
          <w:rFonts w:asciiTheme="minorHAnsi" w:eastAsia="Arial" w:hAnsiTheme="minorHAnsi" w:cstheme="minorHAnsi"/>
          <w:b/>
          <w:color w:val="0000FF"/>
          <w:sz w:val="22"/>
          <w:szCs w:val="22"/>
          <w:lang w:eastAsia="en-US"/>
        </w:rPr>
        <w:lastRenderedPageBreak/>
        <w:t>with framing/cement board or</w:t>
      </w:r>
      <w:r w:rsidRPr="00093B6D">
        <w:rPr>
          <w:rFonts w:asciiTheme="minorHAnsi" w:eastAsia="Arial" w:hAnsiTheme="minorHAnsi" w:cstheme="minorHAnsi"/>
          <w:b/>
          <w:color w:val="0000FF"/>
          <w:sz w:val="22"/>
          <w:szCs w:val="22"/>
          <w:lang w:eastAsia="en-US"/>
        </w:rPr>
        <w:t xml:space="preserve"> that incorporate EPS insulation board outside the slope guidelines referenced in this specification may still qualify for a standard warranty; however, low sloping shape conditions are subject to extreme heat, increased maintenance and premature deterioration of the system shall be expected and any deleterious effects caused by the lack of slope will not be the responsibility of </w:t>
      </w:r>
      <w:r w:rsidR="009273A8" w:rsidRPr="00093B6D">
        <w:rPr>
          <w:rFonts w:asciiTheme="minorHAnsi" w:eastAsia="Arial" w:hAnsiTheme="minorHAnsi" w:cstheme="minorHAnsi"/>
          <w:b/>
          <w:color w:val="0000FF"/>
          <w:sz w:val="22"/>
          <w:szCs w:val="22"/>
          <w:lang w:eastAsia="en-US"/>
        </w:rPr>
        <w:t>Sika</w:t>
      </w:r>
      <w:r w:rsidRPr="00093B6D">
        <w:rPr>
          <w:rFonts w:asciiTheme="minorHAnsi" w:eastAsia="Arial" w:hAnsiTheme="minorHAnsi" w:cstheme="minorHAnsi"/>
          <w:b/>
          <w:color w:val="0000FF"/>
          <w:sz w:val="22"/>
          <w:szCs w:val="22"/>
          <w:lang w:eastAsia="en-US"/>
        </w:rPr>
        <w:t xml:space="preserve">. </w:t>
      </w:r>
      <w:r w:rsidR="0000387F" w:rsidRPr="00093B6D">
        <w:rPr>
          <w:rFonts w:asciiTheme="minorHAnsi" w:eastAsia="Arial" w:hAnsiTheme="minorHAnsi" w:cstheme="minorHAnsi"/>
          <w:b/>
          <w:color w:val="0000FF"/>
          <w:sz w:val="22"/>
          <w:szCs w:val="22"/>
          <w:lang w:eastAsia="en-US"/>
        </w:rPr>
        <w:t>Parex</w:t>
      </w:r>
      <w:r w:rsidRPr="00093B6D">
        <w:rPr>
          <w:rFonts w:asciiTheme="minorHAnsi" w:eastAsia="Arial" w:hAnsiTheme="minorHAnsi" w:cstheme="minorHAnsi"/>
          <w:b/>
          <w:color w:val="0000FF"/>
          <w:sz w:val="22"/>
          <w:szCs w:val="22"/>
          <w:lang w:eastAsia="en-US"/>
        </w:rPr>
        <w:t xml:space="preserve">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trim shapes that incorporate EPS insulation board. The slope guidelines referenced below are provided to </w:t>
      </w:r>
      <w:proofErr w:type="gramStart"/>
      <w:r w:rsidRPr="00093B6D">
        <w:rPr>
          <w:rFonts w:asciiTheme="minorHAnsi" w:eastAsia="Arial" w:hAnsiTheme="minorHAnsi" w:cstheme="minorHAnsi"/>
          <w:b/>
          <w:color w:val="0000FF"/>
          <w:sz w:val="22"/>
          <w:szCs w:val="22"/>
          <w:lang w:eastAsia="en-US"/>
        </w:rPr>
        <w:t>offer assistance to</w:t>
      </w:r>
      <w:proofErr w:type="gramEnd"/>
      <w:r w:rsidRPr="00093B6D">
        <w:rPr>
          <w:rFonts w:asciiTheme="minorHAnsi" w:eastAsia="Arial" w:hAnsiTheme="minorHAnsi" w:cstheme="minorHAnsi"/>
          <w:b/>
          <w:color w:val="0000FF"/>
          <w:sz w:val="22"/>
          <w:szCs w:val="22"/>
          <w:lang w:eastAsia="en-US"/>
        </w:rPr>
        <w:t xml:space="preserve"> the owner and/or design professional.  Final design of any building is the responsibility of the design professional.</w:t>
      </w:r>
    </w:p>
    <w:p w14:paraId="490B6F2E" w14:textId="77777777" w:rsidR="009A5FAE" w:rsidRPr="00093B6D" w:rsidRDefault="009A5FAE" w:rsidP="00A33428">
      <w:pPr>
        <w:widowControl w:val="0"/>
        <w:numPr>
          <w:ilvl w:val="0"/>
          <w:numId w:val="37"/>
        </w:numPr>
        <w:tabs>
          <w:tab w:val="left" w:pos="144"/>
          <w:tab w:val="left" w:pos="432"/>
          <w:tab w:val="left" w:pos="540"/>
        </w:tabs>
        <w:autoSpaceDE w:val="0"/>
        <w:autoSpaceDN w:val="0"/>
        <w:adjustRightInd w:val="0"/>
        <w:ind w:left="540" w:hanging="270"/>
        <w:rPr>
          <w:rFonts w:asciiTheme="minorHAnsi" w:hAnsiTheme="minorHAnsi" w:cstheme="minorHAnsi"/>
          <w:sz w:val="22"/>
          <w:szCs w:val="22"/>
        </w:rPr>
      </w:pPr>
      <w:r w:rsidRPr="00093B6D">
        <w:rPr>
          <w:rFonts w:asciiTheme="minorHAnsi" w:hAnsiTheme="minorHAnsi" w:cstheme="minorHAnsi"/>
          <w:sz w:val="22"/>
          <w:szCs w:val="22"/>
        </w:rPr>
        <w:t>Minimum slope for all projections shall be 1:2 (27º) with a maximum length of 12"</w:t>
      </w:r>
      <w:r w:rsidR="00ED698F" w:rsidRPr="00093B6D">
        <w:rPr>
          <w:rFonts w:asciiTheme="minorHAnsi" w:hAnsiTheme="minorHAnsi" w:cstheme="minorHAnsi"/>
          <w:sz w:val="22"/>
          <w:szCs w:val="22"/>
        </w:rPr>
        <w:t xml:space="preserve"> (30.5 cm)</w:t>
      </w:r>
      <w:r w:rsidRPr="00093B6D">
        <w:rPr>
          <w:rFonts w:asciiTheme="minorHAnsi" w:hAnsiTheme="minorHAnsi" w:cstheme="minorHAnsi"/>
          <w:sz w:val="22"/>
          <w:szCs w:val="22"/>
        </w:rPr>
        <w:t xml:space="preserve"> [e.g. 6" in 12"</w:t>
      </w:r>
      <w:r w:rsidR="00ED698F" w:rsidRPr="00093B6D">
        <w:rPr>
          <w:rFonts w:asciiTheme="minorHAnsi" w:hAnsiTheme="minorHAnsi" w:cstheme="minorHAnsi"/>
          <w:sz w:val="22"/>
          <w:szCs w:val="22"/>
        </w:rPr>
        <w:t xml:space="preserve"> (15 cm in 30.5cm)</w:t>
      </w:r>
      <w:r w:rsidRPr="00093B6D">
        <w:rPr>
          <w:rFonts w:asciiTheme="minorHAnsi" w:hAnsiTheme="minorHAnsi" w:cstheme="minorHAnsi"/>
          <w:sz w:val="22"/>
          <w:szCs w:val="22"/>
        </w:rPr>
        <w:t>]. Increase slope for northern climates to prevent accumulation of ice/snow on the surface.</w:t>
      </w:r>
    </w:p>
    <w:p w14:paraId="56B5166B" w14:textId="0ACEFCF7" w:rsidR="009A5FAE" w:rsidRPr="00093B6D" w:rsidRDefault="0000387F" w:rsidP="00A33428">
      <w:pPr>
        <w:widowControl w:val="0"/>
        <w:numPr>
          <w:ilvl w:val="0"/>
          <w:numId w:val="37"/>
        </w:numPr>
        <w:tabs>
          <w:tab w:val="left" w:pos="144"/>
          <w:tab w:val="left" w:pos="432"/>
          <w:tab w:val="left" w:pos="540"/>
        </w:tabs>
        <w:autoSpaceDE w:val="0"/>
        <w:autoSpaceDN w:val="0"/>
        <w:adjustRightInd w:val="0"/>
        <w:ind w:left="540" w:hanging="270"/>
        <w:rPr>
          <w:rFonts w:asciiTheme="minorHAnsi" w:hAnsiTheme="minorHAnsi" w:cstheme="minorHAnsi"/>
          <w:sz w:val="22"/>
          <w:szCs w:val="22"/>
        </w:rPr>
      </w:pPr>
      <w:r w:rsidRPr="00093B6D">
        <w:rPr>
          <w:rFonts w:asciiTheme="minorHAnsi" w:hAnsiTheme="minorHAnsi" w:cstheme="minorHAnsi"/>
          <w:sz w:val="22"/>
          <w:szCs w:val="22"/>
        </w:rPr>
        <w:t>Parex</w:t>
      </w:r>
      <w:r w:rsidR="009A5FAE" w:rsidRPr="00093B6D">
        <w:rPr>
          <w:rFonts w:asciiTheme="minorHAnsi" w:hAnsiTheme="minorHAnsi" w:cstheme="minorHAnsi"/>
          <w:sz w:val="22"/>
          <w:szCs w:val="22"/>
        </w:rPr>
        <w:t xml:space="preserve"> Wall Systems were designed and tested to be applied to vertical surfaces. As the slope of the wall system application decreases, the chance for premature deterioration of any wall system increases.</w:t>
      </w:r>
    </w:p>
    <w:p w14:paraId="7C29F77C" w14:textId="4B95592E" w:rsidR="009A5FAE" w:rsidRPr="00093B6D" w:rsidRDefault="009A5FAE" w:rsidP="00A33428">
      <w:pPr>
        <w:widowControl w:val="0"/>
        <w:numPr>
          <w:ilvl w:val="0"/>
          <w:numId w:val="37"/>
        </w:numPr>
        <w:tabs>
          <w:tab w:val="left" w:pos="144"/>
          <w:tab w:val="left" w:pos="432"/>
          <w:tab w:val="left" w:pos="540"/>
        </w:tabs>
        <w:autoSpaceDE w:val="0"/>
        <w:autoSpaceDN w:val="0"/>
        <w:adjustRightInd w:val="0"/>
        <w:ind w:left="540" w:hanging="270"/>
        <w:rPr>
          <w:rFonts w:asciiTheme="minorHAnsi" w:hAnsiTheme="minorHAnsi" w:cstheme="minorHAnsi"/>
          <w:sz w:val="22"/>
          <w:szCs w:val="22"/>
        </w:rPr>
      </w:pPr>
      <w:r w:rsidRPr="00093B6D">
        <w:rPr>
          <w:rFonts w:asciiTheme="minorHAnsi" w:hAnsiTheme="minorHAnsi" w:cstheme="minorHAnsi"/>
          <w:sz w:val="22"/>
          <w:szCs w:val="22"/>
        </w:rPr>
        <w:t>Low sloping conditions are subject to more extreme heat. Low sloped areas are known to produce an increase in wall surface temperature which can lead to accelerated weathering of the low sloped surface.</w:t>
      </w:r>
    </w:p>
    <w:p w14:paraId="71085079" w14:textId="77777777" w:rsidR="00CC6839" w:rsidRPr="00093B6D" w:rsidRDefault="00CC6839" w:rsidP="00CC6839">
      <w:pPr>
        <w:widowControl w:val="0"/>
        <w:tabs>
          <w:tab w:val="left" w:pos="144"/>
          <w:tab w:val="left" w:pos="432"/>
          <w:tab w:val="left" w:pos="540"/>
        </w:tabs>
        <w:autoSpaceDE w:val="0"/>
        <w:autoSpaceDN w:val="0"/>
        <w:adjustRightInd w:val="0"/>
        <w:ind w:left="540"/>
        <w:rPr>
          <w:rFonts w:asciiTheme="minorHAnsi" w:hAnsiTheme="minorHAnsi" w:cstheme="minorHAnsi"/>
          <w:sz w:val="22"/>
          <w:szCs w:val="22"/>
        </w:rPr>
      </w:pPr>
    </w:p>
    <w:p w14:paraId="670418AF" w14:textId="77777777" w:rsidR="00625A57" w:rsidRPr="00093B6D" w:rsidRDefault="00625A57" w:rsidP="00625A57">
      <w:pPr>
        <w:numPr>
          <w:ilvl w:val="0"/>
          <w:numId w:val="1"/>
        </w:numPr>
        <w:tabs>
          <w:tab w:val="clear" w:pos="795"/>
        </w:tabs>
        <w:ind w:left="270" w:hanging="27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 xml:space="preserve">Coordination </w:t>
      </w:r>
      <w:r w:rsidR="00D330CA" w:rsidRPr="00093B6D">
        <w:rPr>
          <w:rFonts w:asciiTheme="minorHAnsi" w:eastAsia="Times New Roman" w:hAnsiTheme="minorHAnsi" w:cstheme="minorHAnsi"/>
          <w:b/>
          <w:bCs/>
          <w:sz w:val="22"/>
          <w:szCs w:val="22"/>
          <w:lang w:eastAsia="en-US"/>
        </w:rPr>
        <w:t>with</w:t>
      </w:r>
      <w:r w:rsidRPr="00093B6D">
        <w:rPr>
          <w:rFonts w:asciiTheme="minorHAnsi" w:eastAsia="Times New Roman" w:hAnsiTheme="minorHAnsi" w:cstheme="minorHAnsi"/>
          <w:b/>
          <w:bCs/>
          <w:sz w:val="22"/>
          <w:szCs w:val="22"/>
          <w:lang w:eastAsia="en-US"/>
        </w:rPr>
        <w:t xml:space="preserve"> Other Trades:</w:t>
      </w:r>
      <w:r w:rsidRPr="00093B6D">
        <w:rPr>
          <w:rFonts w:asciiTheme="minorHAnsi" w:eastAsia="Times New Roman" w:hAnsiTheme="minorHAnsi" w:cstheme="minorHAnsi"/>
          <w:b/>
          <w:bCs/>
          <w:sz w:val="22"/>
          <w:szCs w:val="22"/>
          <w:lang w:eastAsia="en-US"/>
        </w:rPr>
        <w:tab/>
      </w:r>
    </w:p>
    <w:p w14:paraId="2333CC9D" w14:textId="77777777" w:rsidR="00625A57" w:rsidRPr="00093B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Evaluate adjacent materials such as windows, doors, etc. for conformance to manufacturer’s details. Adjacent trades shall provide scaled shop drawings for review.</w:t>
      </w:r>
    </w:p>
    <w:p w14:paraId="153D711D" w14:textId="77777777" w:rsidR="00625A57" w:rsidRPr="00093B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093B6D" w:rsidDel="00CD1FBE">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 xml:space="preserve">Install an air seal between the primary air/water-resistive barrier and other wall components (penetrations, etc.) </w:t>
      </w:r>
      <w:proofErr w:type="gramStart"/>
      <w:r w:rsidRPr="00093B6D">
        <w:rPr>
          <w:rFonts w:asciiTheme="minorHAnsi" w:eastAsia="Times New Roman" w:hAnsiTheme="minorHAnsi" w:cstheme="minorHAnsi"/>
          <w:sz w:val="22"/>
          <w:szCs w:val="22"/>
          <w:lang w:eastAsia="en-US"/>
        </w:rPr>
        <w:t>in order to</w:t>
      </w:r>
      <w:proofErr w:type="gramEnd"/>
      <w:r w:rsidRPr="00093B6D">
        <w:rPr>
          <w:rFonts w:asciiTheme="minorHAnsi" w:eastAsia="Times New Roman" w:hAnsiTheme="minorHAnsi" w:cstheme="minorHAnsi"/>
          <w:sz w:val="22"/>
          <w:szCs w:val="22"/>
          <w:lang w:eastAsia="en-US"/>
        </w:rPr>
        <w:t xml:space="preserve"> maintain continuity of an air barrier system.</w:t>
      </w:r>
    </w:p>
    <w:p w14:paraId="71292359" w14:textId="206284FF" w:rsidR="00625A57" w:rsidRPr="00093B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Provide protection of rough openings in accordance with </w:t>
      </w:r>
      <w:bookmarkStart w:id="4" w:name="_Hlk158812780"/>
      <w:r w:rsidR="008A2589">
        <w:rPr>
          <w:rFonts w:asciiTheme="minorHAnsi" w:eastAsia="Times New Roman" w:hAnsiTheme="minorHAnsi" w:cstheme="minorHAnsi"/>
          <w:sz w:val="22"/>
          <w:szCs w:val="22"/>
          <w:lang w:eastAsia="en-US"/>
        </w:rPr>
        <w:t xml:space="preserve">WeatherSeal </w:t>
      </w:r>
      <w:r w:rsidR="00A2523A" w:rsidRPr="00093B6D">
        <w:rPr>
          <w:rFonts w:asciiTheme="minorHAnsi" w:eastAsia="Times New Roman" w:hAnsiTheme="minorHAnsi" w:cstheme="minorHAnsi"/>
          <w:sz w:val="22"/>
          <w:szCs w:val="22"/>
          <w:lang w:eastAsia="en-US"/>
        </w:rPr>
        <w:t xml:space="preserve">product bulletin and published details </w:t>
      </w:r>
      <w:bookmarkEnd w:id="4"/>
      <w:r w:rsidRPr="00093B6D">
        <w:rPr>
          <w:rFonts w:asciiTheme="minorHAnsi" w:eastAsia="Times New Roman" w:hAnsiTheme="minorHAnsi" w:cstheme="minorHAnsi"/>
          <w:sz w:val="22"/>
          <w:szCs w:val="22"/>
          <w:lang w:eastAsia="en-US"/>
        </w:rPr>
        <w:t>before installing windows, doors, and other penetrations through the wall.</w:t>
      </w:r>
    </w:p>
    <w:p w14:paraId="523E07EA" w14:textId="67653BE2" w:rsidR="00625A57" w:rsidRPr="00093B6D"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Install copings</w:t>
      </w:r>
      <w:r w:rsidR="006F1402"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sealant</w:t>
      </w:r>
      <w:r w:rsidR="006F1402" w:rsidRPr="00093B6D">
        <w:rPr>
          <w:rFonts w:asciiTheme="minorHAnsi" w:eastAsia="Times New Roman" w:hAnsiTheme="minorHAnsi" w:cstheme="minorHAnsi"/>
          <w:sz w:val="22"/>
          <w:szCs w:val="22"/>
          <w:lang w:eastAsia="en-US"/>
        </w:rPr>
        <w:t xml:space="preserve"> and other weather protective items</w:t>
      </w:r>
      <w:r w:rsidRPr="00093B6D">
        <w:rPr>
          <w:rFonts w:asciiTheme="minorHAnsi" w:eastAsia="Times New Roman" w:hAnsiTheme="minorHAnsi" w:cstheme="minorHAnsi"/>
          <w:sz w:val="22"/>
          <w:szCs w:val="22"/>
          <w:lang w:eastAsia="en-US"/>
        </w:rPr>
        <w:t xml:space="preserve"> immediately after installation of the </w:t>
      </w:r>
      <w:r w:rsidR="00412F08">
        <w:rPr>
          <w:rFonts w:asciiTheme="minorHAnsi" w:eastAsia="Times New Roman" w:hAnsiTheme="minorHAnsi" w:cstheme="minorHAnsi"/>
          <w:sz w:val="22"/>
          <w:szCs w:val="22"/>
          <w:lang w:eastAsia="en-US"/>
        </w:rPr>
        <w:t>NuTech Stucco</w:t>
      </w:r>
      <w:r w:rsidR="00AE5DEA"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 xml:space="preserve">Wall System and when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coatings are completely dry.</w:t>
      </w:r>
    </w:p>
    <w:p w14:paraId="30C27C24" w14:textId="77777777" w:rsidR="004B35FB" w:rsidRPr="00093B6D" w:rsidRDefault="004B35FB" w:rsidP="004B35FB">
      <w:pPr>
        <w:ind w:left="810"/>
        <w:rPr>
          <w:rFonts w:asciiTheme="minorHAnsi" w:hAnsiTheme="minorHAnsi" w:cstheme="minorHAnsi"/>
          <w:sz w:val="22"/>
          <w:szCs w:val="22"/>
        </w:rPr>
      </w:pPr>
    </w:p>
    <w:p w14:paraId="30214CA4" w14:textId="77777777" w:rsidR="00C368BE" w:rsidRPr="00093B6D" w:rsidRDefault="00C368BE" w:rsidP="0054457D">
      <w:pPr>
        <w:autoSpaceDE w:val="0"/>
        <w:autoSpaceDN w:val="0"/>
        <w:adjustRightInd w:val="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TECHNICAL INFORMATION</w:t>
      </w:r>
    </w:p>
    <w:p w14:paraId="08860812" w14:textId="4E9A1F35" w:rsidR="00BB514C" w:rsidRPr="00093B6D" w:rsidRDefault="00BB514C" w:rsidP="00BB514C">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Consult </w:t>
      </w:r>
      <w:r w:rsidR="009273A8" w:rsidRPr="00093B6D">
        <w:rPr>
          <w:rFonts w:asciiTheme="minorHAnsi" w:eastAsia="Times New Roman" w:hAnsiTheme="minorHAnsi" w:cstheme="minorHAnsi"/>
          <w:sz w:val="22"/>
          <w:szCs w:val="22"/>
          <w:lang w:eastAsia="en-US"/>
        </w:rPr>
        <w:t>Sika Facades</w:t>
      </w:r>
      <w:r w:rsidRPr="00093B6D">
        <w:rPr>
          <w:rFonts w:asciiTheme="minorHAnsi" w:eastAsia="Times New Roman" w:hAnsiTheme="minorHAnsi" w:cstheme="minorHAnsi"/>
          <w:sz w:val="22"/>
          <w:szCs w:val="22"/>
          <w:lang w:eastAsia="en-US"/>
        </w:rPr>
        <w:t xml:space="preserve">’ Technical Services Department for specific recommendations concerning all other applications. Consult the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website, </w:t>
      </w:r>
      <w:bookmarkStart w:id="5" w:name="_Hlk158804663"/>
      <w:r w:rsidR="009273A8" w:rsidRPr="00093B6D">
        <w:rPr>
          <w:rFonts w:asciiTheme="minorHAnsi" w:hAnsiTheme="minorHAnsi" w:cstheme="minorHAnsi"/>
          <w:sz w:val="22"/>
          <w:szCs w:val="22"/>
        </w:rPr>
        <w:t>usa.sika.com/</w:t>
      </w:r>
      <w:r w:rsidR="0000387F" w:rsidRPr="00093B6D">
        <w:rPr>
          <w:rFonts w:asciiTheme="minorHAnsi" w:hAnsiTheme="minorHAnsi" w:cstheme="minorHAnsi"/>
          <w:sz w:val="22"/>
          <w:szCs w:val="22"/>
        </w:rPr>
        <w:t>Parex</w:t>
      </w:r>
      <w:r w:rsidR="00A2523A" w:rsidRPr="00093B6D">
        <w:rPr>
          <w:rFonts w:asciiTheme="minorHAnsi" w:hAnsiTheme="minorHAnsi" w:cstheme="minorHAnsi"/>
          <w:sz w:val="22"/>
          <w:szCs w:val="22"/>
        </w:rPr>
        <w:t xml:space="preserve"> </w:t>
      </w:r>
      <w:bookmarkEnd w:id="5"/>
      <w:r w:rsidRPr="00093B6D">
        <w:rPr>
          <w:rFonts w:asciiTheme="minorHAnsi" w:eastAsia="Times New Roman" w:hAnsiTheme="minorHAnsi" w:cstheme="minorHAnsi"/>
          <w:sz w:val="22"/>
          <w:szCs w:val="22"/>
          <w:lang w:eastAsia="en-US"/>
        </w:rPr>
        <w:t>for additional information about products, systems and for updated literature.</w:t>
      </w:r>
    </w:p>
    <w:p w14:paraId="18F061E0" w14:textId="77777777" w:rsidR="00C368BE" w:rsidRPr="00093B6D" w:rsidRDefault="00C368BE" w:rsidP="00C368BE">
      <w:pPr>
        <w:autoSpaceDE w:val="0"/>
        <w:autoSpaceDN w:val="0"/>
        <w:adjustRightInd w:val="0"/>
        <w:rPr>
          <w:rFonts w:asciiTheme="minorHAnsi" w:eastAsia="Times New Roman" w:hAnsiTheme="minorHAnsi" w:cstheme="minorHAnsi"/>
          <w:b/>
          <w:bCs/>
          <w:sz w:val="22"/>
          <w:szCs w:val="22"/>
          <w:lang w:eastAsia="zh-CN"/>
        </w:rPr>
      </w:pPr>
    </w:p>
    <w:p w14:paraId="55DDB5AD" w14:textId="77777777" w:rsidR="00C368BE" w:rsidRPr="00093B6D" w:rsidRDefault="00C368BE" w:rsidP="0054457D">
      <w:pPr>
        <w:autoSpaceDE w:val="0"/>
        <w:autoSpaceDN w:val="0"/>
        <w:adjustRightInd w:val="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 xml:space="preserve">PART 1 </w:t>
      </w:r>
      <w:r w:rsidR="00651D3C" w:rsidRPr="00093B6D">
        <w:rPr>
          <w:rFonts w:asciiTheme="minorHAnsi" w:eastAsia="Times New Roman" w:hAnsiTheme="minorHAnsi" w:cstheme="minorHAnsi"/>
          <w:b/>
          <w:bCs/>
          <w:sz w:val="22"/>
          <w:szCs w:val="22"/>
          <w:lang w:eastAsia="zh-CN"/>
        </w:rPr>
        <w:t>–</w:t>
      </w:r>
      <w:r w:rsidRPr="00093B6D">
        <w:rPr>
          <w:rFonts w:asciiTheme="minorHAnsi" w:eastAsia="Times New Roman" w:hAnsiTheme="minorHAnsi" w:cstheme="minorHAnsi"/>
          <w:b/>
          <w:bCs/>
          <w:sz w:val="22"/>
          <w:szCs w:val="22"/>
          <w:lang w:eastAsia="zh-CN"/>
        </w:rPr>
        <w:t xml:space="preserve"> GENERAL</w:t>
      </w:r>
    </w:p>
    <w:p w14:paraId="358F873D" w14:textId="77777777" w:rsidR="002F00A8" w:rsidRPr="00093B6D" w:rsidRDefault="002F00A8" w:rsidP="0054457D">
      <w:pPr>
        <w:autoSpaceDE w:val="0"/>
        <w:autoSpaceDN w:val="0"/>
        <w:adjustRightInd w:val="0"/>
        <w:outlineLvl w:val="0"/>
        <w:rPr>
          <w:rFonts w:asciiTheme="minorHAnsi" w:eastAsia="Arial" w:hAnsiTheme="minorHAnsi" w:cstheme="minorHAnsi"/>
          <w:b/>
          <w:color w:val="0000FF"/>
          <w:sz w:val="22"/>
          <w:szCs w:val="22"/>
          <w:u w:val="single"/>
          <w:lang w:eastAsia="en-US"/>
        </w:rPr>
      </w:pPr>
      <w:r w:rsidRPr="00093B6D">
        <w:rPr>
          <w:rFonts w:asciiTheme="minorHAnsi" w:eastAsia="Arial" w:hAnsiTheme="minorHAnsi" w:cstheme="minorHAnsi"/>
          <w:b/>
          <w:color w:val="0000FF"/>
          <w:sz w:val="22"/>
          <w:szCs w:val="22"/>
          <w:u w:val="single"/>
          <w:lang w:eastAsia="en-US"/>
        </w:rPr>
        <w:t>NOTE TO SPECIFIER: Items in blue/underlined indicated a system option or choice of options.</w:t>
      </w:r>
    </w:p>
    <w:p w14:paraId="5E43FD62" w14:textId="77777777" w:rsidR="002F00A8" w:rsidRPr="00093B6D" w:rsidRDefault="002F00A8" w:rsidP="0054457D">
      <w:pPr>
        <w:autoSpaceDE w:val="0"/>
        <w:autoSpaceDN w:val="0"/>
        <w:adjustRightInd w:val="0"/>
        <w:outlineLvl w:val="0"/>
        <w:rPr>
          <w:rFonts w:asciiTheme="minorHAnsi" w:eastAsia="Arial" w:hAnsiTheme="minorHAnsi" w:cstheme="minorHAnsi"/>
          <w:b/>
          <w:color w:val="0000FF"/>
          <w:sz w:val="22"/>
          <w:szCs w:val="22"/>
          <w:u w:val="single"/>
          <w:lang w:eastAsia="en-US"/>
        </w:rPr>
      </w:pPr>
      <w:r w:rsidRPr="00093B6D">
        <w:rPr>
          <w:rFonts w:asciiTheme="minorHAnsi" w:eastAsia="Arial" w:hAnsiTheme="minorHAnsi" w:cstheme="minorHAnsi"/>
          <w:b/>
          <w:color w:val="0000FF"/>
          <w:sz w:val="22"/>
          <w:szCs w:val="22"/>
          <w:u w:val="single"/>
          <w:lang w:eastAsia="en-US"/>
        </w:rPr>
        <w:t>Throughout the specification, delete those which are not required or utilized.</w:t>
      </w:r>
    </w:p>
    <w:p w14:paraId="715C8AB7" w14:textId="77777777" w:rsidR="00144A1D" w:rsidRPr="00093B6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2"/>
          <w:szCs w:val="22"/>
        </w:rPr>
      </w:pPr>
      <w:r w:rsidRPr="00093B6D">
        <w:rPr>
          <w:rFonts w:asciiTheme="minorHAnsi" w:hAnsiTheme="minorHAnsi" w:cstheme="minorHAnsi"/>
          <w:b/>
          <w:sz w:val="22"/>
          <w:szCs w:val="22"/>
        </w:rPr>
        <w:t>SECTION INCLUDES</w:t>
      </w:r>
    </w:p>
    <w:p w14:paraId="064280D3" w14:textId="77777777" w:rsidR="00595B07" w:rsidRPr="00093B6D" w:rsidRDefault="00595B07" w:rsidP="00A33428">
      <w:pPr>
        <w:widowControl w:val="0"/>
        <w:numPr>
          <w:ilvl w:val="0"/>
          <w:numId w:val="49"/>
        </w:numPr>
        <w:tabs>
          <w:tab w:val="num" w:pos="27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Refer to all project drawings and other sections of this specification to determine the type and extent of work therein affecting the work of this section, whether such work is specifically mentioned herein.</w:t>
      </w:r>
    </w:p>
    <w:p w14:paraId="4054D952" w14:textId="2CECC36E" w:rsidR="00595B07" w:rsidRPr="00093B6D" w:rsidRDefault="004F36D4" w:rsidP="00A33428">
      <w:pPr>
        <w:widowControl w:val="0"/>
        <w:numPr>
          <w:ilvl w:val="0"/>
          <w:numId w:val="49"/>
        </w:numPr>
        <w:tabs>
          <w:tab w:val="num" w:pos="27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Cement Board Stucco</w:t>
      </w:r>
      <w:r w:rsidR="00595B07" w:rsidRPr="00093B6D">
        <w:rPr>
          <w:rFonts w:asciiTheme="minorHAnsi" w:eastAsia="Times New Roman" w:hAnsiTheme="minorHAnsi" w:cstheme="minorHAnsi"/>
          <w:sz w:val="22"/>
          <w:szCs w:val="22"/>
          <w:lang w:eastAsia="zh-CN"/>
        </w:rPr>
        <w:t xml:space="preserve"> wall system: </w:t>
      </w:r>
      <w:r w:rsidRPr="00093B6D">
        <w:rPr>
          <w:rFonts w:asciiTheme="minorHAnsi" w:eastAsia="Times New Roman" w:hAnsiTheme="minorHAnsi" w:cstheme="minorHAnsi"/>
          <w:sz w:val="22"/>
          <w:szCs w:val="22"/>
          <w:lang w:eastAsia="zh-CN"/>
        </w:rPr>
        <w:t xml:space="preserve">composite wall system consisting of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air/water resistive barrier or other code approved secondary air/weather barrier, </w:t>
      </w:r>
      <w:r w:rsidR="00315DA1">
        <w:rPr>
          <w:rFonts w:asciiTheme="minorHAnsi" w:eastAsia="Times New Roman" w:hAnsiTheme="minorHAnsi" w:cstheme="minorHAnsi"/>
          <w:caps/>
          <w:sz w:val="22"/>
          <w:szCs w:val="22"/>
          <w:lang w:eastAsia="zh-CN"/>
        </w:rPr>
        <w:t>SikaWall</w:t>
      </w:r>
      <w:r w:rsidR="0098302C" w:rsidRPr="00093B6D">
        <w:rPr>
          <w:rFonts w:asciiTheme="minorHAnsi" w:eastAsia="Times New Roman" w:hAnsiTheme="minorHAnsi" w:cstheme="minorHAnsi"/>
          <w:caps/>
          <w:sz w:val="22"/>
          <w:szCs w:val="22"/>
          <w:lang w:eastAsia="zh-CN"/>
        </w:rPr>
        <w:t xml:space="preserve"> </w:t>
      </w:r>
      <w:r w:rsidRPr="00093B6D">
        <w:rPr>
          <w:rFonts w:asciiTheme="minorHAnsi" w:eastAsia="Times New Roman" w:hAnsiTheme="minorHAnsi" w:cstheme="minorHAnsi"/>
          <w:caps/>
          <w:sz w:val="22"/>
          <w:szCs w:val="22"/>
          <w:lang w:eastAsia="zh-CN"/>
        </w:rPr>
        <w:t>Drainage Mat</w:t>
      </w:r>
      <w:r w:rsidR="00BB514C"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 xml:space="preserve">(optional),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Base Coat,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Reinforcing Mesh and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Finish Coat.</w:t>
      </w:r>
    </w:p>
    <w:p w14:paraId="1222013F" w14:textId="685EE196" w:rsidR="00595B07" w:rsidRPr="00093B6D" w:rsidRDefault="0000387F" w:rsidP="00A33428">
      <w:pPr>
        <w:widowControl w:val="0"/>
        <w:numPr>
          <w:ilvl w:val="0"/>
          <w:numId w:val="49"/>
        </w:numPr>
        <w:tabs>
          <w:tab w:val="num" w:pos="27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en-US"/>
        </w:rPr>
        <w:lastRenderedPageBreak/>
        <w:t>Parex</w:t>
      </w:r>
      <w:r w:rsidR="00595B07" w:rsidRPr="00093B6D">
        <w:rPr>
          <w:rFonts w:asciiTheme="minorHAnsi" w:eastAsia="Times New Roman" w:hAnsiTheme="minorHAnsi" w:cstheme="minorHAnsi"/>
          <w:sz w:val="22"/>
          <w:szCs w:val="22"/>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D969B4A" w14:textId="338EDB5D" w:rsidR="00595B07" w:rsidRPr="00093B6D" w:rsidRDefault="00595B07" w:rsidP="00A33428">
      <w:pPr>
        <w:widowControl w:val="0"/>
        <w:numPr>
          <w:ilvl w:val="0"/>
          <w:numId w:val="59"/>
        </w:numPr>
        <w:tabs>
          <w:tab w:val="clear" w:pos="432"/>
          <w:tab w:val="num" w:pos="270"/>
        </w:tabs>
        <w:autoSpaceDE w:val="0"/>
        <w:autoSpaceDN w:val="0"/>
        <w:adjustRightInd w:val="0"/>
        <w:ind w:left="270" w:hanging="270"/>
        <w:rPr>
          <w:rFonts w:asciiTheme="minorHAnsi" w:hAnsiTheme="minorHAnsi" w:cstheme="minorHAnsi"/>
          <w:sz w:val="22"/>
          <w:szCs w:val="22"/>
        </w:rPr>
      </w:pPr>
      <w:r w:rsidRPr="00093B6D">
        <w:rPr>
          <w:rFonts w:asciiTheme="minorHAnsi" w:eastAsia="Times New Roman" w:hAnsiTheme="minorHAnsi" w:cstheme="minorHAnsi"/>
          <w:sz w:val="22"/>
          <w:szCs w:val="22"/>
          <w:lang w:eastAsia="zh-CN"/>
        </w:rPr>
        <w:t xml:space="preserve">The system type shall be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w:t>
      </w:r>
      <w:r w:rsidR="00412F08">
        <w:rPr>
          <w:rFonts w:asciiTheme="minorHAnsi" w:eastAsia="Times New Roman" w:hAnsiTheme="minorHAnsi" w:cstheme="minorHAnsi"/>
          <w:sz w:val="22"/>
          <w:szCs w:val="22"/>
          <w:lang w:eastAsia="en-US"/>
        </w:rPr>
        <w:t>NuTech Stucco</w:t>
      </w:r>
      <w:r w:rsidR="00AE5DEA"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zh-CN"/>
        </w:rPr>
        <w:t xml:space="preserve">system as manufactured </w:t>
      </w:r>
      <w:bookmarkStart w:id="6" w:name="_Hlk158804732"/>
      <w:r w:rsidRPr="00093B6D">
        <w:rPr>
          <w:rFonts w:asciiTheme="minorHAnsi" w:eastAsia="Times New Roman" w:hAnsiTheme="minorHAnsi" w:cstheme="minorHAnsi"/>
          <w:sz w:val="22"/>
          <w:szCs w:val="22"/>
          <w:lang w:eastAsia="zh-CN"/>
        </w:rPr>
        <w:t xml:space="preserve">by </w:t>
      </w:r>
      <w:r w:rsidR="0074213A" w:rsidRPr="00093B6D">
        <w:rPr>
          <w:rFonts w:asciiTheme="minorHAnsi" w:hAnsiTheme="minorHAnsi" w:cstheme="minorHAnsi"/>
          <w:sz w:val="22"/>
          <w:szCs w:val="22"/>
        </w:rPr>
        <w:t>Sika, Lyndhurst, NJ</w:t>
      </w:r>
      <w:bookmarkEnd w:id="6"/>
      <w:r w:rsidR="0074213A" w:rsidRPr="00093B6D">
        <w:rPr>
          <w:rFonts w:asciiTheme="minorHAnsi" w:hAnsiTheme="minorHAnsi" w:cstheme="minorHAnsi"/>
          <w:sz w:val="22"/>
          <w:szCs w:val="22"/>
        </w:rPr>
        <w:t>.</w:t>
      </w:r>
    </w:p>
    <w:p w14:paraId="55D031B6" w14:textId="77777777" w:rsidR="00651D3C" w:rsidRPr="00093B6D" w:rsidRDefault="00651D3C" w:rsidP="00651D3C">
      <w:pPr>
        <w:autoSpaceDE w:val="0"/>
        <w:autoSpaceDN w:val="0"/>
        <w:adjustRightInd w:val="0"/>
        <w:ind w:left="720"/>
        <w:rPr>
          <w:rFonts w:asciiTheme="minorHAnsi" w:eastAsia="Times New Roman" w:hAnsiTheme="minorHAnsi" w:cstheme="minorHAnsi"/>
          <w:sz w:val="22"/>
          <w:szCs w:val="22"/>
          <w:lang w:eastAsia="zh-CN"/>
        </w:rPr>
      </w:pPr>
    </w:p>
    <w:p w14:paraId="2F0FE610" w14:textId="77777777" w:rsidR="00C368BE" w:rsidRPr="00093B6D"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asciiTheme="minorHAnsi" w:hAnsiTheme="minorHAnsi" w:cstheme="minorHAnsi"/>
          <w:b/>
          <w:sz w:val="22"/>
          <w:szCs w:val="22"/>
        </w:rPr>
      </w:pPr>
      <w:r w:rsidRPr="00093B6D">
        <w:rPr>
          <w:rFonts w:asciiTheme="minorHAnsi" w:hAnsiTheme="minorHAnsi" w:cstheme="minorHAnsi"/>
          <w:b/>
          <w:sz w:val="22"/>
          <w:szCs w:val="22"/>
        </w:rPr>
        <w:t>RELATED SECTIONS</w:t>
      </w:r>
    </w:p>
    <w:p w14:paraId="0FF9D094"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05</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40</w:t>
      </w:r>
      <w:r w:rsidR="0011671F" w:rsidRPr="00093B6D">
        <w:rPr>
          <w:rFonts w:asciiTheme="minorHAnsi" w:eastAsia="Times New Roman" w:hAnsiTheme="minorHAnsi" w:cstheme="minorHAnsi"/>
          <w:sz w:val="22"/>
          <w:szCs w:val="22"/>
          <w:lang w:eastAsia="zh-CN"/>
        </w:rPr>
        <w:t xml:space="preserve"> 0</w:t>
      </w:r>
      <w:r w:rsidRPr="00093B6D">
        <w:rPr>
          <w:rFonts w:asciiTheme="minorHAnsi" w:eastAsia="Times New Roman" w:hAnsiTheme="minorHAnsi" w:cstheme="minorHAnsi"/>
          <w:sz w:val="22"/>
          <w:szCs w:val="22"/>
          <w:lang w:eastAsia="zh-CN"/>
        </w:rPr>
        <w:t xml:space="preserve">0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Cold-formed metal framing: Light gauge load-bearing metal framing</w:t>
      </w:r>
    </w:p>
    <w:p w14:paraId="7DC36C4B"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06</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00</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1</w:t>
      </w:r>
      <w:r w:rsidR="0011671F" w:rsidRPr="00093B6D">
        <w:rPr>
          <w:rFonts w:asciiTheme="minorHAnsi" w:eastAsia="Times New Roman" w:hAnsiTheme="minorHAnsi" w:cstheme="minorHAnsi"/>
          <w:sz w:val="22"/>
          <w:szCs w:val="22"/>
          <w:lang w:eastAsia="zh-CN"/>
        </w:rPr>
        <w:t>0</w:t>
      </w:r>
      <w:r w:rsidRPr="00093B6D">
        <w:rPr>
          <w:rFonts w:asciiTheme="minorHAnsi" w:eastAsia="Times New Roman" w:hAnsiTheme="minorHAnsi" w:cstheme="minorHAnsi"/>
          <w:sz w:val="22"/>
          <w:szCs w:val="22"/>
          <w:lang w:eastAsia="zh-CN"/>
        </w:rPr>
        <w:t xml:space="preserve">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Plywood Substrate</w:t>
      </w:r>
    </w:p>
    <w:p w14:paraId="4D1E71BB"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06</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11</w:t>
      </w:r>
      <w:r w:rsidR="0011671F" w:rsidRPr="00093B6D">
        <w:rPr>
          <w:rFonts w:asciiTheme="minorHAnsi" w:eastAsia="Times New Roman" w:hAnsiTheme="minorHAnsi" w:cstheme="minorHAnsi"/>
          <w:sz w:val="22"/>
          <w:szCs w:val="22"/>
          <w:lang w:eastAsia="zh-CN"/>
        </w:rPr>
        <w:t xml:space="preserve"> 0</w:t>
      </w:r>
      <w:r w:rsidRPr="00093B6D">
        <w:rPr>
          <w:rFonts w:asciiTheme="minorHAnsi" w:eastAsia="Times New Roman" w:hAnsiTheme="minorHAnsi" w:cstheme="minorHAnsi"/>
          <w:sz w:val="22"/>
          <w:szCs w:val="22"/>
          <w:lang w:eastAsia="zh-CN"/>
        </w:rPr>
        <w:t xml:space="preserve">0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Wood Framing</w:t>
      </w:r>
    </w:p>
    <w:p w14:paraId="23FDEFC6"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07</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19</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5</w:t>
      </w:r>
      <w:r w:rsidR="0011671F" w:rsidRPr="00093B6D">
        <w:rPr>
          <w:rFonts w:asciiTheme="minorHAnsi" w:eastAsia="Times New Roman" w:hAnsiTheme="minorHAnsi" w:cstheme="minorHAnsi"/>
          <w:sz w:val="22"/>
          <w:szCs w:val="22"/>
          <w:lang w:eastAsia="zh-CN"/>
        </w:rPr>
        <w:t>0</w:t>
      </w:r>
      <w:r w:rsidRPr="00093B6D">
        <w:rPr>
          <w:rFonts w:asciiTheme="minorHAnsi" w:eastAsia="Times New Roman" w:hAnsiTheme="minorHAnsi" w:cstheme="minorHAnsi"/>
          <w:sz w:val="22"/>
          <w:szCs w:val="22"/>
          <w:lang w:eastAsia="zh-CN"/>
        </w:rPr>
        <w:t xml:space="preserve">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Air Barriers</w:t>
      </w:r>
    </w:p>
    <w:p w14:paraId="5FE4346D"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07</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62</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0</w:t>
      </w:r>
      <w:r w:rsidR="0011671F" w:rsidRPr="00093B6D">
        <w:rPr>
          <w:rFonts w:asciiTheme="minorHAnsi" w:eastAsia="Times New Roman" w:hAnsiTheme="minorHAnsi" w:cstheme="minorHAnsi"/>
          <w:sz w:val="22"/>
          <w:szCs w:val="22"/>
          <w:lang w:eastAsia="zh-CN"/>
        </w:rPr>
        <w:t>0</w:t>
      </w:r>
      <w:r w:rsidRPr="00093B6D">
        <w:rPr>
          <w:rFonts w:asciiTheme="minorHAnsi" w:eastAsia="Times New Roman" w:hAnsiTheme="minorHAnsi" w:cstheme="minorHAnsi"/>
          <w:sz w:val="22"/>
          <w:szCs w:val="22"/>
          <w:lang w:eastAsia="zh-CN"/>
        </w:rPr>
        <w:t xml:space="preserve">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Sheet Metal Flashing and Trim: Perimeter Flashings</w:t>
      </w:r>
    </w:p>
    <w:p w14:paraId="50BC2DF6"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07</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65</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0</w:t>
      </w:r>
      <w:r w:rsidR="0011671F" w:rsidRPr="00093B6D">
        <w:rPr>
          <w:rFonts w:asciiTheme="minorHAnsi" w:eastAsia="Times New Roman" w:hAnsiTheme="minorHAnsi" w:cstheme="minorHAnsi"/>
          <w:sz w:val="22"/>
          <w:szCs w:val="22"/>
          <w:lang w:eastAsia="zh-CN"/>
        </w:rPr>
        <w:t>0</w:t>
      </w:r>
      <w:r w:rsidRPr="00093B6D">
        <w:rPr>
          <w:rFonts w:asciiTheme="minorHAnsi" w:eastAsia="Times New Roman" w:hAnsiTheme="minorHAnsi" w:cstheme="minorHAnsi"/>
          <w:sz w:val="22"/>
          <w:szCs w:val="22"/>
          <w:lang w:eastAsia="zh-CN"/>
        </w:rPr>
        <w:t xml:space="preserve">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Flexible Flashing</w:t>
      </w:r>
    </w:p>
    <w:p w14:paraId="5E3C1394"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07</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90</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0</w:t>
      </w:r>
      <w:r w:rsidR="0011671F" w:rsidRPr="00093B6D">
        <w:rPr>
          <w:rFonts w:asciiTheme="minorHAnsi" w:eastAsia="Times New Roman" w:hAnsiTheme="minorHAnsi" w:cstheme="minorHAnsi"/>
          <w:sz w:val="22"/>
          <w:szCs w:val="22"/>
          <w:lang w:eastAsia="zh-CN"/>
        </w:rPr>
        <w:t>0</w:t>
      </w:r>
      <w:r w:rsidRPr="00093B6D">
        <w:rPr>
          <w:rFonts w:asciiTheme="minorHAnsi" w:eastAsia="Times New Roman" w:hAnsiTheme="minorHAnsi" w:cstheme="minorHAnsi"/>
          <w:sz w:val="22"/>
          <w:szCs w:val="22"/>
          <w:lang w:eastAsia="zh-CN"/>
        </w:rPr>
        <w:t xml:space="preserve">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Sealants</w:t>
      </w:r>
    </w:p>
    <w:p w14:paraId="41C7ED1B"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08</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00</w:t>
      </w:r>
      <w:r w:rsidR="0011671F" w:rsidRPr="00093B6D">
        <w:rPr>
          <w:rFonts w:asciiTheme="minorHAnsi" w:eastAsia="Times New Roman" w:hAnsiTheme="minorHAnsi" w:cstheme="minorHAnsi"/>
          <w:sz w:val="22"/>
          <w:szCs w:val="22"/>
          <w:lang w:eastAsia="zh-CN"/>
        </w:rPr>
        <w:t xml:space="preserve"> 0</w:t>
      </w:r>
      <w:r w:rsidRPr="00093B6D">
        <w:rPr>
          <w:rFonts w:asciiTheme="minorHAnsi" w:eastAsia="Times New Roman" w:hAnsiTheme="minorHAnsi" w:cstheme="minorHAnsi"/>
          <w:sz w:val="22"/>
          <w:szCs w:val="22"/>
          <w:lang w:eastAsia="zh-CN"/>
        </w:rPr>
        <w:t xml:space="preserve">0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Doors and windows</w:t>
      </w:r>
    </w:p>
    <w:p w14:paraId="2DE00492"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09</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10</w:t>
      </w:r>
      <w:r w:rsidR="0011671F" w:rsidRPr="00093B6D">
        <w:rPr>
          <w:rFonts w:asciiTheme="minorHAnsi" w:eastAsia="Times New Roman" w:hAnsiTheme="minorHAnsi" w:cstheme="minorHAnsi"/>
          <w:sz w:val="22"/>
          <w:szCs w:val="22"/>
          <w:lang w:eastAsia="zh-CN"/>
        </w:rPr>
        <w:t xml:space="preserve"> 0</w:t>
      </w:r>
      <w:r w:rsidRPr="00093B6D">
        <w:rPr>
          <w:rFonts w:asciiTheme="minorHAnsi" w:eastAsia="Times New Roman" w:hAnsiTheme="minorHAnsi" w:cstheme="minorHAnsi"/>
          <w:sz w:val="22"/>
          <w:szCs w:val="22"/>
          <w:lang w:eastAsia="zh-CN"/>
        </w:rPr>
        <w:t xml:space="preserve">0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Metal Support Systems</w:t>
      </w:r>
    </w:p>
    <w:p w14:paraId="061C0DC3" w14:textId="77777777" w:rsidR="00D330CA"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09</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11</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0</w:t>
      </w:r>
      <w:r w:rsidR="0011671F" w:rsidRPr="00093B6D">
        <w:rPr>
          <w:rFonts w:asciiTheme="minorHAnsi" w:eastAsia="Times New Roman" w:hAnsiTheme="minorHAnsi" w:cstheme="minorHAnsi"/>
          <w:sz w:val="22"/>
          <w:szCs w:val="22"/>
          <w:lang w:eastAsia="zh-CN"/>
        </w:rPr>
        <w:t>0</w:t>
      </w:r>
      <w:r w:rsidRPr="00093B6D">
        <w:rPr>
          <w:rFonts w:asciiTheme="minorHAnsi" w:eastAsia="Times New Roman" w:hAnsiTheme="minorHAnsi" w:cstheme="minorHAnsi"/>
          <w:sz w:val="22"/>
          <w:szCs w:val="22"/>
          <w:lang w:eastAsia="zh-CN"/>
        </w:rPr>
        <w:t xml:space="preserve">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Non-load-bearing wall framing: Non-load-bearing metal framing systems</w:t>
      </w:r>
    </w:p>
    <w:p w14:paraId="7D48B892" w14:textId="77777777" w:rsidR="00C368BE" w:rsidRPr="00093B6D" w:rsidRDefault="00C368BE" w:rsidP="00A33428">
      <w:pPr>
        <w:numPr>
          <w:ilvl w:val="0"/>
          <w:numId w:val="48"/>
        </w:numPr>
        <w:tabs>
          <w:tab w:val="left" w:pos="270"/>
          <w:tab w:val="left" w:pos="450"/>
        </w:tabs>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Section 09</w:t>
      </w:r>
      <w:r w:rsidR="0011671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25</w:t>
      </w:r>
      <w:r w:rsidR="0011671F" w:rsidRPr="00093B6D">
        <w:rPr>
          <w:rFonts w:asciiTheme="minorHAnsi" w:eastAsia="Times New Roman" w:hAnsiTheme="minorHAnsi" w:cstheme="minorHAnsi"/>
          <w:sz w:val="22"/>
          <w:szCs w:val="22"/>
          <w:lang w:eastAsia="zh-CN"/>
        </w:rPr>
        <w:t xml:space="preserve"> 0</w:t>
      </w:r>
      <w:r w:rsidRPr="00093B6D">
        <w:rPr>
          <w:rFonts w:asciiTheme="minorHAnsi" w:eastAsia="Times New Roman" w:hAnsiTheme="minorHAnsi" w:cstheme="minorHAnsi"/>
          <w:sz w:val="22"/>
          <w:szCs w:val="22"/>
          <w:lang w:eastAsia="zh-CN"/>
        </w:rPr>
        <w:t xml:space="preserve">0 </w:t>
      </w:r>
      <w:r w:rsidR="00AD00A2"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Exterior Gypsum substrates</w:t>
      </w:r>
    </w:p>
    <w:p w14:paraId="69DDA4DC" w14:textId="77777777" w:rsidR="00AD00A2" w:rsidRPr="00093B6D" w:rsidRDefault="00AD00A2" w:rsidP="00AD00A2">
      <w:pPr>
        <w:tabs>
          <w:tab w:val="left" w:pos="279"/>
          <w:tab w:val="left" w:pos="450"/>
        </w:tabs>
        <w:autoSpaceDE w:val="0"/>
        <w:autoSpaceDN w:val="0"/>
        <w:adjustRightInd w:val="0"/>
        <w:ind w:left="1440"/>
        <w:rPr>
          <w:rFonts w:asciiTheme="minorHAnsi" w:eastAsia="Times New Roman" w:hAnsiTheme="minorHAnsi" w:cstheme="minorHAnsi"/>
          <w:sz w:val="22"/>
          <w:szCs w:val="22"/>
          <w:lang w:eastAsia="zh-CN"/>
        </w:rPr>
      </w:pPr>
    </w:p>
    <w:p w14:paraId="770A7472"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2"/>
          <w:szCs w:val="22"/>
        </w:rPr>
      </w:pPr>
      <w:r w:rsidRPr="00093B6D">
        <w:rPr>
          <w:rFonts w:asciiTheme="minorHAnsi" w:hAnsiTheme="minorHAnsi" w:cstheme="minorHAnsi"/>
          <w:b/>
          <w:sz w:val="22"/>
          <w:szCs w:val="22"/>
        </w:rPr>
        <w:t>REFERENCES</w:t>
      </w:r>
    </w:p>
    <w:p w14:paraId="67222229"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C150 </w:t>
      </w:r>
      <w:r w:rsidR="00B815DD" w:rsidRPr="00093B6D">
        <w:rPr>
          <w:rFonts w:asciiTheme="minorHAnsi" w:eastAsia="Times New Roman" w:hAnsiTheme="minorHAnsi" w:cstheme="minorHAnsi"/>
          <w:sz w:val="22"/>
          <w:szCs w:val="22"/>
          <w:lang w:eastAsia="zh-CN"/>
        </w:rPr>
        <w:tab/>
      </w:r>
      <w:r w:rsidR="00A86851"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Specification for Port</w:t>
      </w:r>
      <w:r w:rsidR="004314EF" w:rsidRPr="00093B6D">
        <w:rPr>
          <w:rFonts w:asciiTheme="minorHAnsi" w:eastAsia="Times New Roman" w:hAnsiTheme="minorHAnsi" w:cstheme="minorHAnsi"/>
          <w:sz w:val="22"/>
          <w:szCs w:val="22"/>
          <w:lang w:eastAsia="zh-CN"/>
        </w:rPr>
        <w:t>land c</w:t>
      </w:r>
      <w:r w:rsidRPr="00093B6D">
        <w:rPr>
          <w:rFonts w:asciiTheme="minorHAnsi" w:eastAsia="Times New Roman" w:hAnsiTheme="minorHAnsi" w:cstheme="minorHAnsi"/>
          <w:sz w:val="22"/>
          <w:szCs w:val="22"/>
          <w:lang w:eastAsia="zh-CN"/>
        </w:rPr>
        <w:t>ement.</w:t>
      </w:r>
    </w:p>
    <w:p w14:paraId="23857CB4" w14:textId="77777777" w:rsidR="0054457D"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D1682 </w:t>
      </w:r>
      <w:r w:rsidR="00B815DD"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Test for Break Load and Elongation of Textile Fabrics.</w:t>
      </w:r>
    </w:p>
    <w:p w14:paraId="530DB7E4"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E84 </w:t>
      </w:r>
      <w:r w:rsidR="00B815DD" w:rsidRPr="00093B6D">
        <w:rPr>
          <w:rFonts w:asciiTheme="minorHAnsi" w:eastAsia="Times New Roman" w:hAnsiTheme="minorHAnsi" w:cstheme="minorHAnsi"/>
          <w:sz w:val="22"/>
          <w:szCs w:val="22"/>
          <w:lang w:eastAsia="zh-CN"/>
        </w:rPr>
        <w:tab/>
      </w:r>
      <w:r w:rsidR="00A86851"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Tests for Surface Burning Characteristics of Building Materials.</w:t>
      </w:r>
    </w:p>
    <w:p w14:paraId="50549000" w14:textId="77777777" w:rsidR="00C368BE" w:rsidRPr="00093B6D" w:rsidRDefault="00C368BE" w:rsidP="00A33428">
      <w:pPr>
        <w:numPr>
          <w:ilvl w:val="0"/>
          <w:numId w:val="47"/>
        </w:numPr>
        <w:tabs>
          <w:tab w:val="left" w:pos="270"/>
          <w:tab w:val="left" w:pos="450"/>
        </w:tabs>
        <w:autoSpaceDE w:val="0"/>
        <w:autoSpaceDN w:val="0"/>
        <w:adjustRightInd w:val="0"/>
        <w:ind w:left="2160" w:hanging="21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G23 </w:t>
      </w:r>
      <w:r w:rsidR="00B815DD"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Operating Light and Water Exposure Apparatus (Carbon-Arc Type) for Exposure</w:t>
      </w:r>
      <w:r w:rsidR="00A86851"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of Non-metallic Materials.</w:t>
      </w:r>
    </w:p>
    <w:p w14:paraId="57253899" w14:textId="77777777" w:rsidR="00C368BE" w:rsidRPr="00093B6D" w:rsidRDefault="00C368BE" w:rsidP="00A33428">
      <w:pPr>
        <w:numPr>
          <w:ilvl w:val="0"/>
          <w:numId w:val="47"/>
        </w:numPr>
        <w:tabs>
          <w:tab w:val="left" w:pos="270"/>
          <w:tab w:val="left" w:pos="450"/>
        </w:tabs>
        <w:autoSpaceDE w:val="0"/>
        <w:autoSpaceDN w:val="0"/>
        <w:adjustRightInd w:val="0"/>
        <w:ind w:left="2160" w:hanging="21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ASTM G53</w:t>
      </w:r>
      <w:r w:rsidR="00B815DD"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Operating Light and Water Exposure Apparatus (Fluorescent UV-Condensation Type) for Exposure of Nonmetallic</w:t>
      </w:r>
      <w:r w:rsidR="004314EF"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Materials.</w:t>
      </w:r>
    </w:p>
    <w:p w14:paraId="49F9354D"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C67 </w:t>
      </w:r>
      <w:r w:rsidR="00B815DD" w:rsidRPr="00093B6D">
        <w:rPr>
          <w:rFonts w:asciiTheme="minorHAnsi" w:eastAsia="Times New Roman" w:hAnsiTheme="minorHAnsi" w:cstheme="minorHAnsi"/>
          <w:sz w:val="22"/>
          <w:szCs w:val="22"/>
          <w:lang w:eastAsia="zh-CN"/>
        </w:rPr>
        <w:tab/>
      </w:r>
      <w:r w:rsidR="00A86851"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Sampling and Testing Brick and Structural Clay Tile.</w:t>
      </w:r>
    </w:p>
    <w:p w14:paraId="787E9E24"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B117 </w:t>
      </w:r>
      <w:r w:rsidR="00B815DD" w:rsidRPr="00093B6D">
        <w:rPr>
          <w:rFonts w:asciiTheme="minorHAnsi" w:eastAsia="Times New Roman" w:hAnsiTheme="minorHAnsi" w:cstheme="minorHAnsi"/>
          <w:sz w:val="22"/>
          <w:szCs w:val="22"/>
          <w:lang w:eastAsia="zh-CN"/>
        </w:rPr>
        <w:tab/>
      </w:r>
      <w:r w:rsidR="00A86851"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Standard Method of Salt Spray (Fog) Testing.</w:t>
      </w:r>
    </w:p>
    <w:p w14:paraId="2C85BCBF"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D968 </w:t>
      </w:r>
      <w:r w:rsidR="00B815DD" w:rsidRPr="00093B6D">
        <w:rPr>
          <w:rFonts w:asciiTheme="minorHAnsi" w:eastAsia="Times New Roman" w:hAnsiTheme="minorHAnsi" w:cstheme="minorHAnsi"/>
          <w:sz w:val="22"/>
          <w:szCs w:val="22"/>
          <w:lang w:eastAsia="zh-CN"/>
        </w:rPr>
        <w:tab/>
      </w:r>
      <w:r w:rsidR="00A86851"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Abrasion Resistance of Organic Coatings by Falling Abrasive.</w:t>
      </w:r>
    </w:p>
    <w:p w14:paraId="21A6B3FF"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FS TT-C-555B </w:t>
      </w:r>
      <w:r w:rsidR="00B815DD"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Coating Textured for Interior and Exterior Masonry Surfaces.</w:t>
      </w:r>
    </w:p>
    <w:p w14:paraId="1353F17D"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MIL-Y-114OG </w:t>
      </w:r>
      <w:r w:rsidR="00B815DD"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Yarn, Cord, Sleeving, Cloth and Tape-Glass.</w:t>
      </w:r>
    </w:p>
    <w:p w14:paraId="16641690"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Mil. Std. 810B </w:t>
      </w:r>
      <w:r w:rsidR="00B815DD"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Mildew Resistance (Method 508)</w:t>
      </w:r>
    </w:p>
    <w:p w14:paraId="18C25719" w14:textId="77777777" w:rsidR="00C368BE" w:rsidRPr="00093B6D" w:rsidRDefault="00C368BE" w:rsidP="00A33428">
      <w:pPr>
        <w:numPr>
          <w:ilvl w:val="0"/>
          <w:numId w:val="47"/>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ASTM E96 </w:t>
      </w:r>
      <w:r w:rsidR="00B815DD" w:rsidRPr="00093B6D">
        <w:rPr>
          <w:rFonts w:asciiTheme="minorHAnsi" w:eastAsia="Times New Roman" w:hAnsiTheme="minorHAnsi" w:cstheme="minorHAnsi"/>
          <w:sz w:val="22"/>
          <w:szCs w:val="22"/>
          <w:lang w:eastAsia="zh-CN"/>
        </w:rPr>
        <w:tab/>
      </w:r>
      <w:r w:rsidR="00A86851" w:rsidRPr="00093B6D">
        <w:rPr>
          <w:rFonts w:asciiTheme="minorHAnsi" w:eastAsia="Times New Roman" w:hAnsiTheme="minorHAnsi" w:cstheme="minorHAnsi"/>
          <w:sz w:val="22"/>
          <w:szCs w:val="22"/>
          <w:lang w:eastAsia="zh-CN"/>
        </w:rPr>
        <w:tab/>
      </w:r>
      <w:r w:rsidRPr="00093B6D">
        <w:rPr>
          <w:rFonts w:asciiTheme="minorHAnsi" w:eastAsia="Times New Roman" w:hAnsiTheme="minorHAnsi" w:cstheme="minorHAnsi"/>
          <w:sz w:val="22"/>
          <w:szCs w:val="22"/>
          <w:lang w:eastAsia="zh-CN"/>
        </w:rPr>
        <w:t>Water Vapor Transmission (Method B)</w:t>
      </w:r>
    </w:p>
    <w:p w14:paraId="72942A2D" w14:textId="77777777" w:rsidR="00B815DD" w:rsidRPr="00093B6D" w:rsidRDefault="00B815DD" w:rsidP="00B815DD">
      <w:pPr>
        <w:tabs>
          <w:tab w:val="left" w:pos="279"/>
          <w:tab w:val="left" w:pos="450"/>
        </w:tabs>
        <w:autoSpaceDE w:val="0"/>
        <w:autoSpaceDN w:val="0"/>
        <w:adjustRightInd w:val="0"/>
        <w:ind w:left="1440"/>
        <w:rPr>
          <w:rFonts w:asciiTheme="minorHAnsi" w:eastAsia="Times New Roman" w:hAnsiTheme="minorHAnsi" w:cstheme="minorHAnsi"/>
          <w:sz w:val="22"/>
          <w:szCs w:val="22"/>
          <w:lang w:eastAsia="zh-CN"/>
        </w:rPr>
      </w:pPr>
    </w:p>
    <w:p w14:paraId="39230738"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2"/>
          <w:szCs w:val="22"/>
        </w:rPr>
      </w:pPr>
      <w:r w:rsidRPr="00093B6D">
        <w:rPr>
          <w:rFonts w:asciiTheme="minorHAnsi" w:hAnsiTheme="minorHAnsi" w:cstheme="minorHAnsi"/>
          <w:b/>
          <w:sz w:val="22"/>
          <w:szCs w:val="22"/>
        </w:rPr>
        <w:t>DEFINITIONS</w:t>
      </w:r>
    </w:p>
    <w:p w14:paraId="24376A58" w14:textId="3B576993" w:rsidR="00E938E9" w:rsidRPr="00093B6D" w:rsidRDefault="0000387F" w:rsidP="00C368BE">
      <w:pPr>
        <w:autoSpaceDE w:val="0"/>
        <w:autoSpaceDN w:val="0"/>
        <w:adjustRightInd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en-US"/>
        </w:rPr>
        <w:t>Parex</w:t>
      </w:r>
      <w:r w:rsidR="00C368BE" w:rsidRPr="00093B6D">
        <w:rPr>
          <w:rFonts w:asciiTheme="minorHAnsi" w:eastAsia="Times New Roman" w:hAnsiTheme="minorHAnsi" w:cstheme="minorHAnsi"/>
          <w:sz w:val="22"/>
          <w:szCs w:val="22"/>
          <w:lang w:eastAsia="zh-CN"/>
        </w:rPr>
        <w:t xml:space="preserve"> </w:t>
      </w:r>
      <w:r w:rsidR="00412F08">
        <w:rPr>
          <w:rFonts w:asciiTheme="minorHAnsi" w:eastAsia="Times New Roman" w:hAnsiTheme="minorHAnsi" w:cstheme="minorHAnsi"/>
          <w:sz w:val="22"/>
          <w:szCs w:val="22"/>
          <w:lang w:eastAsia="en-US"/>
        </w:rPr>
        <w:t>NuTech Stucco</w:t>
      </w:r>
      <w:r w:rsidR="00AE5DEA" w:rsidRPr="00093B6D">
        <w:rPr>
          <w:rFonts w:asciiTheme="minorHAnsi" w:eastAsia="Times New Roman" w:hAnsiTheme="minorHAnsi" w:cstheme="minorHAnsi"/>
          <w:sz w:val="22"/>
          <w:szCs w:val="22"/>
          <w:lang w:eastAsia="en-US"/>
        </w:rPr>
        <w:t xml:space="preserve"> </w:t>
      </w:r>
      <w:r w:rsidR="00C368BE" w:rsidRPr="00093B6D">
        <w:rPr>
          <w:rFonts w:asciiTheme="minorHAnsi" w:eastAsia="Times New Roman" w:hAnsiTheme="minorHAnsi" w:cstheme="minorHAnsi"/>
          <w:sz w:val="22"/>
          <w:szCs w:val="22"/>
          <w:lang w:eastAsia="zh-CN"/>
        </w:rPr>
        <w:t xml:space="preserve">System: Exterior assembly comprised of </w:t>
      </w:r>
      <w:r w:rsidRPr="00093B6D">
        <w:rPr>
          <w:rFonts w:asciiTheme="minorHAnsi" w:eastAsia="Times New Roman" w:hAnsiTheme="minorHAnsi" w:cstheme="minorHAnsi"/>
          <w:sz w:val="22"/>
          <w:szCs w:val="22"/>
          <w:lang w:eastAsia="en-US"/>
        </w:rPr>
        <w:t>Parex</w:t>
      </w:r>
      <w:r w:rsidR="00B815DD" w:rsidRPr="00093B6D">
        <w:rPr>
          <w:rFonts w:asciiTheme="minorHAnsi" w:eastAsia="Times New Roman" w:hAnsiTheme="minorHAnsi" w:cstheme="minorHAnsi"/>
          <w:sz w:val="22"/>
          <w:szCs w:val="22"/>
          <w:lang w:eastAsia="zh-CN"/>
        </w:rPr>
        <w:t xml:space="preserve"> air/water-resistive barrier</w:t>
      </w:r>
      <w:r w:rsidR="00C368BE" w:rsidRPr="00093B6D">
        <w:rPr>
          <w:rFonts w:asciiTheme="minorHAnsi" w:eastAsia="Times New Roman" w:hAnsiTheme="minorHAnsi" w:cstheme="minorHAnsi"/>
          <w:sz w:val="22"/>
          <w:szCs w:val="22"/>
          <w:lang w:eastAsia="zh-CN"/>
        </w:rPr>
        <w:t xml:space="preserve"> or other</w:t>
      </w:r>
      <w:r w:rsidR="004314EF" w:rsidRPr="00093B6D">
        <w:rPr>
          <w:rFonts w:asciiTheme="minorHAnsi" w:eastAsia="Times New Roman" w:hAnsiTheme="minorHAnsi" w:cstheme="minorHAnsi"/>
          <w:sz w:val="22"/>
          <w:szCs w:val="22"/>
          <w:lang w:eastAsia="zh-CN"/>
        </w:rPr>
        <w:t xml:space="preserve"> </w:t>
      </w:r>
      <w:r w:rsidR="00C368BE" w:rsidRPr="00093B6D">
        <w:rPr>
          <w:rFonts w:asciiTheme="minorHAnsi" w:eastAsia="Times New Roman" w:hAnsiTheme="minorHAnsi" w:cstheme="minorHAnsi"/>
          <w:sz w:val="22"/>
          <w:szCs w:val="22"/>
          <w:lang w:eastAsia="zh-CN"/>
        </w:rPr>
        <w:t xml:space="preserve">code approved secondary air/weather barrier, </w:t>
      </w:r>
      <w:r w:rsidRPr="00093B6D">
        <w:rPr>
          <w:rFonts w:asciiTheme="minorHAnsi" w:eastAsia="Times New Roman" w:hAnsiTheme="minorHAnsi" w:cstheme="minorHAnsi"/>
          <w:sz w:val="22"/>
          <w:szCs w:val="22"/>
          <w:lang w:eastAsia="en-US"/>
        </w:rPr>
        <w:t>Parex</w:t>
      </w:r>
      <w:r w:rsidR="00B815DD" w:rsidRPr="00093B6D">
        <w:rPr>
          <w:rFonts w:asciiTheme="minorHAnsi" w:eastAsia="Times New Roman" w:hAnsiTheme="minorHAnsi" w:cstheme="minorHAnsi"/>
          <w:sz w:val="22"/>
          <w:szCs w:val="22"/>
          <w:lang w:eastAsia="zh-CN"/>
        </w:rPr>
        <w:t xml:space="preserve"> </w:t>
      </w:r>
      <w:r w:rsidR="00C368BE" w:rsidRPr="00093B6D">
        <w:rPr>
          <w:rFonts w:asciiTheme="minorHAnsi" w:eastAsia="Times New Roman" w:hAnsiTheme="minorHAnsi" w:cstheme="minorHAnsi"/>
          <w:sz w:val="22"/>
          <w:szCs w:val="22"/>
          <w:lang w:eastAsia="zh-CN"/>
        </w:rPr>
        <w:t xml:space="preserve">Base Coat, </w:t>
      </w:r>
      <w:r w:rsidRPr="00093B6D">
        <w:rPr>
          <w:rFonts w:asciiTheme="minorHAnsi" w:eastAsia="Times New Roman" w:hAnsiTheme="minorHAnsi" w:cstheme="minorHAnsi"/>
          <w:sz w:val="22"/>
          <w:szCs w:val="22"/>
          <w:lang w:eastAsia="en-US"/>
        </w:rPr>
        <w:t>Parex</w:t>
      </w:r>
      <w:r w:rsidR="00F8305C" w:rsidRPr="00093B6D">
        <w:rPr>
          <w:rFonts w:asciiTheme="minorHAnsi" w:eastAsia="Times New Roman" w:hAnsiTheme="minorHAnsi" w:cstheme="minorHAnsi"/>
          <w:sz w:val="22"/>
          <w:szCs w:val="22"/>
          <w:lang w:eastAsia="zh-CN"/>
        </w:rPr>
        <w:t xml:space="preserve"> </w:t>
      </w:r>
      <w:r w:rsidR="00C368BE" w:rsidRPr="00093B6D">
        <w:rPr>
          <w:rFonts w:asciiTheme="minorHAnsi" w:eastAsia="Times New Roman" w:hAnsiTheme="minorHAnsi" w:cstheme="minorHAnsi"/>
          <w:sz w:val="22"/>
          <w:szCs w:val="22"/>
          <w:lang w:eastAsia="zh-CN"/>
        </w:rPr>
        <w:t xml:space="preserve">Reinforcing Mesh and </w:t>
      </w:r>
      <w:r w:rsidRPr="00093B6D">
        <w:rPr>
          <w:rFonts w:asciiTheme="minorHAnsi" w:eastAsia="Times New Roman" w:hAnsiTheme="minorHAnsi" w:cstheme="minorHAnsi"/>
          <w:sz w:val="22"/>
          <w:szCs w:val="22"/>
          <w:lang w:eastAsia="en-US"/>
        </w:rPr>
        <w:t>Parex</w:t>
      </w:r>
      <w:r w:rsidR="00F8305C" w:rsidRPr="00093B6D">
        <w:rPr>
          <w:rFonts w:asciiTheme="minorHAnsi" w:eastAsia="Times New Roman" w:hAnsiTheme="minorHAnsi" w:cstheme="minorHAnsi"/>
          <w:sz w:val="22"/>
          <w:szCs w:val="22"/>
          <w:lang w:eastAsia="zh-CN"/>
        </w:rPr>
        <w:t xml:space="preserve"> </w:t>
      </w:r>
      <w:r w:rsidR="00C368BE" w:rsidRPr="00093B6D">
        <w:rPr>
          <w:rFonts w:asciiTheme="minorHAnsi" w:eastAsia="Times New Roman" w:hAnsiTheme="minorHAnsi" w:cstheme="minorHAnsi"/>
          <w:sz w:val="22"/>
          <w:szCs w:val="22"/>
          <w:lang w:eastAsia="zh-CN"/>
        </w:rPr>
        <w:t>Finish Coat.</w:t>
      </w:r>
    </w:p>
    <w:p w14:paraId="0A65E4DA" w14:textId="77777777" w:rsidR="00F8305C" w:rsidRPr="00093B6D" w:rsidRDefault="00F8305C" w:rsidP="00C368BE">
      <w:pPr>
        <w:autoSpaceDE w:val="0"/>
        <w:autoSpaceDN w:val="0"/>
        <w:adjustRightInd w:val="0"/>
        <w:rPr>
          <w:rFonts w:asciiTheme="minorHAnsi" w:eastAsia="Times New Roman" w:hAnsiTheme="minorHAnsi" w:cstheme="minorHAnsi"/>
          <w:sz w:val="22"/>
          <w:szCs w:val="22"/>
          <w:lang w:eastAsia="zh-CN"/>
        </w:rPr>
      </w:pPr>
    </w:p>
    <w:p w14:paraId="02094868"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2"/>
          <w:szCs w:val="22"/>
        </w:rPr>
      </w:pPr>
      <w:r w:rsidRPr="00093B6D">
        <w:rPr>
          <w:rFonts w:asciiTheme="minorHAnsi" w:hAnsiTheme="minorHAnsi" w:cstheme="minorHAnsi"/>
          <w:b/>
          <w:sz w:val="22"/>
          <w:szCs w:val="22"/>
        </w:rPr>
        <w:t>SUBMITTALS</w:t>
      </w:r>
    </w:p>
    <w:p w14:paraId="392B5CA7" w14:textId="01DF34BF" w:rsidR="00C368BE" w:rsidRPr="00093B6D" w:rsidRDefault="00C368BE" w:rsidP="00A33428">
      <w:pPr>
        <w:numPr>
          <w:ilvl w:val="0"/>
          <w:numId w:val="41"/>
        </w:numPr>
        <w:tabs>
          <w:tab w:val="left" w:pos="270"/>
          <w:tab w:val="left" w:pos="360"/>
        </w:tabs>
        <w:autoSpaceDE w:val="0"/>
        <w:autoSpaceDN w:val="0"/>
        <w:adjustRightInd w:val="0"/>
        <w:ind w:left="0" w:firstLine="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Submit under </w:t>
      </w:r>
      <w:r w:rsidR="00561395" w:rsidRPr="00093B6D">
        <w:rPr>
          <w:rFonts w:asciiTheme="minorHAnsi" w:eastAsia="Times New Roman" w:hAnsiTheme="minorHAnsi" w:cstheme="minorHAnsi"/>
          <w:sz w:val="22"/>
          <w:szCs w:val="22"/>
          <w:lang w:eastAsia="zh-CN"/>
        </w:rPr>
        <w:t>the provisions</w:t>
      </w:r>
      <w:r w:rsidRPr="00093B6D">
        <w:rPr>
          <w:rFonts w:asciiTheme="minorHAnsi" w:eastAsia="Times New Roman" w:hAnsiTheme="minorHAnsi" w:cstheme="minorHAnsi"/>
          <w:sz w:val="22"/>
          <w:szCs w:val="22"/>
          <w:lang w:eastAsia="zh-CN"/>
        </w:rPr>
        <w:t xml:space="preserve"> of Section [01300] [01340].</w:t>
      </w:r>
    </w:p>
    <w:p w14:paraId="2B4C1B4E" w14:textId="77777777" w:rsidR="00E938E9" w:rsidRDefault="00C368BE" w:rsidP="00A33428">
      <w:pPr>
        <w:numPr>
          <w:ilvl w:val="0"/>
          <w:numId w:val="41"/>
        </w:numPr>
        <w:tabs>
          <w:tab w:val="left" w:pos="270"/>
          <w:tab w:val="left" w:pos="360"/>
        </w:tabs>
        <w:autoSpaceDE w:val="0"/>
        <w:autoSpaceDN w:val="0"/>
        <w:adjustRightInd w:val="0"/>
        <w:ind w:left="0" w:firstLine="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Product Data: Provide data on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w:t>
      </w:r>
      <w:r w:rsidR="00412F08">
        <w:rPr>
          <w:rFonts w:asciiTheme="minorHAnsi" w:eastAsia="Times New Roman" w:hAnsiTheme="minorHAnsi" w:cstheme="minorHAnsi"/>
          <w:sz w:val="22"/>
          <w:szCs w:val="22"/>
          <w:lang w:eastAsia="en-US"/>
        </w:rPr>
        <w:t>NuTech Stucco</w:t>
      </w:r>
      <w:r w:rsidR="00AE5DEA"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zh-CN"/>
        </w:rPr>
        <w:t>System materials, product characteristics</w:t>
      </w:r>
      <w:r w:rsidR="00561395" w:rsidRPr="00093B6D">
        <w:rPr>
          <w:rFonts w:asciiTheme="minorHAnsi" w:eastAsia="Times New Roman" w:hAnsiTheme="minorHAnsi" w:cstheme="minorHAnsi"/>
          <w:sz w:val="22"/>
          <w:szCs w:val="22"/>
          <w:lang w:eastAsia="zh-CN"/>
        </w:rPr>
        <w:t>,</w:t>
      </w:r>
    </w:p>
    <w:p w14:paraId="4F8E4637" w14:textId="3B66FB97" w:rsidR="00C368BE" w:rsidRPr="00093B6D" w:rsidRDefault="00E938E9" w:rsidP="00E938E9">
      <w:pPr>
        <w:tabs>
          <w:tab w:val="left" w:pos="270"/>
          <w:tab w:val="left" w:pos="360"/>
        </w:tabs>
        <w:autoSpaceDE w:val="0"/>
        <w:autoSpaceDN w:val="0"/>
        <w:adjustRightInd w:val="0"/>
        <w:rPr>
          <w:rFonts w:asciiTheme="minorHAnsi" w:eastAsia="Times New Roman" w:hAnsiTheme="minorHAnsi" w:cstheme="minorHAnsi"/>
          <w:sz w:val="22"/>
          <w:szCs w:val="22"/>
          <w:lang w:eastAsia="zh-CN"/>
        </w:rPr>
      </w:pPr>
      <w:r>
        <w:rPr>
          <w:rFonts w:asciiTheme="minorHAnsi" w:eastAsia="Times New Roman" w:hAnsiTheme="minorHAnsi" w:cstheme="minorHAnsi"/>
          <w:sz w:val="22"/>
          <w:szCs w:val="22"/>
          <w:lang w:eastAsia="zh-CN"/>
        </w:rPr>
        <w:t xml:space="preserve">     </w:t>
      </w:r>
      <w:r w:rsidR="0039646E">
        <w:rPr>
          <w:rFonts w:asciiTheme="minorHAnsi" w:eastAsia="Times New Roman" w:hAnsiTheme="minorHAnsi" w:cstheme="minorHAnsi"/>
          <w:sz w:val="22"/>
          <w:szCs w:val="22"/>
          <w:lang w:eastAsia="zh-CN"/>
        </w:rPr>
        <w:t>p</w:t>
      </w:r>
      <w:r>
        <w:rPr>
          <w:rFonts w:asciiTheme="minorHAnsi" w:eastAsia="Times New Roman" w:hAnsiTheme="minorHAnsi" w:cstheme="minorHAnsi"/>
          <w:sz w:val="22"/>
          <w:szCs w:val="22"/>
          <w:lang w:eastAsia="zh-CN"/>
        </w:rPr>
        <w:t>erformance criteria</w:t>
      </w:r>
      <w:r w:rsidR="0039646E">
        <w:rPr>
          <w:rFonts w:asciiTheme="minorHAnsi" w:eastAsia="Times New Roman" w:hAnsiTheme="minorHAnsi" w:cstheme="minorHAnsi"/>
          <w:sz w:val="22"/>
          <w:szCs w:val="22"/>
          <w:lang w:eastAsia="zh-CN"/>
        </w:rPr>
        <w:t>, limitations</w:t>
      </w:r>
      <w:r>
        <w:rPr>
          <w:rFonts w:asciiTheme="minorHAnsi" w:eastAsia="Times New Roman" w:hAnsiTheme="minorHAnsi" w:cstheme="minorHAnsi"/>
          <w:sz w:val="22"/>
          <w:szCs w:val="22"/>
          <w:lang w:eastAsia="zh-CN"/>
        </w:rPr>
        <w:t xml:space="preserve"> and Durability. </w:t>
      </w:r>
      <w:r w:rsidR="00561395" w:rsidRPr="00093B6D">
        <w:rPr>
          <w:rFonts w:asciiTheme="minorHAnsi" w:eastAsia="Times New Roman" w:hAnsiTheme="minorHAnsi" w:cstheme="minorHAnsi"/>
          <w:sz w:val="22"/>
          <w:szCs w:val="22"/>
          <w:lang w:eastAsia="zh-CN"/>
        </w:rPr>
        <w:t xml:space="preserve"> </w:t>
      </w:r>
      <w:r>
        <w:rPr>
          <w:rFonts w:asciiTheme="minorHAnsi" w:eastAsia="Times New Roman" w:hAnsiTheme="minorHAnsi" w:cstheme="minorHAnsi"/>
          <w:sz w:val="22"/>
          <w:szCs w:val="22"/>
          <w:lang w:eastAsia="zh-CN"/>
        </w:rPr>
        <w:t xml:space="preserve">  </w:t>
      </w:r>
      <w:r w:rsidR="00C368BE" w:rsidRPr="00093B6D">
        <w:rPr>
          <w:rFonts w:asciiTheme="minorHAnsi" w:eastAsia="Times New Roman" w:hAnsiTheme="minorHAnsi" w:cstheme="minorHAnsi"/>
          <w:sz w:val="22"/>
          <w:szCs w:val="22"/>
          <w:lang w:eastAsia="zh-CN"/>
        </w:rPr>
        <w:t xml:space="preserve"> </w:t>
      </w:r>
      <w:r>
        <w:rPr>
          <w:rFonts w:asciiTheme="minorHAnsi" w:eastAsia="Times New Roman" w:hAnsiTheme="minorHAnsi" w:cstheme="minorHAnsi"/>
          <w:sz w:val="22"/>
          <w:szCs w:val="22"/>
          <w:lang w:eastAsia="zh-CN"/>
        </w:rPr>
        <w:t xml:space="preserve">                </w:t>
      </w:r>
    </w:p>
    <w:p w14:paraId="20288AC4" w14:textId="77777777" w:rsidR="00C368BE" w:rsidRPr="00093B6D" w:rsidRDefault="00C368BE" w:rsidP="00A33428">
      <w:pPr>
        <w:numPr>
          <w:ilvl w:val="0"/>
          <w:numId w:val="41"/>
        </w:numPr>
        <w:tabs>
          <w:tab w:val="left" w:pos="270"/>
          <w:tab w:val="left" w:pos="450"/>
        </w:tabs>
        <w:autoSpaceDE w:val="0"/>
        <w:autoSpaceDN w:val="0"/>
        <w:adjustRightInd w:val="0"/>
        <w:ind w:left="0" w:firstLine="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Shop Drawings: Indicate wall joint pattern and joint details, thickness, and installation details.</w:t>
      </w:r>
    </w:p>
    <w:p w14:paraId="4E60526D" w14:textId="61B0F750" w:rsidR="00C368BE" w:rsidRPr="00093B6D" w:rsidRDefault="00C368BE" w:rsidP="00A33428">
      <w:pPr>
        <w:numPr>
          <w:ilvl w:val="0"/>
          <w:numId w:val="41"/>
        </w:numPr>
        <w:tabs>
          <w:tab w:val="left" w:pos="270"/>
          <w:tab w:val="left" w:pos="45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Samples: Submit </w:t>
      </w:r>
      <w:r w:rsidRPr="00093B6D">
        <w:rPr>
          <w:rFonts w:asciiTheme="minorHAnsi" w:eastAsia="Times New Roman" w:hAnsiTheme="minorHAnsi" w:cstheme="minorHAnsi"/>
          <w:color w:val="0000FF"/>
          <w:sz w:val="22"/>
          <w:szCs w:val="22"/>
          <w:u w:val="single"/>
          <w:lang w:eastAsia="zh-CN"/>
        </w:rPr>
        <w:t>[two] [x] [millimeter] [inch]</w:t>
      </w:r>
      <w:r w:rsidRPr="00093B6D">
        <w:rPr>
          <w:rFonts w:asciiTheme="minorHAnsi" w:eastAsia="Times New Roman" w:hAnsiTheme="minorHAnsi" w:cstheme="minorHAnsi"/>
          <w:sz w:val="22"/>
          <w:szCs w:val="22"/>
          <w:lang w:eastAsia="zh-CN"/>
        </w:rPr>
        <w:t xml:space="preserve"> size samples of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w:t>
      </w:r>
      <w:r w:rsidR="00412F08">
        <w:rPr>
          <w:rFonts w:asciiTheme="minorHAnsi" w:eastAsia="Times New Roman" w:hAnsiTheme="minorHAnsi" w:cstheme="minorHAnsi"/>
          <w:sz w:val="22"/>
          <w:szCs w:val="22"/>
          <w:lang w:eastAsia="en-US"/>
        </w:rPr>
        <w:t>NuTech Stucco</w:t>
      </w:r>
      <w:r w:rsidR="00AE5DEA"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zh-CN"/>
        </w:rPr>
        <w:t>System illustrating</w:t>
      </w:r>
      <w:r w:rsidR="00DC468B"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Finish Coat color and texture range.</w:t>
      </w:r>
    </w:p>
    <w:p w14:paraId="6046F58A" w14:textId="77777777" w:rsidR="00C368BE" w:rsidRPr="00093B6D" w:rsidRDefault="00C368BE" w:rsidP="00A33428">
      <w:pPr>
        <w:numPr>
          <w:ilvl w:val="0"/>
          <w:numId w:val="41"/>
        </w:numPr>
        <w:tabs>
          <w:tab w:val="left" w:pos="270"/>
          <w:tab w:val="left" w:pos="360"/>
        </w:tabs>
        <w:autoSpaceDE w:val="0"/>
        <w:autoSpaceDN w:val="0"/>
        <w:adjustRightInd w:val="0"/>
        <w:ind w:left="0" w:firstLine="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Certificate: System manufacturer’s approval of applicator.</w:t>
      </w:r>
    </w:p>
    <w:p w14:paraId="1D469616" w14:textId="77777777" w:rsidR="00A733E4" w:rsidRPr="00093B6D" w:rsidRDefault="00A733E4" w:rsidP="00A33428">
      <w:pPr>
        <w:numPr>
          <w:ilvl w:val="0"/>
          <w:numId w:val="41"/>
        </w:numPr>
        <w:tabs>
          <w:tab w:val="left" w:pos="270"/>
          <w:tab w:val="left" w:pos="360"/>
        </w:tabs>
        <w:autoSpaceDE w:val="0"/>
        <w:autoSpaceDN w:val="0"/>
        <w:adjustRightInd w:val="0"/>
        <w:ind w:left="0" w:firstLine="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Sealant: Sealant manufacturer’s certificate of compliance with ASTM C920.</w:t>
      </w:r>
    </w:p>
    <w:p w14:paraId="37F8937F" w14:textId="77777777" w:rsidR="00C368BE" w:rsidRPr="00093B6D" w:rsidRDefault="00A733E4" w:rsidP="00A33428">
      <w:pPr>
        <w:numPr>
          <w:ilvl w:val="0"/>
          <w:numId w:val="41"/>
        </w:numPr>
        <w:tabs>
          <w:tab w:val="left" w:pos="270"/>
          <w:tab w:val="left" w:pos="36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lastRenderedPageBreak/>
        <w:t>System manufacturer’s current specifications, typical details, system design guide and related product literature which indicate preparation required, storage, installation techniques, jointing requirements and finishing techniques</w:t>
      </w:r>
      <w:r w:rsidR="00144A1D" w:rsidRPr="00093B6D">
        <w:rPr>
          <w:rFonts w:asciiTheme="minorHAnsi" w:eastAsia="Times New Roman" w:hAnsiTheme="minorHAnsi" w:cstheme="minorHAnsi"/>
          <w:sz w:val="22"/>
          <w:szCs w:val="22"/>
          <w:lang w:eastAsia="zh-CN"/>
        </w:rPr>
        <w:t>.</w:t>
      </w:r>
    </w:p>
    <w:p w14:paraId="563F503E" w14:textId="77777777" w:rsidR="00754676" w:rsidRPr="00093B6D" w:rsidRDefault="00754676" w:rsidP="00754676">
      <w:pPr>
        <w:tabs>
          <w:tab w:val="left" w:pos="450"/>
        </w:tabs>
        <w:autoSpaceDE w:val="0"/>
        <w:autoSpaceDN w:val="0"/>
        <w:adjustRightInd w:val="0"/>
        <w:ind w:left="450"/>
        <w:rPr>
          <w:rFonts w:asciiTheme="minorHAnsi" w:eastAsia="Times New Roman" w:hAnsiTheme="minorHAnsi" w:cstheme="minorHAnsi"/>
          <w:sz w:val="22"/>
          <w:szCs w:val="22"/>
          <w:lang w:eastAsia="zh-CN"/>
        </w:rPr>
      </w:pPr>
    </w:p>
    <w:p w14:paraId="55F643F2"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QUALITY ASSURANCE</w:t>
      </w:r>
    </w:p>
    <w:p w14:paraId="63998A8E" w14:textId="417187EA" w:rsidR="00C368BE" w:rsidRPr="00093B6D" w:rsidRDefault="00C368BE" w:rsidP="00A33428">
      <w:pPr>
        <w:numPr>
          <w:ilvl w:val="0"/>
          <w:numId w:val="42"/>
        </w:numPr>
        <w:tabs>
          <w:tab w:val="left" w:pos="270"/>
          <w:tab w:val="left" w:pos="45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Manufacturer: More than 10 years in the EIFS</w:t>
      </w:r>
      <w:r w:rsidR="00393863" w:rsidRPr="00093B6D">
        <w:rPr>
          <w:rFonts w:asciiTheme="minorHAnsi" w:eastAsia="Times New Roman" w:hAnsiTheme="minorHAnsi" w:cstheme="minorHAnsi"/>
          <w:sz w:val="22"/>
          <w:szCs w:val="22"/>
          <w:lang w:eastAsia="zh-CN"/>
        </w:rPr>
        <w:t xml:space="preserve"> and Stucco</w:t>
      </w:r>
      <w:r w:rsidRPr="00093B6D">
        <w:rPr>
          <w:rFonts w:asciiTheme="minorHAnsi" w:eastAsia="Times New Roman" w:hAnsiTheme="minorHAnsi" w:cstheme="minorHAnsi"/>
          <w:sz w:val="22"/>
          <w:szCs w:val="22"/>
          <w:lang w:eastAsia="zh-CN"/>
        </w:rPr>
        <w:t xml:space="preserve"> industry, with more than 1000 completed </w:t>
      </w:r>
      <w:r w:rsidR="009C3D2F" w:rsidRPr="00093B6D">
        <w:rPr>
          <w:rFonts w:asciiTheme="minorHAnsi" w:eastAsia="Times New Roman" w:hAnsiTheme="minorHAnsi" w:cstheme="minorHAnsi"/>
          <w:sz w:val="22"/>
          <w:szCs w:val="22"/>
          <w:lang w:eastAsia="zh-CN"/>
        </w:rPr>
        <w:t xml:space="preserve">cement board stucco </w:t>
      </w:r>
      <w:r w:rsidRPr="00093B6D">
        <w:rPr>
          <w:rFonts w:asciiTheme="minorHAnsi" w:eastAsia="Times New Roman" w:hAnsiTheme="minorHAnsi" w:cstheme="minorHAnsi"/>
          <w:sz w:val="22"/>
          <w:szCs w:val="22"/>
          <w:lang w:eastAsia="zh-CN"/>
        </w:rPr>
        <w:t>projects.</w:t>
      </w:r>
    </w:p>
    <w:p w14:paraId="14655C27" w14:textId="586443E3" w:rsidR="00C368BE" w:rsidRPr="00093B6D" w:rsidRDefault="00C368BE" w:rsidP="00A33428">
      <w:pPr>
        <w:numPr>
          <w:ilvl w:val="0"/>
          <w:numId w:val="42"/>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Applicator: Approved by </w:t>
      </w:r>
      <w:r w:rsidR="00DF4AA9" w:rsidRPr="00093B6D">
        <w:rPr>
          <w:rFonts w:asciiTheme="minorHAnsi" w:eastAsia="Times New Roman" w:hAnsiTheme="minorHAnsi" w:cstheme="minorHAnsi"/>
          <w:sz w:val="22"/>
          <w:szCs w:val="22"/>
          <w:lang w:eastAsia="zh-CN"/>
        </w:rPr>
        <w:t>Sika</w:t>
      </w:r>
      <w:r w:rsidR="00CD3FA8"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in performing work of this section.</w:t>
      </w:r>
    </w:p>
    <w:p w14:paraId="0F8D1398" w14:textId="77777777" w:rsidR="00C368BE" w:rsidRPr="00093B6D" w:rsidRDefault="00C368BE" w:rsidP="00A33428">
      <w:pPr>
        <w:numPr>
          <w:ilvl w:val="0"/>
          <w:numId w:val="42"/>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Regulatory Requirements: Conform to applicable code requirements for finish system.</w:t>
      </w:r>
    </w:p>
    <w:p w14:paraId="32357660" w14:textId="77777777" w:rsidR="00186F1F" w:rsidRPr="00093B6D" w:rsidRDefault="00C368BE" w:rsidP="00A33428">
      <w:pPr>
        <w:numPr>
          <w:ilvl w:val="0"/>
          <w:numId w:val="42"/>
        </w:numPr>
        <w:tabs>
          <w:tab w:val="left" w:pos="270"/>
          <w:tab w:val="left" w:pos="450"/>
        </w:tabs>
        <w:autoSpaceDE w:val="0"/>
        <w:autoSpaceDN w:val="0"/>
        <w:adjustRightInd w:val="0"/>
        <w:ind w:left="36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Field Samples:</w:t>
      </w:r>
    </w:p>
    <w:p w14:paraId="480B17A4" w14:textId="4B43D766" w:rsidR="00C368BE" w:rsidRPr="00093B6D" w:rsidRDefault="00C368BE" w:rsidP="00A33428">
      <w:pPr>
        <w:widowControl w:val="0"/>
        <w:numPr>
          <w:ilvl w:val="0"/>
          <w:numId w:val="43"/>
        </w:numPr>
        <w:tabs>
          <w:tab w:val="num" w:pos="540"/>
        </w:tabs>
        <w:autoSpaceDE w:val="0"/>
        <w:autoSpaceDN w:val="0"/>
        <w:adjustRightInd w:val="0"/>
        <w:ind w:left="1080" w:hanging="810"/>
        <w:outlineLvl w:val="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Provide under provisions of Section [01400] </w:t>
      </w:r>
      <w:r w:rsidR="00561395" w:rsidRPr="00093B6D">
        <w:rPr>
          <w:rFonts w:asciiTheme="minorHAnsi" w:eastAsia="Times New Roman" w:hAnsiTheme="minorHAnsi" w:cstheme="minorHAnsi"/>
          <w:sz w:val="22"/>
          <w:szCs w:val="22"/>
          <w:lang w:eastAsia="zh-CN"/>
        </w:rPr>
        <w:t>[]</w:t>
      </w:r>
      <w:r w:rsidRPr="00093B6D">
        <w:rPr>
          <w:rFonts w:asciiTheme="minorHAnsi" w:eastAsia="Times New Roman" w:hAnsiTheme="minorHAnsi" w:cstheme="minorHAnsi"/>
          <w:sz w:val="22"/>
          <w:szCs w:val="22"/>
          <w:lang w:eastAsia="zh-CN"/>
        </w:rPr>
        <w:t>.</w:t>
      </w:r>
    </w:p>
    <w:p w14:paraId="6C96D574" w14:textId="7B979B1B" w:rsidR="00D51B8D" w:rsidRPr="00093B6D" w:rsidRDefault="00C368BE" w:rsidP="00A33428">
      <w:pPr>
        <w:numPr>
          <w:ilvl w:val="0"/>
          <w:numId w:val="43"/>
        </w:numPr>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Construct one field sample panel for each color and texture, </w:t>
      </w:r>
      <w:r w:rsidRPr="00093B6D">
        <w:rPr>
          <w:rFonts w:asciiTheme="minorHAnsi" w:eastAsia="Times New Roman" w:hAnsiTheme="minorHAnsi" w:cstheme="minorHAnsi"/>
          <w:color w:val="0000FF"/>
          <w:sz w:val="22"/>
          <w:szCs w:val="22"/>
          <w:u w:val="single"/>
          <w:lang w:eastAsia="zh-CN"/>
        </w:rPr>
        <w:t>[x] [meters] [feet]</w:t>
      </w:r>
      <w:r w:rsidRPr="00093B6D">
        <w:rPr>
          <w:rFonts w:asciiTheme="minorHAnsi" w:eastAsia="Times New Roman" w:hAnsiTheme="minorHAnsi" w:cstheme="minorHAnsi"/>
          <w:sz w:val="22"/>
          <w:szCs w:val="22"/>
          <w:lang w:eastAsia="zh-CN"/>
        </w:rPr>
        <w:t xml:space="preserve"> in size of system materials</w:t>
      </w:r>
      <w:r w:rsidR="00DC468B"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 xml:space="preserve">illustrating method of attachment, </w:t>
      </w:r>
      <w:r w:rsidR="0000387F" w:rsidRPr="00093B6D">
        <w:rPr>
          <w:rFonts w:asciiTheme="minorHAnsi" w:eastAsia="Times New Roman" w:hAnsiTheme="minorHAnsi" w:cstheme="minorHAnsi"/>
          <w:sz w:val="22"/>
          <w:szCs w:val="22"/>
          <w:lang w:eastAsia="en-US"/>
        </w:rPr>
        <w:t>Parex</w:t>
      </w:r>
      <w:r w:rsidR="009C3D2F" w:rsidRPr="00093B6D">
        <w:rPr>
          <w:rFonts w:asciiTheme="minorHAnsi" w:eastAsia="Times New Roman" w:hAnsiTheme="minorHAnsi" w:cstheme="minorHAnsi"/>
          <w:sz w:val="22"/>
          <w:szCs w:val="22"/>
          <w:lang w:eastAsia="zh-CN"/>
        </w:rPr>
        <w:t xml:space="preserve"> </w:t>
      </w:r>
      <w:r w:rsidR="003312F2" w:rsidRPr="00093B6D">
        <w:rPr>
          <w:rFonts w:asciiTheme="minorHAnsi" w:eastAsia="Times New Roman" w:hAnsiTheme="minorHAnsi" w:cstheme="minorHAnsi"/>
          <w:sz w:val="22"/>
          <w:szCs w:val="22"/>
          <w:lang w:eastAsia="zh-CN"/>
        </w:rPr>
        <w:t>Finish</w:t>
      </w:r>
      <w:r w:rsidRPr="00093B6D">
        <w:rPr>
          <w:rFonts w:asciiTheme="minorHAnsi" w:eastAsia="Times New Roman" w:hAnsiTheme="minorHAnsi" w:cstheme="minorHAnsi"/>
          <w:sz w:val="22"/>
          <w:szCs w:val="22"/>
          <w:lang w:eastAsia="zh-CN"/>
        </w:rPr>
        <w:t>, color and texture.</w:t>
      </w:r>
    </w:p>
    <w:p w14:paraId="7187AC0A" w14:textId="77777777" w:rsidR="00C368BE" w:rsidRPr="00093B6D" w:rsidRDefault="00C368BE" w:rsidP="00A33428">
      <w:pPr>
        <w:numPr>
          <w:ilvl w:val="0"/>
          <w:numId w:val="43"/>
        </w:numPr>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Prepare each sample panel using the same tools and techniques to be used for the actual application.</w:t>
      </w:r>
      <w:r w:rsidR="00DC468B" w:rsidRPr="00093B6D">
        <w:rPr>
          <w:rFonts w:asciiTheme="minorHAnsi" w:eastAsia="Times New Roman" w:hAnsiTheme="minorHAnsi" w:cstheme="minorHAnsi"/>
          <w:sz w:val="22"/>
          <w:szCs w:val="22"/>
          <w:lang w:eastAsia="zh-CN"/>
        </w:rPr>
        <w:t xml:space="preserve"> </w:t>
      </w:r>
    </w:p>
    <w:p w14:paraId="7CDFE0DC" w14:textId="77777777" w:rsidR="00C368BE" w:rsidRPr="00093B6D" w:rsidRDefault="00C368BE" w:rsidP="00A33428">
      <w:pPr>
        <w:numPr>
          <w:ilvl w:val="0"/>
          <w:numId w:val="43"/>
        </w:numPr>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Locate sample panel where directed.</w:t>
      </w:r>
    </w:p>
    <w:p w14:paraId="33C2410C" w14:textId="77777777" w:rsidR="00C368BE" w:rsidRPr="00093B6D" w:rsidRDefault="00C368BE" w:rsidP="00A33428">
      <w:pPr>
        <w:numPr>
          <w:ilvl w:val="0"/>
          <w:numId w:val="43"/>
        </w:numPr>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Accepted sample panel </w:t>
      </w:r>
      <w:r w:rsidRPr="00093B6D">
        <w:rPr>
          <w:rFonts w:asciiTheme="minorHAnsi" w:eastAsia="Times New Roman" w:hAnsiTheme="minorHAnsi" w:cstheme="minorHAnsi"/>
          <w:color w:val="0000FF"/>
          <w:sz w:val="22"/>
          <w:szCs w:val="22"/>
          <w:u w:val="single"/>
          <w:lang w:eastAsia="zh-CN"/>
        </w:rPr>
        <w:t>[may] [may not]</w:t>
      </w:r>
      <w:r w:rsidRPr="00093B6D">
        <w:rPr>
          <w:rFonts w:asciiTheme="minorHAnsi" w:eastAsia="Times New Roman" w:hAnsiTheme="minorHAnsi" w:cstheme="minorHAnsi"/>
          <w:sz w:val="22"/>
          <w:szCs w:val="22"/>
          <w:lang w:eastAsia="zh-CN"/>
        </w:rPr>
        <w:t xml:space="preserve"> remain as part of the work.</w:t>
      </w:r>
    </w:p>
    <w:p w14:paraId="3E463D34" w14:textId="5B006C2A" w:rsidR="00C368BE" w:rsidRPr="00093B6D" w:rsidRDefault="00C368BE" w:rsidP="00A33428">
      <w:pPr>
        <w:numPr>
          <w:ilvl w:val="0"/>
          <w:numId w:val="43"/>
        </w:numPr>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Field samples shall be comprised of all wall assembly components including substrate</w:t>
      </w:r>
      <w:r w:rsidR="009C3D2F" w:rsidRPr="00093B6D">
        <w:rPr>
          <w:rFonts w:asciiTheme="minorHAnsi" w:eastAsia="Times New Roman" w:hAnsiTheme="minorHAnsi" w:cstheme="minorHAnsi"/>
          <w:sz w:val="22"/>
          <w:szCs w:val="22"/>
          <w:lang w:eastAsia="zh-CN"/>
        </w:rPr>
        <w:t xml:space="preserve">s, air/water-resistive barrier, </w:t>
      </w:r>
      <w:r w:rsidR="00315DA1">
        <w:rPr>
          <w:rFonts w:asciiTheme="minorHAnsi" w:eastAsia="Times New Roman" w:hAnsiTheme="minorHAnsi" w:cstheme="minorHAnsi"/>
          <w:sz w:val="22"/>
          <w:szCs w:val="22"/>
          <w:lang w:eastAsia="zh-CN"/>
        </w:rPr>
        <w:t>SIKAWALL</w:t>
      </w:r>
      <w:r w:rsidR="00AE30CC" w:rsidRPr="00093B6D">
        <w:rPr>
          <w:rFonts w:asciiTheme="minorHAnsi" w:eastAsia="Times New Roman" w:hAnsiTheme="minorHAnsi" w:cstheme="minorHAnsi"/>
          <w:sz w:val="22"/>
          <w:szCs w:val="22"/>
          <w:lang w:eastAsia="zh-CN"/>
        </w:rPr>
        <w:t xml:space="preserve"> </w:t>
      </w:r>
      <w:r w:rsidR="009C3D2F" w:rsidRPr="00093B6D">
        <w:rPr>
          <w:rFonts w:asciiTheme="minorHAnsi" w:eastAsia="Times New Roman" w:hAnsiTheme="minorHAnsi" w:cstheme="minorHAnsi"/>
          <w:caps/>
          <w:sz w:val="22"/>
          <w:szCs w:val="22"/>
          <w:lang w:eastAsia="zh-CN"/>
        </w:rPr>
        <w:t>Drainage Mat</w:t>
      </w:r>
      <w:r w:rsidR="00E16EEF" w:rsidRPr="00093B6D">
        <w:rPr>
          <w:rFonts w:asciiTheme="minorHAnsi" w:eastAsia="Times New Roman" w:hAnsiTheme="minorHAnsi" w:cstheme="minorHAnsi"/>
          <w:sz w:val="22"/>
          <w:szCs w:val="22"/>
          <w:lang w:eastAsia="zh-CN"/>
        </w:rPr>
        <w:t xml:space="preserve"> </w:t>
      </w:r>
      <w:r w:rsidR="009C3D2F" w:rsidRPr="00093B6D">
        <w:rPr>
          <w:rFonts w:asciiTheme="minorHAnsi" w:eastAsia="Times New Roman" w:hAnsiTheme="minorHAnsi" w:cstheme="minorHAnsi"/>
          <w:sz w:val="22"/>
          <w:szCs w:val="22"/>
          <w:lang w:eastAsia="zh-CN"/>
        </w:rPr>
        <w:t>(if specified), b</w:t>
      </w:r>
      <w:r w:rsidRPr="00093B6D">
        <w:rPr>
          <w:rFonts w:asciiTheme="minorHAnsi" w:eastAsia="Times New Roman" w:hAnsiTheme="minorHAnsi" w:cstheme="minorHAnsi"/>
          <w:sz w:val="22"/>
          <w:szCs w:val="22"/>
          <w:lang w:eastAsia="zh-CN"/>
        </w:rPr>
        <w:t>ase</w:t>
      </w:r>
      <w:r w:rsidR="00DC468B" w:rsidRPr="00093B6D">
        <w:rPr>
          <w:rFonts w:asciiTheme="minorHAnsi" w:eastAsia="Times New Roman" w:hAnsiTheme="minorHAnsi" w:cstheme="minorHAnsi"/>
          <w:sz w:val="22"/>
          <w:szCs w:val="22"/>
          <w:lang w:eastAsia="zh-CN"/>
        </w:rPr>
        <w:t xml:space="preserve"> </w:t>
      </w:r>
      <w:r w:rsidR="009C3D2F" w:rsidRPr="00093B6D">
        <w:rPr>
          <w:rFonts w:asciiTheme="minorHAnsi" w:eastAsia="Times New Roman" w:hAnsiTheme="minorHAnsi" w:cstheme="minorHAnsi"/>
          <w:sz w:val="22"/>
          <w:szCs w:val="22"/>
          <w:lang w:eastAsia="zh-CN"/>
        </w:rPr>
        <w:t>c</w:t>
      </w:r>
      <w:r w:rsidRPr="00093B6D">
        <w:rPr>
          <w:rFonts w:asciiTheme="minorHAnsi" w:eastAsia="Times New Roman" w:hAnsiTheme="minorHAnsi" w:cstheme="minorHAnsi"/>
          <w:sz w:val="22"/>
          <w:szCs w:val="22"/>
          <w:lang w:eastAsia="zh-CN"/>
        </w:rPr>
        <w:t xml:space="preserve">oat, </w:t>
      </w:r>
      <w:r w:rsidR="009C3D2F" w:rsidRPr="00093B6D">
        <w:rPr>
          <w:rFonts w:asciiTheme="minorHAnsi" w:eastAsia="Times New Roman" w:hAnsiTheme="minorHAnsi" w:cstheme="minorHAnsi"/>
          <w:sz w:val="22"/>
          <w:szCs w:val="22"/>
          <w:lang w:eastAsia="zh-CN"/>
        </w:rPr>
        <w:t>r</w:t>
      </w:r>
      <w:r w:rsidRPr="00093B6D">
        <w:rPr>
          <w:rFonts w:asciiTheme="minorHAnsi" w:eastAsia="Times New Roman" w:hAnsiTheme="minorHAnsi" w:cstheme="minorHAnsi"/>
          <w:sz w:val="22"/>
          <w:szCs w:val="22"/>
          <w:lang w:eastAsia="zh-CN"/>
        </w:rPr>
        <w:t xml:space="preserve">einforcing </w:t>
      </w:r>
      <w:r w:rsidR="009C3D2F" w:rsidRPr="00093B6D">
        <w:rPr>
          <w:rFonts w:asciiTheme="minorHAnsi" w:eastAsia="Times New Roman" w:hAnsiTheme="minorHAnsi" w:cstheme="minorHAnsi"/>
          <w:sz w:val="22"/>
          <w:szCs w:val="22"/>
          <w:lang w:eastAsia="zh-CN"/>
        </w:rPr>
        <w:t>m</w:t>
      </w:r>
      <w:r w:rsidRPr="00093B6D">
        <w:rPr>
          <w:rFonts w:asciiTheme="minorHAnsi" w:eastAsia="Times New Roman" w:hAnsiTheme="minorHAnsi" w:cstheme="minorHAnsi"/>
          <w:sz w:val="22"/>
          <w:szCs w:val="22"/>
          <w:lang w:eastAsia="zh-CN"/>
        </w:rPr>
        <w:t>esh, primer</w:t>
      </w:r>
      <w:r w:rsidR="009C3D2F" w:rsidRPr="00093B6D">
        <w:rPr>
          <w:rFonts w:asciiTheme="minorHAnsi" w:eastAsia="Times New Roman" w:hAnsiTheme="minorHAnsi" w:cstheme="minorHAnsi"/>
          <w:sz w:val="22"/>
          <w:szCs w:val="22"/>
          <w:lang w:eastAsia="zh-CN"/>
        </w:rPr>
        <w:t xml:space="preserve"> (if specified)</w:t>
      </w:r>
      <w:r w:rsidRPr="00093B6D">
        <w:rPr>
          <w:rFonts w:asciiTheme="minorHAnsi" w:eastAsia="Times New Roman" w:hAnsiTheme="minorHAnsi" w:cstheme="minorHAnsi"/>
          <w:sz w:val="22"/>
          <w:szCs w:val="22"/>
          <w:lang w:eastAsia="zh-CN"/>
        </w:rPr>
        <w:t xml:space="preserve">, </w:t>
      </w:r>
      <w:r w:rsidR="009C3D2F" w:rsidRPr="00093B6D">
        <w:rPr>
          <w:rFonts w:asciiTheme="minorHAnsi" w:eastAsia="Times New Roman" w:hAnsiTheme="minorHAnsi" w:cstheme="minorHAnsi"/>
          <w:sz w:val="22"/>
          <w:szCs w:val="22"/>
          <w:lang w:eastAsia="zh-CN"/>
        </w:rPr>
        <w:t>f</w:t>
      </w:r>
      <w:r w:rsidRPr="00093B6D">
        <w:rPr>
          <w:rFonts w:asciiTheme="minorHAnsi" w:eastAsia="Times New Roman" w:hAnsiTheme="minorHAnsi" w:cstheme="minorHAnsi"/>
          <w:sz w:val="22"/>
          <w:szCs w:val="22"/>
          <w:lang w:eastAsia="zh-CN"/>
        </w:rPr>
        <w:t xml:space="preserve">inish </w:t>
      </w:r>
      <w:r w:rsidR="009C3D2F" w:rsidRPr="00093B6D">
        <w:rPr>
          <w:rFonts w:asciiTheme="minorHAnsi" w:eastAsia="Times New Roman" w:hAnsiTheme="minorHAnsi" w:cstheme="minorHAnsi"/>
          <w:sz w:val="22"/>
          <w:szCs w:val="22"/>
          <w:lang w:eastAsia="zh-CN"/>
        </w:rPr>
        <w:t>c</w:t>
      </w:r>
      <w:r w:rsidRPr="00093B6D">
        <w:rPr>
          <w:rFonts w:asciiTheme="minorHAnsi" w:eastAsia="Times New Roman" w:hAnsiTheme="minorHAnsi" w:cstheme="minorHAnsi"/>
          <w:sz w:val="22"/>
          <w:szCs w:val="22"/>
          <w:lang w:eastAsia="zh-CN"/>
        </w:rPr>
        <w:t>oat and typical sealant/flashing conditions.</w:t>
      </w:r>
    </w:p>
    <w:p w14:paraId="27A6D78C" w14:textId="77777777" w:rsidR="00D330CA" w:rsidRPr="00093B6D" w:rsidRDefault="00060C44" w:rsidP="00A33428">
      <w:pPr>
        <w:numPr>
          <w:ilvl w:val="0"/>
          <w:numId w:val="42"/>
        </w:numPr>
        <w:tabs>
          <w:tab w:val="left" w:pos="270"/>
          <w:tab w:val="left" w:pos="450"/>
        </w:tabs>
        <w:autoSpaceDE w:val="0"/>
        <w:autoSpaceDN w:val="0"/>
        <w:adjustRightInd w:val="0"/>
        <w:ind w:left="180" w:hanging="18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Testing:</w:t>
      </w:r>
    </w:p>
    <w:p w14:paraId="46A7DFAA" w14:textId="2AFFAFBC" w:rsidR="00F07E27" w:rsidRDefault="00F07E27" w:rsidP="00A33428">
      <w:pPr>
        <w:numPr>
          <w:ilvl w:val="0"/>
          <w:numId w:val="44"/>
        </w:numPr>
        <w:tabs>
          <w:tab w:val="left" w:pos="540"/>
        </w:tabs>
        <w:autoSpaceDE w:val="0"/>
        <w:autoSpaceDN w:val="0"/>
        <w:adjustRightInd w:val="0"/>
        <w:ind w:left="63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General Air/Water-Resistive Barrier Minimum Performance</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3"/>
        <w:gridCol w:w="1530"/>
        <w:gridCol w:w="2700"/>
        <w:gridCol w:w="1957"/>
      </w:tblGrid>
      <w:tr w:rsidR="00706094" w:rsidRPr="00706094" w14:paraId="2E8AEA7A" w14:textId="77777777" w:rsidTr="00706094">
        <w:tc>
          <w:tcPr>
            <w:tcW w:w="3353" w:type="dxa"/>
            <w:vAlign w:val="center"/>
          </w:tcPr>
          <w:p w14:paraId="7E97C4C3" w14:textId="0C2F5487" w:rsidR="00706094" w:rsidRPr="00706094" w:rsidRDefault="00706094" w:rsidP="00706094">
            <w:pPr>
              <w:spacing w:after="120"/>
              <w:rPr>
                <w:rFonts w:ascii="Calibri" w:eastAsia="Times New Roman" w:hAnsi="Calibri" w:cs="Calibri"/>
                <w:b/>
                <w:sz w:val="22"/>
                <w:szCs w:val="22"/>
                <w:lang w:eastAsia="en-US"/>
              </w:rPr>
            </w:pPr>
            <w:r w:rsidRPr="00706094">
              <w:rPr>
                <w:rFonts w:ascii="Calibri" w:eastAsia="Times New Roman" w:hAnsi="Calibri" w:cs="Calibri"/>
                <w:b/>
                <w:sz w:val="22"/>
                <w:szCs w:val="22"/>
                <w:lang w:eastAsia="en-US"/>
              </w:rPr>
              <w:t>Test</w:t>
            </w:r>
          </w:p>
        </w:tc>
        <w:tc>
          <w:tcPr>
            <w:tcW w:w="1530" w:type="dxa"/>
            <w:vAlign w:val="center"/>
          </w:tcPr>
          <w:p w14:paraId="1F647AE8" w14:textId="77777777" w:rsidR="00706094" w:rsidRPr="00706094" w:rsidRDefault="00706094" w:rsidP="00706094">
            <w:pPr>
              <w:spacing w:after="120"/>
              <w:rPr>
                <w:rFonts w:ascii="Calibri" w:eastAsia="Times New Roman" w:hAnsi="Calibri" w:cs="Calibri"/>
                <w:b/>
                <w:sz w:val="22"/>
                <w:szCs w:val="22"/>
                <w:lang w:eastAsia="en-US"/>
              </w:rPr>
            </w:pPr>
            <w:r w:rsidRPr="00706094">
              <w:rPr>
                <w:rFonts w:ascii="Calibri" w:eastAsia="Times New Roman" w:hAnsi="Calibri" w:cs="Calibri"/>
                <w:b/>
                <w:sz w:val="22"/>
                <w:szCs w:val="22"/>
                <w:lang w:eastAsia="en-US"/>
              </w:rPr>
              <w:t>Method</w:t>
            </w:r>
          </w:p>
        </w:tc>
        <w:tc>
          <w:tcPr>
            <w:tcW w:w="2700" w:type="dxa"/>
            <w:vAlign w:val="center"/>
          </w:tcPr>
          <w:p w14:paraId="6CCBD8BE" w14:textId="77777777" w:rsidR="00706094" w:rsidRPr="00706094" w:rsidRDefault="00706094" w:rsidP="00706094">
            <w:pPr>
              <w:spacing w:after="120"/>
              <w:rPr>
                <w:rFonts w:ascii="Calibri" w:eastAsia="Times New Roman" w:hAnsi="Calibri" w:cs="Calibri"/>
                <w:b/>
                <w:sz w:val="22"/>
                <w:szCs w:val="22"/>
                <w:lang w:eastAsia="en-US"/>
              </w:rPr>
            </w:pPr>
            <w:r w:rsidRPr="00706094">
              <w:rPr>
                <w:rFonts w:ascii="Calibri" w:eastAsia="Times New Roman" w:hAnsi="Calibri" w:cs="Calibri"/>
                <w:b/>
                <w:sz w:val="22"/>
                <w:szCs w:val="22"/>
                <w:lang w:eastAsia="en-US"/>
              </w:rPr>
              <w:t>ICC and ASTM E2570 Criteria</w:t>
            </w:r>
          </w:p>
        </w:tc>
        <w:tc>
          <w:tcPr>
            <w:tcW w:w="1957" w:type="dxa"/>
            <w:vAlign w:val="center"/>
          </w:tcPr>
          <w:p w14:paraId="6346CF48" w14:textId="77777777" w:rsidR="00706094" w:rsidRPr="00706094" w:rsidRDefault="00706094" w:rsidP="00706094">
            <w:pPr>
              <w:spacing w:after="120"/>
              <w:rPr>
                <w:rFonts w:ascii="Calibri" w:eastAsia="Times New Roman" w:hAnsi="Calibri" w:cs="Calibri"/>
                <w:b/>
                <w:sz w:val="22"/>
                <w:szCs w:val="22"/>
                <w:lang w:eastAsia="en-US"/>
              </w:rPr>
            </w:pPr>
            <w:r w:rsidRPr="00706094">
              <w:rPr>
                <w:rFonts w:ascii="Calibri" w:eastAsia="Times New Roman" w:hAnsi="Calibri" w:cs="Calibri"/>
                <w:b/>
                <w:sz w:val="22"/>
                <w:szCs w:val="22"/>
                <w:lang w:eastAsia="en-US"/>
              </w:rPr>
              <w:t xml:space="preserve">Results </w:t>
            </w:r>
          </w:p>
        </w:tc>
      </w:tr>
      <w:tr w:rsidR="00706094" w:rsidRPr="00706094" w14:paraId="51F636C1" w14:textId="77777777" w:rsidTr="00706094">
        <w:tc>
          <w:tcPr>
            <w:tcW w:w="3353" w:type="dxa"/>
            <w:vAlign w:val="center"/>
          </w:tcPr>
          <w:p w14:paraId="225224B0"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Accelerated Weathering </w:t>
            </w:r>
          </w:p>
        </w:tc>
        <w:tc>
          <w:tcPr>
            <w:tcW w:w="1530" w:type="dxa"/>
            <w:vAlign w:val="center"/>
          </w:tcPr>
          <w:p w14:paraId="445629A9"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AC 212</w:t>
            </w:r>
          </w:p>
        </w:tc>
        <w:tc>
          <w:tcPr>
            <w:tcW w:w="2700" w:type="dxa"/>
            <w:vAlign w:val="center"/>
          </w:tcPr>
          <w:p w14:paraId="38891B4D"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25 Cycles followed by Hydrost</w:t>
            </w:r>
            <w:r w:rsidRPr="00706094">
              <w:rPr>
                <w:rFonts w:ascii="Calibri" w:eastAsia="Times New Roman" w:hAnsi="Calibri" w:cs="Calibri"/>
                <w:bCs/>
                <w:sz w:val="22"/>
                <w:szCs w:val="22"/>
                <w:lang w:eastAsia="en-US"/>
              </w:rPr>
              <w:t xml:space="preserve">atic Pressure Test: No water penetration </w:t>
            </w:r>
            <w:r w:rsidRPr="00706094">
              <w:rPr>
                <w:rFonts w:ascii="Calibri" w:eastAsia="Times New Roman" w:hAnsi="Calibri" w:cs="Calibri"/>
                <w:sz w:val="22"/>
                <w:szCs w:val="22"/>
                <w:lang w:eastAsia="en-US"/>
              </w:rPr>
              <w:t>on the plane of the exterior facing side of the substrate.</w:t>
            </w:r>
          </w:p>
        </w:tc>
        <w:tc>
          <w:tcPr>
            <w:tcW w:w="1957" w:type="dxa"/>
            <w:vAlign w:val="center"/>
          </w:tcPr>
          <w:p w14:paraId="7EE929D1"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no water penetration</w:t>
            </w:r>
          </w:p>
        </w:tc>
      </w:tr>
      <w:tr w:rsidR="00706094" w:rsidRPr="00706094" w14:paraId="59CB9FEA" w14:textId="77777777" w:rsidTr="00706094">
        <w:tc>
          <w:tcPr>
            <w:tcW w:w="3353" w:type="dxa"/>
            <w:vAlign w:val="center"/>
          </w:tcPr>
          <w:p w14:paraId="6D9F5F7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Air Infiltration</w:t>
            </w:r>
          </w:p>
        </w:tc>
        <w:tc>
          <w:tcPr>
            <w:tcW w:w="1530" w:type="dxa"/>
            <w:vAlign w:val="center"/>
          </w:tcPr>
          <w:p w14:paraId="161DE113"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E2178</w:t>
            </w:r>
          </w:p>
        </w:tc>
        <w:tc>
          <w:tcPr>
            <w:tcW w:w="2700" w:type="dxa"/>
            <w:vAlign w:val="center"/>
          </w:tcPr>
          <w:p w14:paraId="13505A2A"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Calculated flow Rate at 75 Pa (1.57 lb/ft</w:t>
            </w:r>
            <w:r w:rsidRPr="00706094">
              <w:rPr>
                <w:rFonts w:ascii="Calibri" w:eastAsia="Times New Roman" w:hAnsi="Calibri" w:cs="Calibri"/>
                <w:sz w:val="22"/>
                <w:szCs w:val="22"/>
                <w:vertAlign w:val="superscript"/>
                <w:lang w:eastAsia="en-US"/>
              </w:rPr>
              <w:t>2</w:t>
            </w:r>
            <w:r w:rsidRPr="00706094">
              <w:rPr>
                <w:rFonts w:ascii="Calibri" w:eastAsia="Times New Roman" w:hAnsi="Calibri" w:cs="Calibri"/>
                <w:sz w:val="22"/>
                <w:szCs w:val="22"/>
                <w:lang w:eastAsia="en-US"/>
              </w:rPr>
              <w:t>, 0.3 in H</w:t>
            </w:r>
            <w:r w:rsidRPr="00706094">
              <w:rPr>
                <w:rFonts w:ascii="Calibri" w:eastAsia="Times New Roman" w:hAnsi="Calibri" w:cs="Calibri"/>
                <w:sz w:val="22"/>
                <w:szCs w:val="22"/>
                <w:vertAlign w:val="subscript"/>
                <w:lang w:eastAsia="en-US"/>
              </w:rPr>
              <w:t>2</w:t>
            </w:r>
            <w:r w:rsidRPr="00706094">
              <w:rPr>
                <w:rFonts w:ascii="Calibri" w:eastAsia="Times New Roman" w:hAnsi="Calibri" w:cs="Calibri"/>
                <w:sz w:val="22"/>
                <w:szCs w:val="22"/>
                <w:lang w:eastAsia="en-US"/>
              </w:rPr>
              <w:t>O) =</w:t>
            </w:r>
          </w:p>
          <w:p w14:paraId="0C9FC2F2"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 &lt; 0.02 L/m</w:t>
            </w:r>
            <w:r w:rsidRPr="00706094">
              <w:rPr>
                <w:rFonts w:ascii="Calibri" w:eastAsia="Times New Roman" w:hAnsi="Calibri" w:cs="Calibri"/>
                <w:sz w:val="22"/>
                <w:szCs w:val="22"/>
                <w:vertAlign w:val="superscript"/>
                <w:lang w:eastAsia="en-US"/>
              </w:rPr>
              <w:t>2</w:t>
            </w:r>
            <w:r w:rsidRPr="00706094">
              <w:rPr>
                <w:rFonts w:ascii="Calibri" w:eastAsia="Times New Roman" w:hAnsi="Calibri" w:cs="Calibri"/>
                <w:sz w:val="22"/>
                <w:szCs w:val="22"/>
                <w:lang w:eastAsia="en-US"/>
              </w:rPr>
              <w:t>*s (&lt; 0.004 cfm/ft</w:t>
            </w:r>
            <w:r w:rsidRPr="00706094">
              <w:rPr>
                <w:rFonts w:ascii="Calibri" w:eastAsia="Times New Roman" w:hAnsi="Calibri" w:cs="Calibri"/>
                <w:sz w:val="22"/>
                <w:szCs w:val="22"/>
                <w:vertAlign w:val="superscript"/>
                <w:lang w:eastAsia="en-US"/>
              </w:rPr>
              <w:t>2</w:t>
            </w:r>
            <w:r w:rsidRPr="00706094">
              <w:rPr>
                <w:rFonts w:ascii="Calibri" w:eastAsia="Times New Roman" w:hAnsi="Calibri" w:cs="Calibri"/>
                <w:sz w:val="22"/>
                <w:szCs w:val="22"/>
                <w:lang w:eastAsia="en-US"/>
              </w:rPr>
              <w:t>)</w:t>
            </w:r>
          </w:p>
        </w:tc>
        <w:tc>
          <w:tcPr>
            <w:tcW w:w="1957" w:type="dxa"/>
            <w:vAlign w:val="center"/>
          </w:tcPr>
          <w:p w14:paraId="68066E8A" w14:textId="3AF06F2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&lt; .00001 L/m</w:t>
            </w:r>
            <w:r w:rsidRPr="00706094">
              <w:rPr>
                <w:rFonts w:ascii="Calibri" w:eastAsia="Times New Roman" w:hAnsi="Calibri" w:cs="Calibri"/>
                <w:sz w:val="22"/>
                <w:szCs w:val="22"/>
                <w:vertAlign w:val="superscript"/>
                <w:lang w:eastAsia="en-US"/>
              </w:rPr>
              <w:t>2</w:t>
            </w:r>
            <w:r w:rsidRPr="00706094">
              <w:rPr>
                <w:rFonts w:ascii="Calibri" w:eastAsia="Times New Roman" w:hAnsi="Calibri" w:cs="Calibri"/>
                <w:sz w:val="22"/>
                <w:szCs w:val="22"/>
                <w:lang w:eastAsia="en-US"/>
              </w:rPr>
              <w:t>*</w:t>
            </w:r>
            <w:r w:rsidR="00561395" w:rsidRPr="00706094">
              <w:rPr>
                <w:rFonts w:ascii="Calibri" w:eastAsia="Times New Roman" w:hAnsi="Calibri" w:cs="Calibri"/>
                <w:sz w:val="22"/>
                <w:szCs w:val="22"/>
                <w:lang w:eastAsia="en-US"/>
              </w:rPr>
              <w:t>s (</w:t>
            </w:r>
            <w:r w:rsidRPr="00706094">
              <w:rPr>
                <w:rFonts w:ascii="Calibri" w:eastAsia="Times New Roman" w:hAnsi="Calibri" w:cs="Calibri"/>
                <w:sz w:val="22"/>
                <w:szCs w:val="22"/>
                <w:lang w:eastAsia="en-US"/>
              </w:rPr>
              <w:t>0.00001 cfm/ft</w:t>
            </w:r>
            <w:r w:rsidRPr="00706094">
              <w:rPr>
                <w:rFonts w:ascii="Calibri" w:eastAsia="Times New Roman" w:hAnsi="Calibri" w:cs="Calibri"/>
                <w:sz w:val="22"/>
                <w:szCs w:val="22"/>
                <w:vertAlign w:val="superscript"/>
                <w:lang w:eastAsia="en-US"/>
              </w:rPr>
              <w:t>2</w:t>
            </w:r>
            <w:r w:rsidRPr="00706094">
              <w:rPr>
                <w:rFonts w:ascii="Calibri" w:eastAsia="Times New Roman" w:hAnsi="Calibri" w:cs="Calibri"/>
                <w:sz w:val="22"/>
                <w:szCs w:val="22"/>
                <w:lang w:eastAsia="en-US"/>
              </w:rPr>
              <w:t>) at 75 Pa (1.57 lb/ft</w:t>
            </w:r>
            <w:r w:rsidRPr="00706094">
              <w:rPr>
                <w:rFonts w:ascii="Calibri" w:eastAsia="Times New Roman" w:hAnsi="Calibri" w:cs="Calibri"/>
                <w:sz w:val="22"/>
                <w:szCs w:val="22"/>
                <w:vertAlign w:val="superscript"/>
                <w:lang w:eastAsia="en-US"/>
              </w:rPr>
              <w:t>2</w:t>
            </w:r>
            <w:r w:rsidRPr="00706094">
              <w:rPr>
                <w:rFonts w:ascii="Calibri" w:eastAsia="Times New Roman" w:hAnsi="Calibri" w:cs="Calibri"/>
                <w:sz w:val="22"/>
                <w:szCs w:val="22"/>
                <w:lang w:eastAsia="en-US"/>
              </w:rPr>
              <w:t>, 0.3 in H</w:t>
            </w:r>
            <w:r w:rsidRPr="00706094">
              <w:rPr>
                <w:rFonts w:ascii="Calibri" w:eastAsia="Times New Roman" w:hAnsi="Calibri" w:cs="Calibri"/>
                <w:sz w:val="22"/>
                <w:szCs w:val="22"/>
                <w:vertAlign w:val="subscript"/>
                <w:lang w:eastAsia="en-US"/>
              </w:rPr>
              <w:t>2</w:t>
            </w:r>
            <w:r w:rsidRPr="00706094">
              <w:rPr>
                <w:rFonts w:ascii="Calibri" w:eastAsia="Times New Roman" w:hAnsi="Calibri" w:cs="Calibri"/>
                <w:sz w:val="22"/>
                <w:szCs w:val="22"/>
                <w:lang w:eastAsia="en-US"/>
              </w:rPr>
              <w:t>O)</w:t>
            </w:r>
          </w:p>
        </w:tc>
      </w:tr>
      <w:tr w:rsidR="00706094" w:rsidRPr="00706094" w14:paraId="4101A8EC" w14:textId="77777777" w:rsidTr="00706094">
        <w:tc>
          <w:tcPr>
            <w:tcW w:w="3353" w:type="dxa"/>
            <w:vAlign w:val="center"/>
          </w:tcPr>
          <w:p w14:paraId="73C2B08B"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Air Leakage of Air Barrier Assemblies </w:t>
            </w:r>
          </w:p>
        </w:tc>
        <w:tc>
          <w:tcPr>
            <w:tcW w:w="1530" w:type="dxa"/>
            <w:vAlign w:val="center"/>
          </w:tcPr>
          <w:p w14:paraId="0EFBAADA"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E2357</w:t>
            </w:r>
          </w:p>
        </w:tc>
        <w:tc>
          <w:tcPr>
            <w:tcW w:w="2700" w:type="dxa"/>
            <w:vAlign w:val="center"/>
          </w:tcPr>
          <w:p w14:paraId="67D62577"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Calibri" w:hAnsi="Calibri" w:cs="Calibri"/>
                <w:sz w:val="22"/>
                <w:szCs w:val="22"/>
                <w:lang w:eastAsia="en-US"/>
              </w:rPr>
              <w:t>Pass &lt; 0.2 L/s·m2 at 75 Pa) (&lt; 0.04 cfm/ft2 at 1.57 psf)</w:t>
            </w:r>
          </w:p>
        </w:tc>
        <w:tc>
          <w:tcPr>
            <w:tcW w:w="1957" w:type="dxa"/>
            <w:vAlign w:val="center"/>
          </w:tcPr>
          <w:p w14:paraId="1D682FE2"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Calibri" w:hAnsi="Calibri" w:cs="Calibri"/>
                <w:sz w:val="22"/>
                <w:szCs w:val="22"/>
                <w:lang w:eastAsia="en-US"/>
              </w:rPr>
              <w:t>Pass</w:t>
            </w:r>
          </w:p>
        </w:tc>
      </w:tr>
      <w:tr w:rsidR="00706094" w:rsidRPr="00706094" w14:paraId="06C7947D" w14:textId="77777777" w:rsidTr="00706094">
        <w:trPr>
          <w:trHeight w:val="138"/>
        </w:trPr>
        <w:tc>
          <w:tcPr>
            <w:tcW w:w="3353" w:type="dxa"/>
            <w:vAlign w:val="center"/>
          </w:tcPr>
          <w:p w14:paraId="77BA4BEF"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Air Leakage</w:t>
            </w:r>
          </w:p>
        </w:tc>
        <w:tc>
          <w:tcPr>
            <w:tcW w:w="1530" w:type="dxa"/>
            <w:vAlign w:val="center"/>
          </w:tcPr>
          <w:p w14:paraId="410006B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E283</w:t>
            </w:r>
          </w:p>
        </w:tc>
        <w:tc>
          <w:tcPr>
            <w:tcW w:w="2700" w:type="dxa"/>
            <w:vAlign w:val="center"/>
          </w:tcPr>
          <w:p w14:paraId="390F3E5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Criteria</w:t>
            </w:r>
          </w:p>
        </w:tc>
        <w:tc>
          <w:tcPr>
            <w:tcW w:w="1957" w:type="dxa"/>
            <w:vAlign w:val="center"/>
          </w:tcPr>
          <w:p w14:paraId="18D6E2CD" w14:textId="77777777" w:rsidR="00706094" w:rsidRPr="00706094" w:rsidRDefault="00706094" w:rsidP="00706094">
            <w:pPr>
              <w:spacing w:after="120"/>
              <w:rPr>
                <w:rFonts w:ascii="Calibri" w:eastAsia="Times New Roman" w:hAnsi="Calibri" w:cs="Calibri"/>
                <w:b/>
                <w:sz w:val="22"/>
                <w:szCs w:val="22"/>
                <w:lang w:eastAsia="en-US"/>
              </w:rPr>
            </w:pPr>
            <w:r w:rsidRPr="00706094">
              <w:rPr>
                <w:rFonts w:ascii="Calibri" w:eastAsia="Times New Roman" w:hAnsi="Calibri" w:cs="Calibri"/>
                <w:sz w:val="22"/>
                <w:szCs w:val="22"/>
                <w:lang w:eastAsia="en-US"/>
              </w:rPr>
              <w:t>&lt; 0.004 cfm/ft</w:t>
            </w:r>
            <w:r w:rsidRPr="00706094">
              <w:rPr>
                <w:rFonts w:ascii="Calibri" w:eastAsia="Times New Roman" w:hAnsi="Calibri" w:cs="Calibri"/>
                <w:sz w:val="22"/>
                <w:szCs w:val="22"/>
                <w:vertAlign w:val="superscript"/>
                <w:lang w:eastAsia="en-US"/>
              </w:rPr>
              <w:t>2</w:t>
            </w:r>
          </w:p>
        </w:tc>
      </w:tr>
      <w:tr w:rsidR="00706094" w:rsidRPr="00706094" w14:paraId="461A1ED2" w14:textId="77777777" w:rsidTr="00706094">
        <w:trPr>
          <w:trHeight w:val="102"/>
        </w:trPr>
        <w:tc>
          <w:tcPr>
            <w:tcW w:w="3353" w:type="dxa"/>
            <w:vAlign w:val="center"/>
          </w:tcPr>
          <w:p w14:paraId="319833D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Freeze-Thaw Resistance</w:t>
            </w:r>
          </w:p>
        </w:tc>
        <w:tc>
          <w:tcPr>
            <w:tcW w:w="1530" w:type="dxa"/>
            <w:vAlign w:val="center"/>
          </w:tcPr>
          <w:p w14:paraId="370A5E75"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 2485</w:t>
            </w:r>
          </w:p>
        </w:tc>
        <w:tc>
          <w:tcPr>
            <w:tcW w:w="2700" w:type="dxa"/>
            <w:vAlign w:val="center"/>
          </w:tcPr>
          <w:p w14:paraId="23D678AF"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10 Cycles</w:t>
            </w:r>
          </w:p>
        </w:tc>
        <w:tc>
          <w:tcPr>
            <w:tcW w:w="1957" w:type="dxa"/>
            <w:vAlign w:val="center"/>
          </w:tcPr>
          <w:p w14:paraId="75E0A4AB"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 No Deleterious Effects</w:t>
            </w:r>
          </w:p>
        </w:tc>
      </w:tr>
      <w:tr w:rsidR="00706094" w:rsidRPr="00706094" w:rsidDel="00F2580D" w14:paraId="2C5F883F" w14:textId="77777777" w:rsidTr="00706094">
        <w:trPr>
          <w:trHeight w:val="197"/>
        </w:trPr>
        <w:tc>
          <w:tcPr>
            <w:tcW w:w="3353" w:type="dxa"/>
            <w:vAlign w:val="center"/>
          </w:tcPr>
          <w:p w14:paraId="731D2AF0"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bCs/>
                <w:sz w:val="22"/>
                <w:szCs w:val="22"/>
                <w:lang w:eastAsia="en-US"/>
              </w:rPr>
              <w:t>Hydrostatic Pressure Test</w:t>
            </w:r>
          </w:p>
        </w:tc>
        <w:tc>
          <w:tcPr>
            <w:tcW w:w="1530" w:type="dxa"/>
            <w:vAlign w:val="center"/>
          </w:tcPr>
          <w:p w14:paraId="4105326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AATCC 127</w:t>
            </w:r>
          </w:p>
          <w:p w14:paraId="7F6C2F2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(Water Column)</w:t>
            </w:r>
          </w:p>
        </w:tc>
        <w:tc>
          <w:tcPr>
            <w:tcW w:w="2700" w:type="dxa"/>
            <w:vAlign w:val="center"/>
          </w:tcPr>
          <w:p w14:paraId="745AB84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Resist 21.6 in (55cm) water for 5 hours before and after aging</w:t>
            </w:r>
          </w:p>
        </w:tc>
        <w:tc>
          <w:tcPr>
            <w:tcW w:w="1957" w:type="dxa"/>
            <w:vAlign w:val="center"/>
          </w:tcPr>
          <w:p w14:paraId="575D2BA0"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no water penetration</w:t>
            </w:r>
          </w:p>
        </w:tc>
      </w:tr>
      <w:tr w:rsidR="00706094" w:rsidRPr="00706094" w:rsidDel="00F2580D" w14:paraId="367B011A" w14:textId="77777777" w:rsidTr="00706094">
        <w:trPr>
          <w:trHeight w:val="197"/>
        </w:trPr>
        <w:tc>
          <w:tcPr>
            <w:tcW w:w="3353" w:type="dxa"/>
            <w:vAlign w:val="center"/>
          </w:tcPr>
          <w:p w14:paraId="67FA9AA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Elongation</w:t>
            </w:r>
          </w:p>
        </w:tc>
        <w:tc>
          <w:tcPr>
            <w:tcW w:w="1530" w:type="dxa"/>
            <w:vAlign w:val="center"/>
          </w:tcPr>
          <w:p w14:paraId="140CA4C2"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D412</w:t>
            </w:r>
          </w:p>
        </w:tc>
        <w:tc>
          <w:tcPr>
            <w:tcW w:w="2700" w:type="dxa"/>
            <w:vAlign w:val="center"/>
          </w:tcPr>
          <w:p w14:paraId="44196C03"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Criteria</w:t>
            </w:r>
          </w:p>
        </w:tc>
        <w:tc>
          <w:tcPr>
            <w:tcW w:w="1957" w:type="dxa"/>
            <w:vAlign w:val="center"/>
          </w:tcPr>
          <w:p w14:paraId="1E517826"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360%</w:t>
            </w:r>
          </w:p>
        </w:tc>
      </w:tr>
      <w:tr w:rsidR="00706094" w:rsidRPr="00706094" w:rsidDel="00F2580D" w14:paraId="7A88A4E3" w14:textId="77777777" w:rsidTr="00706094">
        <w:trPr>
          <w:trHeight w:val="197"/>
        </w:trPr>
        <w:tc>
          <w:tcPr>
            <w:tcW w:w="3353" w:type="dxa"/>
            <w:vAlign w:val="center"/>
          </w:tcPr>
          <w:p w14:paraId="27E61E3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lastRenderedPageBreak/>
              <w:t>Flexibility</w:t>
            </w:r>
          </w:p>
        </w:tc>
        <w:tc>
          <w:tcPr>
            <w:tcW w:w="1530" w:type="dxa"/>
            <w:vAlign w:val="center"/>
          </w:tcPr>
          <w:p w14:paraId="4222AAD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D522</w:t>
            </w:r>
          </w:p>
        </w:tc>
        <w:tc>
          <w:tcPr>
            <w:tcW w:w="2700" w:type="dxa"/>
            <w:vAlign w:val="center"/>
          </w:tcPr>
          <w:p w14:paraId="47006859"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Criteria</w:t>
            </w:r>
          </w:p>
        </w:tc>
        <w:tc>
          <w:tcPr>
            <w:tcW w:w="1957" w:type="dxa"/>
            <w:vAlign w:val="center"/>
          </w:tcPr>
          <w:p w14:paraId="75AFF64B"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Cracking at 1/8” (3 mm)</w:t>
            </w:r>
          </w:p>
        </w:tc>
      </w:tr>
      <w:tr w:rsidR="00706094" w:rsidRPr="00706094" w:rsidDel="00F2580D" w14:paraId="27686841" w14:textId="77777777" w:rsidTr="00706094">
        <w:trPr>
          <w:trHeight w:val="197"/>
        </w:trPr>
        <w:tc>
          <w:tcPr>
            <w:tcW w:w="3353" w:type="dxa"/>
            <w:vAlign w:val="center"/>
          </w:tcPr>
          <w:p w14:paraId="672A8C3A"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Nail Seal ability, Head of Water</w:t>
            </w:r>
          </w:p>
        </w:tc>
        <w:tc>
          <w:tcPr>
            <w:tcW w:w="1530" w:type="dxa"/>
            <w:vAlign w:val="center"/>
          </w:tcPr>
          <w:p w14:paraId="66527F55"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D1970</w:t>
            </w:r>
          </w:p>
        </w:tc>
        <w:tc>
          <w:tcPr>
            <w:tcW w:w="2700" w:type="dxa"/>
            <w:vAlign w:val="center"/>
          </w:tcPr>
          <w:p w14:paraId="05EBE029"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Criteria</w:t>
            </w:r>
          </w:p>
        </w:tc>
        <w:tc>
          <w:tcPr>
            <w:tcW w:w="1957" w:type="dxa"/>
            <w:vAlign w:val="center"/>
          </w:tcPr>
          <w:p w14:paraId="4503372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5 inches of water</w:t>
            </w:r>
          </w:p>
        </w:tc>
      </w:tr>
      <w:tr w:rsidR="00706094" w:rsidRPr="00706094" w:rsidDel="00F2580D" w14:paraId="52FFB733" w14:textId="77777777" w:rsidTr="00706094">
        <w:trPr>
          <w:trHeight w:val="197"/>
        </w:trPr>
        <w:tc>
          <w:tcPr>
            <w:tcW w:w="3353" w:type="dxa"/>
            <w:vAlign w:val="center"/>
          </w:tcPr>
          <w:p w14:paraId="6B745436"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Evaluation of Fire Propagation </w:t>
            </w:r>
          </w:p>
        </w:tc>
        <w:tc>
          <w:tcPr>
            <w:tcW w:w="1530" w:type="dxa"/>
            <w:vAlign w:val="center"/>
          </w:tcPr>
          <w:p w14:paraId="68CF8A36"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NFPA 285</w:t>
            </w:r>
          </w:p>
        </w:tc>
        <w:tc>
          <w:tcPr>
            <w:tcW w:w="2700" w:type="dxa"/>
            <w:vAlign w:val="center"/>
          </w:tcPr>
          <w:p w14:paraId="7CF61759"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In Accordance with IBC Chapter 26</w:t>
            </w:r>
          </w:p>
        </w:tc>
        <w:tc>
          <w:tcPr>
            <w:tcW w:w="1957" w:type="dxa"/>
            <w:vAlign w:val="center"/>
          </w:tcPr>
          <w:p w14:paraId="07EABA7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Meets requirements for use on all Types of construction</w:t>
            </w:r>
          </w:p>
        </w:tc>
      </w:tr>
      <w:tr w:rsidR="00706094" w:rsidRPr="00706094" w:rsidDel="00F2580D" w14:paraId="519C86E4" w14:textId="77777777" w:rsidTr="00706094">
        <w:trPr>
          <w:trHeight w:val="197"/>
        </w:trPr>
        <w:tc>
          <w:tcPr>
            <w:tcW w:w="3353" w:type="dxa"/>
            <w:vAlign w:val="center"/>
          </w:tcPr>
          <w:p w14:paraId="37240F2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Radiant heat exposure</w:t>
            </w:r>
          </w:p>
        </w:tc>
        <w:tc>
          <w:tcPr>
            <w:tcW w:w="1530" w:type="dxa"/>
            <w:vAlign w:val="center"/>
          </w:tcPr>
          <w:p w14:paraId="7D66D72F"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NFPA 268</w:t>
            </w:r>
          </w:p>
        </w:tc>
        <w:tc>
          <w:tcPr>
            <w:tcW w:w="2700" w:type="dxa"/>
            <w:vAlign w:val="center"/>
          </w:tcPr>
          <w:p w14:paraId="6D5A1BD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In Accordance with IBC Chapter 26</w:t>
            </w:r>
          </w:p>
        </w:tc>
        <w:tc>
          <w:tcPr>
            <w:tcW w:w="1957" w:type="dxa"/>
            <w:vAlign w:val="center"/>
          </w:tcPr>
          <w:p w14:paraId="34EBB571" w14:textId="77777777" w:rsidR="00706094" w:rsidRPr="00706094" w:rsidRDefault="00706094" w:rsidP="00706094">
            <w:pPr>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ignition upon 20-minute radiant heat exposure at 1.25 w/cm2.</w:t>
            </w:r>
          </w:p>
        </w:tc>
      </w:tr>
      <w:tr w:rsidR="00706094" w:rsidRPr="00706094" w:rsidDel="00F2580D" w14:paraId="1BCF02B8" w14:textId="77777777" w:rsidTr="00706094">
        <w:trPr>
          <w:trHeight w:val="197"/>
        </w:trPr>
        <w:tc>
          <w:tcPr>
            <w:tcW w:w="3353" w:type="dxa"/>
            <w:vAlign w:val="center"/>
          </w:tcPr>
          <w:p w14:paraId="7CEFC6AB"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Racking</w:t>
            </w:r>
          </w:p>
        </w:tc>
        <w:tc>
          <w:tcPr>
            <w:tcW w:w="1530" w:type="dxa"/>
            <w:vAlign w:val="center"/>
          </w:tcPr>
          <w:p w14:paraId="15A5994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E72</w:t>
            </w:r>
          </w:p>
        </w:tc>
        <w:tc>
          <w:tcPr>
            <w:tcW w:w="2700" w:type="dxa"/>
            <w:vAlign w:val="center"/>
          </w:tcPr>
          <w:p w14:paraId="0CF58505"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Deflection at 1/8 in (3.2mm)</w:t>
            </w:r>
          </w:p>
        </w:tc>
        <w:tc>
          <w:tcPr>
            <w:tcW w:w="1957" w:type="dxa"/>
            <w:vAlign w:val="center"/>
          </w:tcPr>
          <w:p w14:paraId="41FCD6F3"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-No cracking at field, joints or flashing connection</w:t>
            </w:r>
          </w:p>
        </w:tc>
      </w:tr>
      <w:tr w:rsidR="00706094" w:rsidRPr="00706094" w:rsidDel="00F2580D" w14:paraId="616B73EB" w14:textId="77777777" w:rsidTr="00706094">
        <w:trPr>
          <w:trHeight w:val="197"/>
        </w:trPr>
        <w:tc>
          <w:tcPr>
            <w:tcW w:w="3353" w:type="dxa"/>
            <w:vAlign w:val="center"/>
          </w:tcPr>
          <w:p w14:paraId="6FA80988"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Restrained Environmental </w:t>
            </w:r>
          </w:p>
        </w:tc>
        <w:tc>
          <w:tcPr>
            <w:tcW w:w="1530" w:type="dxa"/>
            <w:vAlign w:val="center"/>
          </w:tcPr>
          <w:p w14:paraId="1C82AB8E"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ICC ES AC 212 / ASTM E2570</w:t>
            </w:r>
          </w:p>
        </w:tc>
        <w:tc>
          <w:tcPr>
            <w:tcW w:w="2700" w:type="dxa"/>
            <w:vAlign w:val="center"/>
          </w:tcPr>
          <w:p w14:paraId="5BFC37E2"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5 Cycles of wetting and drying</w:t>
            </w:r>
          </w:p>
        </w:tc>
        <w:tc>
          <w:tcPr>
            <w:tcW w:w="1957" w:type="dxa"/>
            <w:vAlign w:val="center"/>
          </w:tcPr>
          <w:p w14:paraId="75F8B602"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-No cracking at field, joints or flashing connection</w:t>
            </w:r>
          </w:p>
        </w:tc>
      </w:tr>
      <w:tr w:rsidR="00706094" w:rsidRPr="00706094" w:rsidDel="00F2580D" w14:paraId="5F35C369" w14:textId="77777777" w:rsidTr="00706094">
        <w:trPr>
          <w:trHeight w:val="197"/>
        </w:trPr>
        <w:tc>
          <w:tcPr>
            <w:tcW w:w="3353" w:type="dxa"/>
            <w:vAlign w:val="center"/>
          </w:tcPr>
          <w:p w14:paraId="724AEEB0"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Structural Loading</w:t>
            </w:r>
          </w:p>
        </w:tc>
        <w:tc>
          <w:tcPr>
            <w:tcW w:w="1530" w:type="dxa"/>
            <w:vAlign w:val="center"/>
          </w:tcPr>
          <w:p w14:paraId="3FB3BA7E"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E1233 Procedure A</w:t>
            </w:r>
          </w:p>
        </w:tc>
        <w:tc>
          <w:tcPr>
            <w:tcW w:w="2700" w:type="dxa"/>
            <w:vAlign w:val="center"/>
          </w:tcPr>
          <w:p w14:paraId="6D06449E"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10 Cycles @ 80% design load </w:t>
            </w:r>
          </w:p>
        </w:tc>
        <w:tc>
          <w:tcPr>
            <w:tcW w:w="1957" w:type="dxa"/>
            <w:vAlign w:val="center"/>
          </w:tcPr>
          <w:p w14:paraId="2483613A"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-No cracking at field, joints or flashing connection</w:t>
            </w:r>
          </w:p>
        </w:tc>
      </w:tr>
      <w:tr w:rsidR="00706094" w:rsidRPr="00706094" w:rsidDel="00F2580D" w14:paraId="30C53A17" w14:textId="77777777" w:rsidTr="00706094">
        <w:trPr>
          <w:trHeight w:val="197"/>
        </w:trPr>
        <w:tc>
          <w:tcPr>
            <w:tcW w:w="3353" w:type="dxa"/>
            <w:vAlign w:val="center"/>
          </w:tcPr>
          <w:p w14:paraId="2C968F14"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Surface Burning Characteristics</w:t>
            </w:r>
          </w:p>
        </w:tc>
        <w:tc>
          <w:tcPr>
            <w:tcW w:w="1530" w:type="dxa"/>
            <w:vAlign w:val="center"/>
          </w:tcPr>
          <w:p w14:paraId="26FBB661"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E84</w:t>
            </w:r>
          </w:p>
        </w:tc>
        <w:tc>
          <w:tcPr>
            <w:tcW w:w="2700" w:type="dxa"/>
            <w:vAlign w:val="center"/>
          </w:tcPr>
          <w:p w14:paraId="21905EFD"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ICC and ASTM E2568</w:t>
            </w:r>
          </w:p>
          <w:p w14:paraId="3A98C8C8"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Flame Spread &lt;25</w:t>
            </w:r>
          </w:p>
          <w:p w14:paraId="125B7554"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Smoke Developed &lt;450</w:t>
            </w:r>
          </w:p>
        </w:tc>
        <w:tc>
          <w:tcPr>
            <w:tcW w:w="1957" w:type="dxa"/>
            <w:vAlign w:val="center"/>
          </w:tcPr>
          <w:p w14:paraId="59B0D4BB"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Flame Spread =0</w:t>
            </w:r>
          </w:p>
          <w:p w14:paraId="6FDDF321" w14:textId="77777777" w:rsidR="00706094" w:rsidRPr="00706094" w:rsidRDefault="00706094" w:rsidP="00706094">
            <w:pPr>
              <w:widowControl w:val="0"/>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Smoke Developed =0</w:t>
            </w:r>
          </w:p>
        </w:tc>
      </w:tr>
      <w:tr w:rsidR="00706094" w:rsidRPr="00706094" w:rsidDel="00F2580D" w14:paraId="7D61B2DD" w14:textId="77777777" w:rsidTr="00706094">
        <w:trPr>
          <w:trHeight w:val="902"/>
        </w:trPr>
        <w:tc>
          <w:tcPr>
            <w:tcW w:w="3353" w:type="dxa"/>
            <w:vAlign w:val="center"/>
          </w:tcPr>
          <w:p w14:paraId="19525D00"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Tensile Bond Strength </w:t>
            </w:r>
          </w:p>
        </w:tc>
        <w:tc>
          <w:tcPr>
            <w:tcW w:w="1530" w:type="dxa"/>
            <w:vAlign w:val="center"/>
          </w:tcPr>
          <w:p w14:paraId="07C677E9"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 2134/ ASTM C 297</w:t>
            </w:r>
          </w:p>
        </w:tc>
        <w:tc>
          <w:tcPr>
            <w:tcW w:w="2700" w:type="dxa"/>
            <w:vAlign w:val="center"/>
          </w:tcPr>
          <w:p w14:paraId="63F2CDE1"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Minimum 15 psi (104 kPa) </w:t>
            </w:r>
          </w:p>
        </w:tc>
        <w:tc>
          <w:tcPr>
            <w:tcW w:w="1957" w:type="dxa"/>
            <w:vAlign w:val="center"/>
          </w:tcPr>
          <w:p w14:paraId="74D11F5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Pass all listed substrates </w:t>
            </w:r>
            <w:r w:rsidRPr="00706094">
              <w:rPr>
                <w:rFonts w:ascii="Calibri" w:eastAsia="Times New Roman" w:hAnsi="Calibri" w:cs="Calibri"/>
                <w:color w:val="000000"/>
                <w:sz w:val="22"/>
                <w:szCs w:val="22"/>
                <w:lang w:eastAsia="en-US"/>
              </w:rPr>
              <w:t xml:space="preserve">Stainless Steel, </w:t>
            </w:r>
          </w:p>
          <w:p w14:paraId="15ABDD9E" w14:textId="77777777" w:rsidR="00706094" w:rsidRPr="00706094" w:rsidRDefault="00706094" w:rsidP="00706094">
            <w:pPr>
              <w:spacing w:after="120"/>
              <w:rPr>
                <w:rFonts w:ascii="Calibri" w:eastAsia="Times New Roman" w:hAnsi="Calibri" w:cs="Calibri"/>
                <w:color w:val="000000"/>
                <w:sz w:val="22"/>
                <w:szCs w:val="22"/>
                <w:lang w:eastAsia="en-US"/>
              </w:rPr>
            </w:pPr>
            <w:r w:rsidRPr="00706094">
              <w:rPr>
                <w:rFonts w:ascii="Calibri" w:eastAsia="Times New Roman" w:hAnsi="Calibri" w:cs="Calibri"/>
                <w:color w:val="000000"/>
                <w:sz w:val="22"/>
                <w:szCs w:val="22"/>
                <w:lang w:eastAsia="en-US"/>
              </w:rPr>
              <w:t>Color Coated Aluminum, Galvanized Metal, Copper, Aluminum, Rigid PVC, Parex   Flashing Membrane</w:t>
            </w:r>
          </w:p>
        </w:tc>
      </w:tr>
      <w:tr w:rsidR="00706094" w:rsidRPr="00706094" w:rsidDel="00F2580D" w14:paraId="764EB68E" w14:textId="77777777" w:rsidTr="00706094">
        <w:trPr>
          <w:trHeight w:val="197"/>
        </w:trPr>
        <w:tc>
          <w:tcPr>
            <w:tcW w:w="3353" w:type="dxa"/>
            <w:vAlign w:val="center"/>
          </w:tcPr>
          <w:p w14:paraId="2817B888"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Water Resistance</w:t>
            </w:r>
          </w:p>
        </w:tc>
        <w:tc>
          <w:tcPr>
            <w:tcW w:w="1530" w:type="dxa"/>
            <w:vAlign w:val="center"/>
          </w:tcPr>
          <w:p w14:paraId="310EF0C8"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D 2247</w:t>
            </w:r>
          </w:p>
        </w:tc>
        <w:tc>
          <w:tcPr>
            <w:tcW w:w="2700" w:type="dxa"/>
            <w:vAlign w:val="center"/>
          </w:tcPr>
          <w:p w14:paraId="2537E50D"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14 Days</w:t>
            </w:r>
          </w:p>
        </w:tc>
        <w:tc>
          <w:tcPr>
            <w:tcW w:w="1957" w:type="dxa"/>
            <w:vAlign w:val="center"/>
          </w:tcPr>
          <w:p w14:paraId="6C5AE6A2"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 No Deleterious Effects.</w:t>
            </w:r>
          </w:p>
        </w:tc>
      </w:tr>
      <w:tr w:rsidR="00706094" w:rsidRPr="00706094" w:rsidDel="00F2580D" w14:paraId="0F096C40" w14:textId="77777777" w:rsidTr="00706094">
        <w:trPr>
          <w:trHeight w:val="197"/>
        </w:trPr>
        <w:tc>
          <w:tcPr>
            <w:tcW w:w="3353" w:type="dxa"/>
            <w:vAlign w:val="center"/>
          </w:tcPr>
          <w:p w14:paraId="44BE6065"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lastRenderedPageBreak/>
              <w:t>Water Penetration</w:t>
            </w:r>
          </w:p>
        </w:tc>
        <w:tc>
          <w:tcPr>
            <w:tcW w:w="1530" w:type="dxa"/>
            <w:vAlign w:val="center"/>
          </w:tcPr>
          <w:p w14:paraId="5684D171"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E331</w:t>
            </w:r>
          </w:p>
        </w:tc>
        <w:tc>
          <w:tcPr>
            <w:tcW w:w="2700" w:type="dxa"/>
            <w:vAlign w:val="center"/>
          </w:tcPr>
          <w:p w14:paraId="4063B238"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2.86 psf (137 Pa) for 15 minutes</w:t>
            </w:r>
          </w:p>
        </w:tc>
        <w:tc>
          <w:tcPr>
            <w:tcW w:w="1957" w:type="dxa"/>
            <w:vAlign w:val="center"/>
          </w:tcPr>
          <w:p w14:paraId="4BB8E3D6"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 25.4 psf (1216 Pa) for 165 minutes</w:t>
            </w:r>
          </w:p>
        </w:tc>
      </w:tr>
      <w:tr w:rsidR="00706094" w:rsidRPr="00706094" w:rsidDel="00F2580D" w14:paraId="5BCC2FA8" w14:textId="77777777" w:rsidTr="00706094">
        <w:trPr>
          <w:trHeight w:val="197"/>
        </w:trPr>
        <w:tc>
          <w:tcPr>
            <w:tcW w:w="3353" w:type="dxa"/>
            <w:vAlign w:val="center"/>
          </w:tcPr>
          <w:p w14:paraId="778A8F1D"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Water Penetration</w:t>
            </w:r>
          </w:p>
        </w:tc>
        <w:tc>
          <w:tcPr>
            <w:tcW w:w="1530" w:type="dxa"/>
            <w:vAlign w:val="center"/>
          </w:tcPr>
          <w:p w14:paraId="19A150C3" w14:textId="77777777" w:rsidR="00706094" w:rsidRPr="00706094" w:rsidRDefault="00706094" w:rsidP="00706094">
            <w:pPr>
              <w:autoSpaceDE w:val="0"/>
              <w:autoSpaceDN w:val="0"/>
              <w:adjustRightInd w:val="0"/>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E331</w:t>
            </w:r>
          </w:p>
        </w:tc>
        <w:tc>
          <w:tcPr>
            <w:tcW w:w="2700" w:type="dxa"/>
            <w:vAlign w:val="center"/>
          </w:tcPr>
          <w:p w14:paraId="5CA3FAD1"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Tested after Structural Loading, Racking and Restrained Environmental Cycling at 2.86 psf (137 Pa) for 15 minutes</w:t>
            </w:r>
          </w:p>
        </w:tc>
        <w:tc>
          <w:tcPr>
            <w:tcW w:w="1957" w:type="dxa"/>
            <w:vAlign w:val="center"/>
          </w:tcPr>
          <w:p w14:paraId="19DA03B0"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No Water Penetration </w:t>
            </w:r>
          </w:p>
        </w:tc>
      </w:tr>
      <w:tr w:rsidR="00706094" w:rsidRPr="00706094" w:rsidDel="00F2580D" w14:paraId="52877397" w14:textId="77777777" w:rsidTr="00706094">
        <w:trPr>
          <w:trHeight w:val="197"/>
        </w:trPr>
        <w:tc>
          <w:tcPr>
            <w:tcW w:w="3353" w:type="dxa"/>
            <w:vAlign w:val="center"/>
          </w:tcPr>
          <w:p w14:paraId="434D2D21"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Water vapor transmission</w:t>
            </w:r>
          </w:p>
        </w:tc>
        <w:tc>
          <w:tcPr>
            <w:tcW w:w="1530" w:type="dxa"/>
            <w:vAlign w:val="center"/>
          </w:tcPr>
          <w:p w14:paraId="02C91073"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ASTM E96 Procedure B</w:t>
            </w:r>
          </w:p>
        </w:tc>
        <w:tc>
          <w:tcPr>
            <w:tcW w:w="2700" w:type="dxa"/>
            <w:vAlign w:val="center"/>
          </w:tcPr>
          <w:p w14:paraId="7688CDD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Vapor Permeable</w:t>
            </w:r>
          </w:p>
        </w:tc>
        <w:tc>
          <w:tcPr>
            <w:tcW w:w="1957" w:type="dxa"/>
            <w:vAlign w:val="center"/>
          </w:tcPr>
          <w:p w14:paraId="794E7911"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12 perms </w:t>
            </w:r>
          </w:p>
        </w:tc>
      </w:tr>
      <w:tr w:rsidR="00706094" w:rsidRPr="00706094" w:rsidDel="00F2580D" w14:paraId="55E0B863" w14:textId="77777777" w:rsidTr="00706094">
        <w:trPr>
          <w:trHeight w:val="197"/>
        </w:trPr>
        <w:tc>
          <w:tcPr>
            <w:tcW w:w="3353" w:type="dxa"/>
            <w:vAlign w:val="center"/>
          </w:tcPr>
          <w:p w14:paraId="316A4FC8"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Weathering </w:t>
            </w:r>
          </w:p>
        </w:tc>
        <w:tc>
          <w:tcPr>
            <w:tcW w:w="1530" w:type="dxa"/>
            <w:vAlign w:val="center"/>
          </w:tcPr>
          <w:p w14:paraId="56838306"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ICC ES AC 212 / ASTM E2570</w:t>
            </w:r>
          </w:p>
        </w:tc>
        <w:tc>
          <w:tcPr>
            <w:tcW w:w="2700" w:type="dxa"/>
            <w:vAlign w:val="center"/>
          </w:tcPr>
          <w:p w14:paraId="0E464F14"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210 hours of UV Exposure, 25 cycles of accelerated weathering, 21.6 in (549mm) water column for 5 hours</w:t>
            </w:r>
          </w:p>
        </w:tc>
        <w:tc>
          <w:tcPr>
            <w:tcW w:w="1957" w:type="dxa"/>
            <w:vAlign w:val="center"/>
          </w:tcPr>
          <w:p w14:paraId="3A547A33" w14:textId="77777777" w:rsidR="00706094" w:rsidRPr="00706094" w:rsidDel="00F2580D"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w:t>
            </w:r>
          </w:p>
        </w:tc>
      </w:tr>
      <w:tr w:rsidR="00706094" w:rsidRPr="00706094" w:rsidDel="00F2580D" w14:paraId="759241F7" w14:textId="77777777" w:rsidTr="00706094">
        <w:trPr>
          <w:trHeight w:val="197"/>
        </w:trPr>
        <w:tc>
          <w:tcPr>
            <w:tcW w:w="3353" w:type="dxa"/>
            <w:vAlign w:val="center"/>
          </w:tcPr>
          <w:p w14:paraId="290EA135"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Wind Driven Rain</w:t>
            </w:r>
          </w:p>
        </w:tc>
        <w:tc>
          <w:tcPr>
            <w:tcW w:w="1530" w:type="dxa"/>
            <w:vAlign w:val="center"/>
          </w:tcPr>
          <w:p w14:paraId="314B2FAB"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F.S. TT-C-555B</w:t>
            </w:r>
          </w:p>
        </w:tc>
        <w:tc>
          <w:tcPr>
            <w:tcW w:w="2700" w:type="dxa"/>
            <w:vAlign w:val="center"/>
          </w:tcPr>
          <w:p w14:paraId="2C707C8D"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No Criteria</w:t>
            </w:r>
          </w:p>
        </w:tc>
        <w:tc>
          <w:tcPr>
            <w:tcW w:w="1957" w:type="dxa"/>
            <w:vAlign w:val="center"/>
          </w:tcPr>
          <w:p w14:paraId="7267075C"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Pass</w:t>
            </w:r>
          </w:p>
        </w:tc>
      </w:tr>
      <w:tr w:rsidR="00706094" w:rsidRPr="00706094" w:rsidDel="00F2580D" w14:paraId="75D0B85D" w14:textId="77777777" w:rsidTr="00706094">
        <w:trPr>
          <w:trHeight w:val="197"/>
        </w:trPr>
        <w:tc>
          <w:tcPr>
            <w:tcW w:w="3353" w:type="dxa"/>
            <w:vAlign w:val="center"/>
          </w:tcPr>
          <w:p w14:paraId="06F99027"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VOC</w:t>
            </w:r>
          </w:p>
        </w:tc>
        <w:tc>
          <w:tcPr>
            <w:tcW w:w="1530" w:type="dxa"/>
            <w:vAlign w:val="center"/>
          </w:tcPr>
          <w:p w14:paraId="2F1BDF8B"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EPA Reference Test Method 24</w:t>
            </w:r>
          </w:p>
        </w:tc>
        <w:tc>
          <w:tcPr>
            <w:tcW w:w="2700" w:type="dxa"/>
            <w:vAlign w:val="center"/>
          </w:tcPr>
          <w:p w14:paraId="5B5B93E3"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 xml:space="preserve">US EPA, South Coast AQMD and Greenseal Standard </w:t>
            </w:r>
          </w:p>
        </w:tc>
        <w:tc>
          <w:tcPr>
            <w:tcW w:w="1957" w:type="dxa"/>
            <w:vAlign w:val="center"/>
          </w:tcPr>
          <w:p w14:paraId="634554BD" w14:textId="77777777" w:rsidR="00706094" w:rsidRPr="00706094" w:rsidRDefault="00706094" w:rsidP="00706094">
            <w:pPr>
              <w:spacing w:after="120"/>
              <w:rPr>
                <w:rFonts w:ascii="Calibri" w:eastAsia="Times New Roman" w:hAnsi="Calibri" w:cs="Calibri"/>
                <w:sz w:val="22"/>
                <w:szCs w:val="22"/>
                <w:lang w:eastAsia="en-US"/>
              </w:rPr>
            </w:pPr>
            <w:r w:rsidRPr="00706094">
              <w:rPr>
                <w:rFonts w:ascii="Calibri" w:eastAsia="Times New Roman" w:hAnsi="Calibri" w:cs="Calibri"/>
                <w:sz w:val="22"/>
                <w:szCs w:val="22"/>
                <w:lang w:eastAsia="en-US"/>
              </w:rPr>
              <w:t>10 g/L</w:t>
            </w:r>
          </w:p>
        </w:tc>
      </w:tr>
    </w:tbl>
    <w:p w14:paraId="0556603A" w14:textId="77777777" w:rsidR="00706094" w:rsidRPr="00093B6D" w:rsidRDefault="00706094" w:rsidP="00706094">
      <w:pPr>
        <w:tabs>
          <w:tab w:val="left" w:pos="540"/>
        </w:tabs>
        <w:autoSpaceDE w:val="0"/>
        <w:autoSpaceDN w:val="0"/>
        <w:adjustRightInd w:val="0"/>
        <w:rPr>
          <w:rFonts w:asciiTheme="minorHAnsi" w:eastAsia="Times New Roman" w:hAnsiTheme="minorHAnsi" w:cstheme="minorHAnsi"/>
          <w:sz w:val="22"/>
          <w:szCs w:val="22"/>
          <w:lang w:eastAsia="zh-CN"/>
        </w:rPr>
      </w:pPr>
    </w:p>
    <w:p w14:paraId="708AA150" w14:textId="77777777" w:rsidR="00E938E9" w:rsidRPr="00093B6D" w:rsidRDefault="00E938E9" w:rsidP="00F07E27">
      <w:pPr>
        <w:tabs>
          <w:tab w:val="left" w:pos="450"/>
        </w:tabs>
        <w:autoSpaceDE w:val="0"/>
        <w:autoSpaceDN w:val="0"/>
        <w:adjustRightInd w:val="0"/>
        <w:ind w:left="450"/>
        <w:rPr>
          <w:rFonts w:asciiTheme="minorHAnsi" w:eastAsia="Times New Roman" w:hAnsiTheme="minorHAnsi" w:cstheme="minorHAnsi"/>
          <w:sz w:val="22"/>
          <w:szCs w:val="22"/>
          <w:lang w:eastAsia="zh-CN"/>
        </w:rPr>
      </w:pPr>
    </w:p>
    <w:p w14:paraId="7903F678" w14:textId="659DC833" w:rsidR="003979F9" w:rsidRPr="00093B6D" w:rsidRDefault="00412F08" w:rsidP="00A33428">
      <w:pPr>
        <w:numPr>
          <w:ilvl w:val="0"/>
          <w:numId w:val="44"/>
        </w:numPr>
        <w:tabs>
          <w:tab w:val="left" w:pos="540"/>
        </w:tabs>
        <w:autoSpaceDE w:val="0"/>
        <w:autoSpaceDN w:val="0"/>
        <w:adjustRightInd w:val="0"/>
        <w:ind w:left="63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NuTech </w:t>
      </w:r>
      <w:r w:rsidR="00CB2032" w:rsidRPr="00093B6D">
        <w:rPr>
          <w:rFonts w:asciiTheme="minorHAnsi" w:eastAsia="Times New Roman" w:hAnsiTheme="minorHAnsi" w:cstheme="minorHAnsi"/>
          <w:sz w:val="22"/>
          <w:szCs w:val="22"/>
          <w:lang w:eastAsia="zh-CN"/>
        </w:rPr>
        <w:t>System and Component Performance</w:t>
      </w:r>
      <w:r w:rsidR="00655272" w:rsidRPr="00093B6D">
        <w:rPr>
          <w:rFonts w:asciiTheme="minorHAnsi" w:eastAsia="Times New Roman" w:hAnsiTheme="minorHAnsi" w:cstheme="minorHAnsi"/>
          <w:sz w:val="22"/>
          <w:szCs w:val="22"/>
          <w:lang w:eastAsia="zh-CN"/>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6C0B27" w:rsidRPr="00093B6D" w14:paraId="4DAAAD06" w14:textId="77777777" w:rsidTr="00987125">
        <w:tc>
          <w:tcPr>
            <w:tcW w:w="1980" w:type="dxa"/>
          </w:tcPr>
          <w:p w14:paraId="281356A7" w14:textId="77777777" w:rsidR="006C0B27" w:rsidRPr="00093B6D" w:rsidRDefault="006C0B27" w:rsidP="002D62C0">
            <w:pPr>
              <w:widowControl w:val="0"/>
              <w:autoSpaceDE w:val="0"/>
              <w:autoSpaceDN w:val="0"/>
              <w:adjustRightInd w:val="0"/>
              <w:ind w:left="-90"/>
              <w:jc w:val="center"/>
              <w:outlineLvl w:val="0"/>
              <w:rPr>
                <w:rFonts w:asciiTheme="minorHAnsi" w:hAnsiTheme="minorHAnsi" w:cstheme="minorHAnsi"/>
                <w:b/>
                <w:bCs/>
                <w:sz w:val="22"/>
                <w:szCs w:val="22"/>
              </w:rPr>
            </w:pPr>
            <w:r w:rsidRPr="00093B6D">
              <w:rPr>
                <w:rFonts w:asciiTheme="minorHAnsi" w:hAnsiTheme="minorHAnsi" w:cstheme="minorHAnsi"/>
                <w:b/>
                <w:bCs/>
                <w:sz w:val="22"/>
                <w:szCs w:val="22"/>
              </w:rPr>
              <w:t>TEST</w:t>
            </w:r>
          </w:p>
        </w:tc>
        <w:tc>
          <w:tcPr>
            <w:tcW w:w="1530" w:type="dxa"/>
          </w:tcPr>
          <w:p w14:paraId="08EFFE4B" w14:textId="77777777" w:rsidR="006C0B27" w:rsidRPr="00093B6D" w:rsidRDefault="006C0B27" w:rsidP="002D62C0">
            <w:pPr>
              <w:widowControl w:val="0"/>
              <w:autoSpaceDE w:val="0"/>
              <w:autoSpaceDN w:val="0"/>
              <w:adjustRightInd w:val="0"/>
              <w:ind w:left="-90"/>
              <w:jc w:val="center"/>
              <w:outlineLvl w:val="0"/>
              <w:rPr>
                <w:rFonts w:asciiTheme="minorHAnsi" w:hAnsiTheme="minorHAnsi" w:cstheme="minorHAnsi"/>
                <w:b/>
                <w:bCs/>
                <w:sz w:val="22"/>
                <w:szCs w:val="22"/>
              </w:rPr>
            </w:pPr>
            <w:r w:rsidRPr="00093B6D">
              <w:rPr>
                <w:rFonts w:asciiTheme="minorHAnsi" w:hAnsiTheme="minorHAnsi" w:cstheme="minorHAnsi"/>
                <w:b/>
                <w:bCs/>
                <w:sz w:val="22"/>
                <w:szCs w:val="22"/>
              </w:rPr>
              <w:t>METHOD</w:t>
            </w:r>
          </w:p>
        </w:tc>
        <w:tc>
          <w:tcPr>
            <w:tcW w:w="2790" w:type="dxa"/>
          </w:tcPr>
          <w:p w14:paraId="79FB2A81" w14:textId="77777777" w:rsidR="006C0B27" w:rsidRPr="00093B6D" w:rsidRDefault="006C0B27" w:rsidP="002D62C0">
            <w:pPr>
              <w:widowControl w:val="0"/>
              <w:autoSpaceDE w:val="0"/>
              <w:autoSpaceDN w:val="0"/>
              <w:adjustRightInd w:val="0"/>
              <w:ind w:left="-90"/>
              <w:jc w:val="center"/>
              <w:outlineLvl w:val="0"/>
              <w:rPr>
                <w:rFonts w:asciiTheme="minorHAnsi" w:hAnsiTheme="minorHAnsi" w:cstheme="minorHAnsi"/>
                <w:b/>
                <w:bCs/>
                <w:sz w:val="22"/>
                <w:szCs w:val="22"/>
              </w:rPr>
            </w:pPr>
            <w:r w:rsidRPr="00093B6D">
              <w:rPr>
                <w:rFonts w:asciiTheme="minorHAnsi" w:hAnsiTheme="minorHAnsi" w:cstheme="minorHAnsi"/>
                <w:b/>
                <w:bCs/>
                <w:sz w:val="22"/>
                <w:szCs w:val="22"/>
              </w:rPr>
              <w:t xml:space="preserve">CRITERIA </w:t>
            </w:r>
          </w:p>
        </w:tc>
        <w:tc>
          <w:tcPr>
            <w:tcW w:w="3150" w:type="dxa"/>
          </w:tcPr>
          <w:p w14:paraId="339A9DF6" w14:textId="77777777" w:rsidR="006C0B27" w:rsidRPr="00093B6D" w:rsidRDefault="006C0B27" w:rsidP="002D62C0">
            <w:pPr>
              <w:widowControl w:val="0"/>
              <w:autoSpaceDE w:val="0"/>
              <w:autoSpaceDN w:val="0"/>
              <w:adjustRightInd w:val="0"/>
              <w:ind w:left="-90"/>
              <w:jc w:val="center"/>
              <w:outlineLvl w:val="0"/>
              <w:rPr>
                <w:rFonts w:asciiTheme="minorHAnsi" w:hAnsiTheme="minorHAnsi" w:cstheme="minorHAnsi"/>
                <w:b/>
                <w:bCs/>
                <w:sz w:val="22"/>
                <w:szCs w:val="22"/>
              </w:rPr>
            </w:pPr>
            <w:r w:rsidRPr="00093B6D">
              <w:rPr>
                <w:rFonts w:asciiTheme="minorHAnsi" w:hAnsiTheme="minorHAnsi" w:cstheme="minorHAnsi"/>
                <w:b/>
                <w:bCs/>
                <w:sz w:val="22"/>
                <w:szCs w:val="22"/>
              </w:rPr>
              <w:t>RESULTS</w:t>
            </w:r>
          </w:p>
        </w:tc>
      </w:tr>
      <w:tr w:rsidR="006C0B27" w:rsidRPr="00093B6D" w14:paraId="5C59EA05" w14:textId="77777777" w:rsidTr="00987125">
        <w:tc>
          <w:tcPr>
            <w:tcW w:w="1980" w:type="dxa"/>
          </w:tcPr>
          <w:p w14:paraId="27BCA409"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Direct-Applied Exterior Finish Systems (DEFS)</w:t>
            </w:r>
          </w:p>
        </w:tc>
        <w:tc>
          <w:tcPr>
            <w:tcW w:w="1530" w:type="dxa"/>
          </w:tcPr>
          <w:p w14:paraId="0AEDB37B"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lang w:val="de-DE"/>
              </w:rPr>
            </w:pPr>
            <w:r w:rsidRPr="00093B6D">
              <w:rPr>
                <w:rFonts w:asciiTheme="minorHAnsi" w:hAnsiTheme="minorHAnsi" w:cstheme="minorHAnsi"/>
                <w:sz w:val="22"/>
                <w:szCs w:val="22"/>
                <w:lang w:val="de-DE"/>
              </w:rPr>
              <w:t>ICC-ES AC59</w:t>
            </w:r>
          </w:p>
        </w:tc>
        <w:tc>
          <w:tcPr>
            <w:tcW w:w="2790" w:type="dxa"/>
          </w:tcPr>
          <w:p w14:paraId="5C0B30BA" w14:textId="77777777" w:rsidR="006C0B27" w:rsidRPr="00093B6D" w:rsidRDefault="006C0B27" w:rsidP="002D62C0">
            <w:pPr>
              <w:widowControl w:val="0"/>
              <w:autoSpaceDE w:val="0"/>
              <w:autoSpaceDN w:val="0"/>
              <w:adjustRightInd w:val="0"/>
              <w:ind w:left="-90"/>
              <w:jc w:val="center"/>
              <w:outlineLvl w:val="0"/>
              <w:rPr>
                <w:rFonts w:asciiTheme="minorHAnsi" w:hAnsiTheme="minorHAnsi" w:cstheme="minorHAnsi"/>
                <w:sz w:val="22"/>
                <w:szCs w:val="22"/>
                <w:lang w:val="de-DE"/>
              </w:rPr>
            </w:pPr>
          </w:p>
        </w:tc>
        <w:tc>
          <w:tcPr>
            <w:tcW w:w="3150" w:type="dxa"/>
          </w:tcPr>
          <w:p w14:paraId="34592E81"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Meets all performance requirements</w:t>
            </w:r>
          </w:p>
        </w:tc>
      </w:tr>
      <w:tr w:rsidR="00836F4F" w:rsidRPr="00093B6D" w:rsidDel="00CB2032" w14:paraId="6F459B77" w14:textId="77777777" w:rsidTr="00987125">
        <w:tc>
          <w:tcPr>
            <w:tcW w:w="1980" w:type="dxa"/>
          </w:tcPr>
          <w:p w14:paraId="0073B5E2" w14:textId="77777777" w:rsidR="00836F4F" w:rsidRPr="00093B6D" w:rsidDel="00CB2032" w:rsidRDefault="00836F4F"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Transverse Wind-load</w:t>
            </w:r>
          </w:p>
        </w:tc>
        <w:tc>
          <w:tcPr>
            <w:tcW w:w="1530" w:type="dxa"/>
          </w:tcPr>
          <w:p w14:paraId="72156070" w14:textId="77777777" w:rsidR="00836F4F" w:rsidRPr="00093B6D" w:rsidDel="00CB2032" w:rsidRDefault="00836F4F"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E330</w:t>
            </w:r>
          </w:p>
        </w:tc>
        <w:tc>
          <w:tcPr>
            <w:tcW w:w="2790" w:type="dxa"/>
          </w:tcPr>
          <w:p w14:paraId="39219184" w14:textId="77777777" w:rsidR="00836F4F" w:rsidRPr="00093B6D" w:rsidRDefault="00836F4F"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Steel stud framing (16 gauge, </w:t>
            </w:r>
          </w:p>
          <w:p w14:paraId="57D83876" w14:textId="77777777" w:rsidR="00836F4F" w:rsidRPr="00093B6D" w:rsidDel="00CB2032" w:rsidRDefault="00836F4F"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3 5/8”) @ 16"o.c</w:t>
            </w:r>
          </w:p>
        </w:tc>
        <w:tc>
          <w:tcPr>
            <w:tcW w:w="3150" w:type="dxa"/>
          </w:tcPr>
          <w:p w14:paraId="1CFAF9F6" w14:textId="77777777" w:rsidR="0059502B" w:rsidRPr="00093B6D" w:rsidRDefault="0059502B" w:rsidP="0059502B">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Average ultimate loads</w:t>
            </w:r>
            <w:r w:rsidRPr="00093B6D">
              <w:rPr>
                <w:rFonts w:asciiTheme="minorHAnsi" w:hAnsiTheme="minorHAnsi" w:cstheme="minorHAnsi"/>
                <w:sz w:val="22"/>
                <w:szCs w:val="22"/>
                <w:vertAlign w:val="superscript"/>
              </w:rPr>
              <w:t>1</w:t>
            </w:r>
            <w:r w:rsidRPr="00093B6D">
              <w:rPr>
                <w:rFonts w:asciiTheme="minorHAnsi" w:hAnsiTheme="minorHAnsi" w:cstheme="minorHAnsi"/>
                <w:sz w:val="22"/>
                <w:szCs w:val="22"/>
              </w:rPr>
              <w:t>:</w:t>
            </w:r>
          </w:p>
          <w:p w14:paraId="635405D7" w14:textId="77777777" w:rsidR="0059502B" w:rsidRPr="00093B6D" w:rsidRDefault="0059502B" w:rsidP="0059502B">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- 2585 Pa (- 54 psf)</w:t>
            </w:r>
          </w:p>
          <w:p w14:paraId="29710124" w14:textId="77777777" w:rsidR="00836F4F" w:rsidRPr="00093B6D" w:rsidDel="00CB2032" w:rsidRDefault="0059502B" w:rsidP="0059502B">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+ 1053 Pa (+ 22 psf) not taken to failure</w:t>
            </w:r>
          </w:p>
        </w:tc>
      </w:tr>
      <w:tr w:rsidR="006C0B27" w:rsidRPr="00093B6D" w14:paraId="492A470A" w14:textId="77777777" w:rsidTr="00987125">
        <w:tc>
          <w:tcPr>
            <w:tcW w:w="1980" w:type="dxa"/>
          </w:tcPr>
          <w:p w14:paraId="5C6A18D1"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Transverse Wind-load</w:t>
            </w:r>
          </w:p>
        </w:tc>
        <w:tc>
          <w:tcPr>
            <w:tcW w:w="1530" w:type="dxa"/>
          </w:tcPr>
          <w:p w14:paraId="6D46FC0A"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E330</w:t>
            </w:r>
          </w:p>
        </w:tc>
        <w:tc>
          <w:tcPr>
            <w:tcW w:w="2790" w:type="dxa"/>
          </w:tcPr>
          <w:p w14:paraId="573FFDF9" w14:textId="77777777" w:rsidR="00836F4F"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Steel stud framing (20 gauge</w:t>
            </w:r>
            <w:r w:rsidR="00836F4F" w:rsidRPr="00093B6D">
              <w:rPr>
                <w:rFonts w:asciiTheme="minorHAnsi" w:hAnsiTheme="minorHAnsi" w:cstheme="minorHAnsi"/>
                <w:sz w:val="22"/>
                <w:szCs w:val="22"/>
              </w:rPr>
              <w:t xml:space="preserve">, </w:t>
            </w:r>
          </w:p>
          <w:p w14:paraId="4CFF1A7D" w14:textId="77777777" w:rsidR="006C0B27" w:rsidRPr="00093B6D" w:rsidRDefault="00836F4F"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3 5/8”</w:t>
            </w:r>
            <w:r w:rsidR="006C0B27" w:rsidRPr="00093B6D">
              <w:rPr>
                <w:rFonts w:asciiTheme="minorHAnsi" w:hAnsiTheme="minorHAnsi" w:cstheme="minorHAnsi"/>
                <w:sz w:val="22"/>
                <w:szCs w:val="22"/>
              </w:rPr>
              <w:t xml:space="preserve">) </w:t>
            </w:r>
            <w:r w:rsidRPr="00093B6D">
              <w:rPr>
                <w:rFonts w:asciiTheme="minorHAnsi" w:hAnsiTheme="minorHAnsi" w:cstheme="minorHAnsi"/>
                <w:sz w:val="22"/>
                <w:szCs w:val="22"/>
              </w:rPr>
              <w:t xml:space="preserve">@ </w:t>
            </w:r>
            <w:r w:rsidR="006C0B27" w:rsidRPr="00093B6D">
              <w:rPr>
                <w:rFonts w:asciiTheme="minorHAnsi" w:hAnsiTheme="minorHAnsi" w:cstheme="minorHAnsi"/>
                <w:sz w:val="22"/>
                <w:szCs w:val="22"/>
              </w:rPr>
              <w:t xml:space="preserve">16"o.c., </w:t>
            </w:r>
          </w:p>
        </w:tc>
        <w:tc>
          <w:tcPr>
            <w:tcW w:w="3150" w:type="dxa"/>
          </w:tcPr>
          <w:p w14:paraId="71A80FDD"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Average ultimate loads</w:t>
            </w:r>
            <w:r w:rsidRPr="00093B6D">
              <w:rPr>
                <w:rFonts w:asciiTheme="minorHAnsi" w:hAnsiTheme="minorHAnsi" w:cstheme="minorHAnsi"/>
                <w:sz w:val="22"/>
                <w:szCs w:val="22"/>
                <w:vertAlign w:val="superscript"/>
              </w:rPr>
              <w:t>1</w:t>
            </w:r>
            <w:r w:rsidRPr="00093B6D">
              <w:rPr>
                <w:rFonts w:asciiTheme="minorHAnsi" w:hAnsiTheme="minorHAnsi" w:cstheme="minorHAnsi"/>
                <w:sz w:val="22"/>
                <w:szCs w:val="22"/>
              </w:rPr>
              <w:t>:</w:t>
            </w:r>
          </w:p>
          <w:p w14:paraId="5775850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 </w:t>
            </w:r>
            <w:r w:rsidR="0059502B" w:rsidRPr="00093B6D">
              <w:rPr>
                <w:rFonts w:asciiTheme="minorHAnsi" w:hAnsiTheme="minorHAnsi" w:cstheme="minorHAnsi"/>
                <w:sz w:val="22"/>
                <w:szCs w:val="22"/>
              </w:rPr>
              <w:t>1676</w:t>
            </w:r>
            <w:r w:rsidRPr="00093B6D">
              <w:rPr>
                <w:rFonts w:asciiTheme="minorHAnsi" w:hAnsiTheme="minorHAnsi" w:cstheme="minorHAnsi"/>
                <w:sz w:val="22"/>
                <w:szCs w:val="22"/>
              </w:rPr>
              <w:t xml:space="preserve"> Pa (- </w:t>
            </w:r>
            <w:r w:rsidR="0059502B" w:rsidRPr="00093B6D">
              <w:rPr>
                <w:rFonts w:asciiTheme="minorHAnsi" w:hAnsiTheme="minorHAnsi" w:cstheme="minorHAnsi"/>
                <w:sz w:val="22"/>
                <w:szCs w:val="22"/>
              </w:rPr>
              <w:t>3</w:t>
            </w:r>
            <w:r w:rsidRPr="00093B6D">
              <w:rPr>
                <w:rFonts w:asciiTheme="minorHAnsi" w:hAnsiTheme="minorHAnsi" w:cstheme="minorHAnsi"/>
                <w:sz w:val="22"/>
                <w:szCs w:val="22"/>
              </w:rPr>
              <w:t>5 psf)</w:t>
            </w:r>
          </w:p>
          <w:p w14:paraId="527E0FA0"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 </w:t>
            </w:r>
            <w:r w:rsidR="0059502B" w:rsidRPr="00093B6D">
              <w:rPr>
                <w:rFonts w:asciiTheme="minorHAnsi" w:hAnsiTheme="minorHAnsi" w:cstheme="minorHAnsi"/>
                <w:sz w:val="22"/>
                <w:szCs w:val="22"/>
              </w:rPr>
              <w:t>862</w:t>
            </w:r>
            <w:r w:rsidRPr="00093B6D">
              <w:rPr>
                <w:rFonts w:asciiTheme="minorHAnsi" w:hAnsiTheme="minorHAnsi" w:cstheme="minorHAnsi"/>
                <w:sz w:val="22"/>
                <w:szCs w:val="22"/>
              </w:rPr>
              <w:t xml:space="preserve"> Pa (+ </w:t>
            </w:r>
            <w:r w:rsidR="0059502B" w:rsidRPr="00093B6D">
              <w:rPr>
                <w:rFonts w:asciiTheme="minorHAnsi" w:hAnsiTheme="minorHAnsi" w:cstheme="minorHAnsi"/>
                <w:sz w:val="22"/>
                <w:szCs w:val="22"/>
              </w:rPr>
              <w:t>18</w:t>
            </w:r>
            <w:r w:rsidRPr="00093B6D">
              <w:rPr>
                <w:rFonts w:asciiTheme="minorHAnsi" w:hAnsiTheme="minorHAnsi" w:cstheme="minorHAnsi"/>
                <w:sz w:val="22"/>
                <w:szCs w:val="22"/>
              </w:rPr>
              <w:t xml:space="preserve"> psf) not taken to failure</w:t>
            </w:r>
          </w:p>
        </w:tc>
      </w:tr>
      <w:tr w:rsidR="006C0B27" w:rsidRPr="00093B6D" w14:paraId="5B8A3960" w14:textId="77777777" w:rsidTr="00987125">
        <w:tc>
          <w:tcPr>
            <w:tcW w:w="1980" w:type="dxa"/>
          </w:tcPr>
          <w:p w14:paraId="75F42345"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Transverse Wind-load</w:t>
            </w:r>
          </w:p>
        </w:tc>
        <w:tc>
          <w:tcPr>
            <w:tcW w:w="1530" w:type="dxa"/>
          </w:tcPr>
          <w:p w14:paraId="31FA09B3"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E330</w:t>
            </w:r>
          </w:p>
        </w:tc>
        <w:tc>
          <w:tcPr>
            <w:tcW w:w="2790" w:type="dxa"/>
          </w:tcPr>
          <w:p w14:paraId="6052E6C6"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Wood assembly (2</w:t>
            </w:r>
            <w:r w:rsidR="00836F4F" w:rsidRPr="00093B6D">
              <w:rPr>
                <w:rFonts w:asciiTheme="minorHAnsi" w:hAnsiTheme="minorHAnsi" w:cstheme="minorHAnsi"/>
                <w:sz w:val="22"/>
                <w:szCs w:val="22"/>
              </w:rPr>
              <w:t>”</w:t>
            </w:r>
            <w:r w:rsidRPr="00093B6D">
              <w:rPr>
                <w:rFonts w:asciiTheme="minorHAnsi" w:hAnsiTheme="minorHAnsi" w:cstheme="minorHAnsi"/>
                <w:sz w:val="22"/>
                <w:szCs w:val="22"/>
              </w:rPr>
              <w:t xml:space="preserve"> x 4</w:t>
            </w:r>
            <w:r w:rsidR="00836F4F" w:rsidRPr="00093B6D">
              <w:rPr>
                <w:rFonts w:asciiTheme="minorHAnsi" w:hAnsiTheme="minorHAnsi" w:cstheme="minorHAnsi"/>
                <w:sz w:val="22"/>
                <w:szCs w:val="22"/>
              </w:rPr>
              <w:t>”</w:t>
            </w:r>
            <w:r w:rsidRPr="00093B6D">
              <w:rPr>
                <w:rFonts w:asciiTheme="minorHAnsi" w:hAnsiTheme="minorHAnsi" w:cstheme="minorHAnsi"/>
                <w:sz w:val="22"/>
                <w:szCs w:val="22"/>
              </w:rPr>
              <w:t xml:space="preserve">) </w:t>
            </w:r>
            <w:r w:rsidR="00836F4F" w:rsidRPr="00093B6D">
              <w:rPr>
                <w:rFonts w:asciiTheme="minorHAnsi" w:hAnsiTheme="minorHAnsi" w:cstheme="minorHAnsi"/>
                <w:sz w:val="22"/>
                <w:szCs w:val="22"/>
              </w:rPr>
              <w:t xml:space="preserve">@ </w:t>
            </w:r>
            <w:r w:rsidRPr="00093B6D">
              <w:rPr>
                <w:rFonts w:asciiTheme="minorHAnsi" w:hAnsiTheme="minorHAnsi" w:cstheme="minorHAnsi"/>
                <w:sz w:val="22"/>
                <w:szCs w:val="22"/>
              </w:rPr>
              <w:t>16"o.c.</w:t>
            </w:r>
          </w:p>
        </w:tc>
        <w:tc>
          <w:tcPr>
            <w:tcW w:w="3150" w:type="dxa"/>
          </w:tcPr>
          <w:p w14:paraId="676C3675"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Average ultimate loads</w:t>
            </w:r>
            <w:r w:rsidRPr="00093B6D">
              <w:rPr>
                <w:rFonts w:asciiTheme="minorHAnsi" w:hAnsiTheme="minorHAnsi" w:cstheme="minorHAnsi"/>
                <w:sz w:val="22"/>
                <w:szCs w:val="22"/>
                <w:vertAlign w:val="superscript"/>
              </w:rPr>
              <w:t>1</w:t>
            </w:r>
            <w:r w:rsidRPr="00093B6D">
              <w:rPr>
                <w:rFonts w:asciiTheme="minorHAnsi" w:hAnsiTheme="minorHAnsi" w:cstheme="minorHAnsi"/>
                <w:sz w:val="22"/>
                <w:szCs w:val="22"/>
              </w:rPr>
              <w:t>:</w:t>
            </w:r>
          </w:p>
          <w:p w14:paraId="3D72225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 </w:t>
            </w:r>
            <w:r w:rsidR="0059502B" w:rsidRPr="00093B6D">
              <w:rPr>
                <w:rFonts w:asciiTheme="minorHAnsi" w:hAnsiTheme="minorHAnsi" w:cstheme="minorHAnsi"/>
                <w:sz w:val="22"/>
                <w:szCs w:val="22"/>
              </w:rPr>
              <w:t>2681</w:t>
            </w:r>
            <w:r w:rsidRPr="00093B6D">
              <w:rPr>
                <w:rFonts w:asciiTheme="minorHAnsi" w:hAnsiTheme="minorHAnsi" w:cstheme="minorHAnsi"/>
                <w:sz w:val="22"/>
                <w:szCs w:val="22"/>
              </w:rPr>
              <w:t xml:space="preserve"> Pa (- </w:t>
            </w:r>
            <w:r w:rsidR="0059502B" w:rsidRPr="00093B6D">
              <w:rPr>
                <w:rFonts w:asciiTheme="minorHAnsi" w:hAnsiTheme="minorHAnsi" w:cstheme="minorHAnsi"/>
                <w:sz w:val="22"/>
                <w:szCs w:val="22"/>
              </w:rPr>
              <w:t>56</w:t>
            </w:r>
            <w:r w:rsidRPr="00093B6D">
              <w:rPr>
                <w:rFonts w:asciiTheme="minorHAnsi" w:hAnsiTheme="minorHAnsi" w:cstheme="minorHAnsi"/>
                <w:sz w:val="22"/>
                <w:szCs w:val="22"/>
              </w:rPr>
              <w:t xml:space="preserve"> psf)</w:t>
            </w:r>
          </w:p>
          <w:p w14:paraId="5E9D06ED"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 </w:t>
            </w:r>
            <w:r w:rsidR="0059502B" w:rsidRPr="00093B6D">
              <w:rPr>
                <w:rFonts w:asciiTheme="minorHAnsi" w:hAnsiTheme="minorHAnsi" w:cstheme="minorHAnsi"/>
                <w:sz w:val="22"/>
                <w:szCs w:val="22"/>
              </w:rPr>
              <w:t>1197</w:t>
            </w:r>
            <w:r w:rsidRPr="00093B6D">
              <w:rPr>
                <w:rFonts w:asciiTheme="minorHAnsi" w:hAnsiTheme="minorHAnsi" w:cstheme="minorHAnsi"/>
                <w:sz w:val="22"/>
                <w:szCs w:val="22"/>
              </w:rPr>
              <w:t xml:space="preserve"> Pa (+ </w:t>
            </w:r>
            <w:r w:rsidR="0059502B" w:rsidRPr="00093B6D">
              <w:rPr>
                <w:rFonts w:asciiTheme="minorHAnsi" w:hAnsiTheme="minorHAnsi" w:cstheme="minorHAnsi"/>
                <w:sz w:val="22"/>
                <w:szCs w:val="22"/>
              </w:rPr>
              <w:t>2</w:t>
            </w:r>
            <w:r w:rsidRPr="00093B6D">
              <w:rPr>
                <w:rFonts w:asciiTheme="minorHAnsi" w:hAnsiTheme="minorHAnsi" w:cstheme="minorHAnsi"/>
                <w:sz w:val="22"/>
                <w:szCs w:val="22"/>
              </w:rPr>
              <w:t>5 psf) not taken to failure</w:t>
            </w:r>
          </w:p>
          <w:p w14:paraId="491F9454"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p>
        </w:tc>
      </w:tr>
      <w:tr w:rsidR="006C0B27" w:rsidRPr="00093B6D" w14:paraId="3E61A3DA" w14:textId="77777777" w:rsidTr="00987125">
        <w:trPr>
          <w:trHeight w:val="386"/>
        </w:trPr>
        <w:tc>
          <w:tcPr>
            <w:tcW w:w="1980" w:type="dxa"/>
          </w:tcPr>
          <w:p w14:paraId="60C7F010"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Bond</w:t>
            </w:r>
            <w:r w:rsidR="00D20EDC" w:rsidRPr="00093B6D">
              <w:rPr>
                <w:rFonts w:asciiTheme="minorHAnsi" w:hAnsiTheme="minorHAnsi" w:cstheme="minorHAnsi"/>
                <w:sz w:val="22"/>
                <w:szCs w:val="22"/>
              </w:rPr>
              <w:t xml:space="preserve"> Strength after Accelerated Weathering and Freeze-thaw Test</w:t>
            </w:r>
          </w:p>
        </w:tc>
        <w:tc>
          <w:tcPr>
            <w:tcW w:w="1530" w:type="dxa"/>
          </w:tcPr>
          <w:p w14:paraId="71518DFF" w14:textId="77777777" w:rsidR="006C0B27" w:rsidRPr="00093B6D" w:rsidRDefault="00D20EDC"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AC59</w:t>
            </w:r>
          </w:p>
        </w:tc>
        <w:tc>
          <w:tcPr>
            <w:tcW w:w="2790" w:type="dxa"/>
          </w:tcPr>
          <w:p w14:paraId="60C156F6" w14:textId="77777777" w:rsidR="006C0B27" w:rsidRPr="00093B6D" w:rsidRDefault="0028061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Minimum 34.3</w:t>
            </w:r>
            <w:r w:rsidR="006C0B27" w:rsidRPr="00093B6D">
              <w:rPr>
                <w:rFonts w:asciiTheme="minorHAnsi" w:hAnsiTheme="minorHAnsi" w:cstheme="minorHAnsi"/>
                <w:sz w:val="22"/>
                <w:szCs w:val="22"/>
              </w:rPr>
              <w:t xml:space="preserve"> kPa (5 psi)</w:t>
            </w:r>
          </w:p>
        </w:tc>
        <w:tc>
          <w:tcPr>
            <w:tcW w:w="3150" w:type="dxa"/>
          </w:tcPr>
          <w:p w14:paraId="743207C9"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r w:rsidR="00CF5E9B" w:rsidRPr="00093B6D" w14:paraId="05D6BF57" w14:textId="77777777" w:rsidTr="00987125">
        <w:trPr>
          <w:trHeight w:val="386"/>
        </w:trPr>
        <w:tc>
          <w:tcPr>
            <w:tcW w:w="1980" w:type="dxa"/>
          </w:tcPr>
          <w:p w14:paraId="42D7C986" w14:textId="77777777" w:rsidR="00CF5E9B" w:rsidRPr="00093B6D" w:rsidDel="00D20EDC"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Racking Test</w:t>
            </w:r>
          </w:p>
        </w:tc>
        <w:tc>
          <w:tcPr>
            <w:tcW w:w="1530" w:type="dxa"/>
          </w:tcPr>
          <w:p w14:paraId="6B5ADFA9" w14:textId="77777777" w:rsidR="00CF5E9B" w:rsidRPr="00093B6D" w:rsidDel="00D20EDC"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E72</w:t>
            </w:r>
          </w:p>
        </w:tc>
        <w:tc>
          <w:tcPr>
            <w:tcW w:w="2790" w:type="dxa"/>
          </w:tcPr>
          <w:p w14:paraId="18434943" w14:textId="77777777" w:rsidR="00CF5E9B"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No failure of finish at substrate joints before failure </w:t>
            </w:r>
            <w:r w:rsidRPr="00093B6D">
              <w:rPr>
                <w:rFonts w:asciiTheme="minorHAnsi" w:hAnsiTheme="minorHAnsi" w:cstheme="minorHAnsi"/>
                <w:sz w:val="22"/>
                <w:szCs w:val="22"/>
              </w:rPr>
              <w:lastRenderedPageBreak/>
              <w:t>of substrate OR no failure at 1</w:t>
            </w:r>
            <w:r w:rsidR="00655272" w:rsidRPr="00093B6D">
              <w:rPr>
                <w:rFonts w:asciiTheme="minorHAnsi" w:hAnsiTheme="minorHAnsi" w:cstheme="minorHAnsi"/>
                <w:sz w:val="22"/>
                <w:szCs w:val="22"/>
              </w:rPr>
              <w:t>”</w:t>
            </w:r>
            <w:r w:rsidRPr="00093B6D">
              <w:rPr>
                <w:rFonts w:asciiTheme="minorHAnsi" w:hAnsiTheme="minorHAnsi" w:cstheme="minorHAnsi"/>
                <w:sz w:val="22"/>
                <w:szCs w:val="22"/>
              </w:rPr>
              <w:t xml:space="preserve"> net deflection</w:t>
            </w:r>
          </w:p>
        </w:tc>
        <w:tc>
          <w:tcPr>
            <w:tcW w:w="3150" w:type="dxa"/>
          </w:tcPr>
          <w:p w14:paraId="685E5459" w14:textId="77777777" w:rsidR="00CF5E9B"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lastRenderedPageBreak/>
              <w:t>Pass</w:t>
            </w:r>
          </w:p>
        </w:tc>
      </w:tr>
      <w:tr w:rsidR="00CF5E9B" w:rsidRPr="00093B6D" w14:paraId="36DE02CD" w14:textId="77777777" w:rsidTr="00987125">
        <w:trPr>
          <w:trHeight w:val="386"/>
        </w:trPr>
        <w:tc>
          <w:tcPr>
            <w:tcW w:w="1980" w:type="dxa"/>
          </w:tcPr>
          <w:p w14:paraId="1A771A64" w14:textId="77777777" w:rsidR="00CF5E9B"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Restrained Environmental Cycling Test</w:t>
            </w:r>
          </w:p>
        </w:tc>
        <w:tc>
          <w:tcPr>
            <w:tcW w:w="1530" w:type="dxa"/>
          </w:tcPr>
          <w:p w14:paraId="663C2121" w14:textId="77777777" w:rsidR="00CF5E9B"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AC59</w:t>
            </w:r>
          </w:p>
        </w:tc>
        <w:tc>
          <w:tcPr>
            <w:tcW w:w="2790" w:type="dxa"/>
          </w:tcPr>
          <w:p w14:paraId="2BCFCEAC" w14:textId="77777777" w:rsidR="00CF5E9B"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No cracking of finish or other distress after 5 cycles of water spray (24 </w:t>
            </w:r>
            <w:r w:rsidR="00655272" w:rsidRPr="00093B6D">
              <w:rPr>
                <w:rFonts w:asciiTheme="minorHAnsi" w:hAnsiTheme="minorHAnsi" w:cstheme="minorHAnsi"/>
                <w:sz w:val="22"/>
                <w:szCs w:val="22"/>
              </w:rPr>
              <w:t>hrs.</w:t>
            </w:r>
            <w:r w:rsidRPr="00093B6D">
              <w:rPr>
                <w:rFonts w:asciiTheme="minorHAnsi" w:hAnsiTheme="minorHAnsi" w:cstheme="minorHAnsi"/>
                <w:sz w:val="22"/>
                <w:szCs w:val="22"/>
              </w:rPr>
              <w:t xml:space="preserve">) and radiant heat (72 </w:t>
            </w:r>
            <w:r w:rsidR="00655272" w:rsidRPr="00093B6D">
              <w:rPr>
                <w:rFonts w:asciiTheme="minorHAnsi" w:hAnsiTheme="minorHAnsi" w:cstheme="minorHAnsi"/>
                <w:sz w:val="22"/>
                <w:szCs w:val="22"/>
              </w:rPr>
              <w:t>hrs.</w:t>
            </w:r>
            <w:r w:rsidRPr="00093B6D">
              <w:rPr>
                <w:rFonts w:asciiTheme="minorHAnsi" w:hAnsiTheme="minorHAnsi" w:cstheme="minorHAnsi"/>
                <w:sz w:val="22"/>
                <w:szCs w:val="22"/>
              </w:rPr>
              <w:t>)</w:t>
            </w:r>
          </w:p>
        </w:tc>
        <w:tc>
          <w:tcPr>
            <w:tcW w:w="3150" w:type="dxa"/>
          </w:tcPr>
          <w:p w14:paraId="5E387499" w14:textId="77777777" w:rsidR="00CF5E9B"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r w:rsidR="006C0B27" w:rsidRPr="00093B6D" w14:paraId="3C022CB1" w14:textId="77777777" w:rsidTr="00987125">
        <w:trPr>
          <w:trHeight w:val="386"/>
        </w:trPr>
        <w:tc>
          <w:tcPr>
            <w:tcW w:w="1980" w:type="dxa"/>
          </w:tcPr>
          <w:p w14:paraId="7E1E378E"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Water Penetration </w:t>
            </w:r>
          </w:p>
        </w:tc>
        <w:tc>
          <w:tcPr>
            <w:tcW w:w="1530" w:type="dxa"/>
          </w:tcPr>
          <w:p w14:paraId="68462E8E"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 331</w:t>
            </w:r>
          </w:p>
        </w:tc>
        <w:tc>
          <w:tcPr>
            <w:tcW w:w="2790" w:type="dxa"/>
          </w:tcPr>
          <w:p w14:paraId="6774F40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water penetration after 15 minutes @ 137 Pa (2.86 psf)</w:t>
            </w:r>
          </w:p>
        </w:tc>
        <w:tc>
          <w:tcPr>
            <w:tcW w:w="3150" w:type="dxa"/>
          </w:tcPr>
          <w:p w14:paraId="0CC350DF"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r w:rsidR="006C0B27" w:rsidRPr="00093B6D" w14:paraId="11E484FA" w14:textId="77777777" w:rsidTr="00987125">
        <w:trPr>
          <w:trHeight w:val="242"/>
        </w:trPr>
        <w:tc>
          <w:tcPr>
            <w:tcW w:w="1980" w:type="dxa"/>
          </w:tcPr>
          <w:p w14:paraId="3A794630"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Radiant Heat Exposure</w:t>
            </w:r>
          </w:p>
        </w:tc>
        <w:tc>
          <w:tcPr>
            <w:tcW w:w="1530" w:type="dxa"/>
          </w:tcPr>
          <w:p w14:paraId="598668A4"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NFPA 268</w:t>
            </w:r>
          </w:p>
        </w:tc>
        <w:tc>
          <w:tcPr>
            <w:tcW w:w="2790" w:type="dxa"/>
          </w:tcPr>
          <w:p w14:paraId="1469472E"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ignition at 20 minutes</w:t>
            </w:r>
          </w:p>
        </w:tc>
        <w:tc>
          <w:tcPr>
            <w:tcW w:w="3150" w:type="dxa"/>
          </w:tcPr>
          <w:p w14:paraId="25DC5CE5"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Met test criteria.</w:t>
            </w:r>
          </w:p>
        </w:tc>
      </w:tr>
      <w:tr w:rsidR="006C0B27" w:rsidRPr="00093B6D" w14:paraId="5410AAF5" w14:textId="77777777" w:rsidTr="00987125">
        <w:tc>
          <w:tcPr>
            <w:tcW w:w="1980" w:type="dxa"/>
          </w:tcPr>
          <w:p w14:paraId="06CE1EC0"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Fire Endurance</w:t>
            </w:r>
          </w:p>
        </w:tc>
        <w:tc>
          <w:tcPr>
            <w:tcW w:w="1530" w:type="dxa"/>
          </w:tcPr>
          <w:p w14:paraId="2C7E5A82"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E119</w:t>
            </w:r>
          </w:p>
        </w:tc>
        <w:tc>
          <w:tcPr>
            <w:tcW w:w="2790" w:type="dxa"/>
          </w:tcPr>
          <w:p w14:paraId="0662EDE5"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Maintain fire resistance of existing rated assembly </w:t>
            </w:r>
          </w:p>
        </w:tc>
        <w:tc>
          <w:tcPr>
            <w:tcW w:w="3150" w:type="dxa"/>
          </w:tcPr>
          <w:p w14:paraId="1C4D144E"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2-hour rating </w:t>
            </w:r>
          </w:p>
        </w:tc>
      </w:tr>
      <w:tr w:rsidR="006C0B27" w:rsidRPr="00093B6D" w14:paraId="4A780444" w14:textId="77777777" w:rsidTr="00987125">
        <w:tc>
          <w:tcPr>
            <w:tcW w:w="1980" w:type="dxa"/>
          </w:tcPr>
          <w:p w14:paraId="1E7B62CE" w14:textId="51CCE616"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Intermediate Scale Multi-</w:t>
            </w:r>
            <w:r w:rsidR="00561395" w:rsidRPr="00093B6D">
              <w:rPr>
                <w:rFonts w:asciiTheme="minorHAnsi" w:hAnsiTheme="minorHAnsi" w:cstheme="minorHAnsi"/>
                <w:sz w:val="22"/>
                <w:szCs w:val="22"/>
              </w:rPr>
              <w:t>Story</w:t>
            </w:r>
            <w:r w:rsidRPr="00093B6D">
              <w:rPr>
                <w:rFonts w:asciiTheme="minorHAnsi" w:hAnsiTheme="minorHAnsi" w:cstheme="minorHAnsi"/>
                <w:sz w:val="22"/>
                <w:szCs w:val="22"/>
              </w:rPr>
              <w:t xml:space="preserve"> Fire Test</w:t>
            </w:r>
          </w:p>
        </w:tc>
        <w:tc>
          <w:tcPr>
            <w:tcW w:w="1530" w:type="dxa"/>
          </w:tcPr>
          <w:p w14:paraId="7E8A3E97"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NFPA 285 / UBC Standard 26-9</w:t>
            </w:r>
          </w:p>
        </w:tc>
        <w:tc>
          <w:tcPr>
            <w:tcW w:w="2790" w:type="dxa"/>
          </w:tcPr>
          <w:p w14:paraId="18902B2E" w14:textId="77777777" w:rsidR="006C0B27" w:rsidRPr="00093B6D" w:rsidRDefault="006C0B27" w:rsidP="002D62C0">
            <w:pPr>
              <w:widowControl w:val="0"/>
              <w:autoSpaceDE w:val="0"/>
              <w:autoSpaceDN w:val="0"/>
              <w:adjustRightInd w:val="0"/>
              <w:ind w:left="72" w:hanging="162"/>
              <w:outlineLvl w:val="0"/>
              <w:rPr>
                <w:rFonts w:asciiTheme="minorHAnsi" w:hAnsiTheme="minorHAnsi" w:cstheme="minorHAnsi"/>
                <w:sz w:val="22"/>
                <w:szCs w:val="22"/>
              </w:rPr>
            </w:pPr>
            <w:r w:rsidRPr="00093B6D">
              <w:rPr>
                <w:rFonts w:asciiTheme="minorHAnsi" w:hAnsiTheme="minorHAnsi" w:cstheme="minorHAnsi"/>
                <w:sz w:val="22"/>
                <w:szCs w:val="22"/>
              </w:rPr>
              <w:t>1. Resist flame propagation over the exterior surface</w:t>
            </w:r>
          </w:p>
          <w:p w14:paraId="6DD55528" w14:textId="77777777" w:rsidR="006C0B27" w:rsidRPr="00093B6D" w:rsidRDefault="006C0B27" w:rsidP="002D62C0">
            <w:pPr>
              <w:widowControl w:val="0"/>
              <w:autoSpaceDE w:val="0"/>
              <w:autoSpaceDN w:val="0"/>
              <w:adjustRightInd w:val="0"/>
              <w:ind w:left="72" w:hanging="162"/>
              <w:outlineLvl w:val="0"/>
              <w:rPr>
                <w:rFonts w:asciiTheme="minorHAnsi" w:hAnsiTheme="minorHAnsi" w:cstheme="minorHAnsi"/>
                <w:sz w:val="22"/>
                <w:szCs w:val="22"/>
              </w:rPr>
            </w:pPr>
            <w:r w:rsidRPr="00093B6D">
              <w:rPr>
                <w:rFonts w:asciiTheme="minorHAnsi" w:hAnsiTheme="minorHAnsi" w:cstheme="minorHAnsi"/>
                <w:sz w:val="22"/>
                <w:szCs w:val="22"/>
              </w:rPr>
              <w:t>2. Resist vertical spread of flame within combustible core/component of panel from one story to the next</w:t>
            </w:r>
          </w:p>
          <w:p w14:paraId="2C30CA61" w14:textId="77777777" w:rsidR="006C0B27" w:rsidRPr="00093B6D" w:rsidRDefault="006C0B27" w:rsidP="002D62C0">
            <w:pPr>
              <w:widowControl w:val="0"/>
              <w:autoSpaceDE w:val="0"/>
              <w:autoSpaceDN w:val="0"/>
              <w:adjustRightInd w:val="0"/>
              <w:ind w:left="72" w:hanging="162"/>
              <w:outlineLvl w:val="0"/>
              <w:rPr>
                <w:rFonts w:asciiTheme="minorHAnsi" w:hAnsiTheme="minorHAnsi" w:cstheme="minorHAnsi"/>
                <w:sz w:val="22"/>
                <w:szCs w:val="22"/>
              </w:rPr>
            </w:pPr>
            <w:r w:rsidRPr="00093B6D">
              <w:rPr>
                <w:rFonts w:asciiTheme="minorHAnsi" w:hAnsiTheme="minorHAnsi" w:cstheme="minorHAnsi"/>
                <w:sz w:val="22"/>
                <w:szCs w:val="22"/>
              </w:rPr>
              <w:t>3. Resist vertical spread of flame over the interior surface from one story to the next</w:t>
            </w:r>
          </w:p>
          <w:p w14:paraId="66D0C5F9" w14:textId="77777777" w:rsidR="006C0B27" w:rsidRPr="00093B6D" w:rsidRDefault="006C0B27" w:rsidP="002D62C0">
            <w:pPr>
              <w:widowControl w:val="0"/>
              <w:autoSpaceDE w:val="0"/>
              <w:autoSpaceDN w:val="0"/>
              <w:adjustRightInd w:val="0"/>
              <w:ind w:left="72" w:hanging="162"/>
              <w:outlineLvl w:val="0"/>
              <w:rPr>
                <w:rFonts w:asciiTheme="minorHAnsi" w:hAnsiTheme="minorHAnsi" w:cstheme="minorHAnsi"/>
                <w:sz w:val="22"/>
                <w:szCs w:val="22"/>
              </w:rPr>
            </w:pPr>
            <w:r w:rsidRPr="00093B6D">
              <w:rPr>
                <w:rFonts w:asciiTheme="minorHAnsi" w:hAnsiTheme="minorHAnsi" w:cstheme="minorHAnsi"/>
                <w:sz w:val="22"/>
                <w:szCs w:val="22"/>
              </w:rPr>
              <w:t>4. Resist lateral spread of flame from the compartment of fire origin to adjacent spaces</w:t>
            </w:r>
          </w:p>
        </w:tc>
        <w:tc>
          <w:tcPr>
            <w:tcW w:w="3150" w:type="dxa"/>
          </w:tcPr>
          <w:p w14:paraId="7247E062"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Met test criteria</w:t>
            </w:r>
          </w:p>
        </w:tc>
      </w:tr>
      <w:tr w:rsidR="006C0B27" w:rsidRPr="00093B6D" w14:paraId="089B0887" w14:textId="77777777" w:rsidTr="00987125">
        <w:tc>
          <w:tcPr>
            <w:tcW w:w="1980" w:type="dxa"/>
          </w:tcPr>
          <w:p w14:paraId="7948777F"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Surface Burning </w:t>
            </w:r>
          </w:p>
        </w:tc>
        <w:tc>
          <w:tcPr>
            <w:tcW w:w="1530" w:type="dxa"/>
          </w:tcPr>
          <w:p w14:paraId="6C1D3852"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E84 / UL 723</w:t>
            </w:r>
          </w:p>
        </w:tc>
        <w:tc>
          <w:tcPr>
            <w:tcW w:w="2790" w:type="dxa"/>
          </w:tcPr>
          <w:p w14:paraId="3806A54A"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Flame spread &lt; 25 </w:t>
            </w:r>
          </w:p>
          <w:p w14:paraId="71FFD954"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Smoke developed &lt; 450</w:t>
            </w:r>
          </w:p>
        </w:tc>
        <w:tc>
          <w:tcPr>
            <w:tcW w:w="3150" w:type="dxa"/>
          </w:tcPr>
          <w:p w14:paraId="7F41565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All components of the system meet Class A performance (FS &lt; 25; SD &lt; 450)</w:t>
            </w:r>
          </w:p>
        </w:tc>
      </w:tr>
      <w:tr w:rsidR="006C0B27" w:rsidRPr="00093B6D" w14:paraId="68A77E60" w14:textId="77777777" w:rsidTr="00987125">
        <w:tc>
          <w:tcPr>
            <w:tcW w:w="1980" w:type="dxa"/>
          </w:tcPr>
          <w:p w14:paraId="3EA2D552"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Abrasion Resistance </w:t>
            </w:r>
          </w:p>
        </w:tc>
        <w:tc>
          <w:tcPr>
            <w:tcW w:w="1530" w:type="dxa"/>
          </w:tcPr>
          <w:p w14:paraId="07DE8010"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D968</w:t>
            </w:r>
          </w:p>
        </w:tc>
        <w:tc>
          <w:tcPr>
            <w:tcW w:w="2790" w:type="dxa"/>
          </w:tcPr>
          <w:p w14:paraId="7DE38E0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Cracking or loss of film integrity at 528 qt. (500L) of sand</w:t>
            </w:r>
          </w:p>
        </w:tc>
        <w:tc>
          <w:tcPr>
            <w:tcW w:w="3150" w:type="dxa"/>
          </w:tcPr>
          <w:p w14:paraId="1DCD50F5"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Finish Coat not worn through after 686 liters of falling sand</w:t>
            </w:r>
          </w:p>
        </w:tc>
      </w:tr>
      <w:tr w:rsidR="006C0B27" w:rsidRPr="00093B6D" w14:paraId="5C00ADE6" w14:textId="77777777" w:rsidTr="00987125">
        <w:tc>
          <w:tcPr>
            <w:tcW w:w="1980" w:type="dxa"/>
          </w:tcPr>
          <w:p w14:paraId="7CA80BA1"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Accelerated Weathering</w:t>
            </w:r>
          </w:p>
        </w:tc>
        <w:tc>
          <w:tcPr>
            <w:tcW w:w="1530" w:type="dxa"/>
          </w:tcPr>
          <w:p w14:paraId="55D308C3"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G 153 (formerly G23)</w:t>
            </w:r>
          </w:p>
        </w:tc>
        <w:tc>
          <w:tcPr>
            <w:tcW w:w="2790" w:type="dxa"/>
          </w:tcPr>
          <w:p w14:paraId="1C0402A0"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deleterious effects after 2000 hours.</w:t>
            </w:r>
          </w:p>
        </w:tc>
        <w:tc>
          <w:tcPr>
            <w:tcW w:w="3150" w:type="dxa"/>
          </w:tcPr>
          <w:p w14:paraId="60E5692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r w:rsidR="006C0B27" w:rsidRPr="00093B6D" w14:paraId="415C3502" w14:textId="77777777" w:rsidTr="00987125">
        <w:tc>
          <w:tcPr>
            <w:tcW w:w="1980" w:type="dxa"/>
          </w:tcPr>
          <w:p w14:paraId="37036293"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Freeze-Thaw</w:t>
            </w:r>
          </w:p>
        </w:tc>
        <w:tc>
          <w:tcPr>
            <w:tcW w:w="1530" w:type="dxa"/>
          </w:tcPr>
          <w:p w14:paraId="17E975C6" w14:textId="77777777" w:rsidR="006C0B27" w:rsidRPr="00093B6D" w:rsidRDefault="00CF5E9B"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AC59</w:t>
            </w:r>
          </w:p>
        </w:tc>
        <w:tc>
          <w:tcPr>
            <w:tcW w:w="2790" w:type="dxa"/>
          </w:tcPr>
          <w:p w14:paraId="7257F4A2"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 xml:space="preserve">No deleterious effects after </w:t>
            </w:r>
            <w:r w:rsidR="00747372" w:rsidRPr="00093B6D">
              <w:rPr>
                <w:rFonts w:asciiTheme="minorHAnsi" w:hAnsiTheme="minorHAnsi" w:cstheme="minorHAnsi"/>
                <w:sz w:val="22"/>
                <w:szCs w:val="22"/>
              </w:rPr>
              <w:t>10</w:t>
            </w:r>
            <w:r w:rsidRPr="00093B6D">
              <w:rPr>
                <w:rFonts w:asciiTheme="minorHAnsi" w:hAnsiTheme="minorHAnsi" w:cstheme="minorHAnsi"/>
                <w:sz w:val="22"/>
                <w:szCs w:val="22"/>
              </w:rPr>
              <w:t xml:space="preserve"> cycles</w:t>
            </w:r>
          </w:p>
        </w:tc>
        <w:tc>
          <w:tcPr>
            <w:tcW w:w="3150" w:type="dxa"/>
          </w:tcPr>
          <w:p w14:paraId="3350E489"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r w:rsidR="00CF5E9B" w:rsidRPr="00093B6D">
              <w:rPr>
                <w:rFonts w:asciiTheme="minorHAnsi" w:hAnsiTheme="minorHAnsi" w:cstheme="minorHAnsi"/>
                <w:sz w:val="22"/>
                <w:szCs w:val="22"/>
              </w:rPr>
              <w:t xml:space="preserve"> 60 cycles</w:t>
            </w:r>
          </w:p>
        </w:tc>
      </w:tr>
      <w:tr w:rsidR="006C0B27" w:rsidRPr="00093B6D" w14:paraId="5FEE0F2C" w14:textId="77777777" w:rsidTr="00987125">
        <w:tc>
          <w:tcPr>
            <w:tcW w:w="1980" w:type="dxa"/>
          </w:tcPr>
          <w:p w14:paraId="096A7462"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Mildew Resistance</w:t>
            </w:r>
          </w:p>
        </w:tc>
        <w:tc>
          <w:tcPr>
            <w:tcW w:w="1530" w:type="dxa"/>
          </w:tcPr>
          <w:p w14:paraId="53FF813B"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Mil Std 810B Method 508</w:t>
            </w:r>
          </w:p>
        </w:tc>
        <w:tc>
          <w:tcPr>
            <w:tcW w:w="2790" w:type="dxa"/>
          </w:tcPr>
          <w:p w14:paraId="0C0DA607"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fungus growth after 28 days</w:t>
            </w:r>
          </w:p>
        </w:tc>
        <w:tc>
          <w:tcPr>
            <w:tcW w:w="3150" w:type="dxa"/>
          </w:tcPr>
          <w:p w14:paraId="02A71C1C"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r w:rsidR="006C0B27" w:rsidRPr="00093B6D" w14:paraId="45E1C205" w14:textId="77777777" w:rsidTr="00987125">
        <w:tc>
          <w:tcPr>
            <w:tcW w:w="1980" w:type="dxa"/>
          </w:tcPr>
          <w:p w14:paraId="4AC9033F"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Salt Fog Resistance</w:t>
            </w:r>
          </w:p>
        </w:tc>
        <w:tc>
          <w:tcPr>
            <w:tcW w:w="1530" w:type="dxa"/>
          </w:tcPr>
          <w:p w14:paraId="1C8E66D3"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B117</w:t>
            </w:r>
          </w:p>
        </w:tc>
        <w:tc>
          <w:tcPr>
            <w:tcW w:w="2790" w:type="dxa"/>
          </w:tcPr>
          <w:p w14:paraId="1E0B6573"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deleterious effects after 300 hours</w:t>
            </w:r>
          </w:p>
        </w:tc>
        <w:tc>
          <w:tcPr>
            <w:tcW w:w="3150" w:type="dxa"/>
          </w:tcPr>
          <w:p w14:paraId="363FBA7B"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r w:rsidR="006C0B27" w:rsidRPr="00093B6D" w14:paraId="001A00DF" w14:textId="77777777" w:rsidTr="00987125">
        <w:tc>
          <w:tcPr>
            <w:tcW w:w="1980" w:type="dxa"/>
          </w:tcPr>
          <w:p w14:paraId="00DD22A5"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Water Resistance</w:t>
            </w:r>
          </w:p>
        </w:tc>
        <w:tc>
          <w:tcPr>
            <w:tcW w:w="1530" w:type="dxa"/>
          </w:tcPr>
          <w:p w14:paraId="3E86CBD7"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ASTM D 2247</w:t>
            </w:r>
          </w:p>
        </w:tc>
        <w:tc>
          <w:tcPr>
            <w:tcW w:w="2790" w:type="dxa"/>
          </w:tcPr>
          <w:p w14:paraId="5446BDEA"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No deleterious effects after 14 days exposure</w:t>
            </w:r>
          </w:p>
        </w:tc>
        <w:tc>
          <w:tcPr>
            <w:tcW w:w="3150" w:type="dxa"/>
          </w:tcPr>
          <w:p w14:paraId="38F091E6" w14:textId="77777777" w:rsidR="006C0B27" w:rsidRPr="00093B6D" w:rsidRDefault="006C0B27" w:rsidP="002D62C0">
            <w:pPr>
              <w:widowControl w:val="0"/>
              <w:autoSpaceDE w:val="0"/>
              <w:autoSpaceDN w:val="0"/>
              <w:adjustRightInd w:val="0"/>
              <w:ind w:left="-90"/>
              <w:outlineLvl w:val="0"/>
              <w:rPr>
                <w:rFonts w:asciiTheme="minorHAnsi" w:hAnsiTheme="minorHAnsi" w:cstheme="minorHAnsi"/>
                <w:sz w:val="22"/>
                <w:szCs w:val="22"/>
              </w:rPr>
            </w:pPr>
            <w:r w:rsidRPr="00093B6D">
              <w:rPr>
                <w:rFonts w:asciiTheme="minorHAnsi" w:hAnsiTheme="minorHAnsi" w:cstheme="minorHAnsi"/>
                <w:sz w:val="22"/>
                <w:szCs w:val="22"/>
              </w:rPr>
              <w:t>Pass</w:t>
            </w:r>
          </w:p>
        </w:tc>
      </w:tr>
    </w:tbl>
    <w:p w14:paraId="00A0161A" w14:textId="15392B5C" w:rsidR="003979F9" w:rsidRPr="00093B6D" w:rsidRDefault="003979F9" w:rsidP="00655272">
      <w:pPr>
        <w:widowControl w:val="0"/>
        <w:autoSpaceDE w:val="0"/>
        <w:autoSpaceDN w:val="0"/>
        <w:adjustRightInd w:val="0"/>
        <w:ind w:left="360" w:hanging="90"/>
        <w:outlineLvl w:val="0"/>
        <w:rPr>
          <w:rFonts w:asciiTheme="minorHAnsi" w:hAnsiTheme="minorHAnsi" w:cstheme="minorHAnsi"/>
          <w:sz w:val="22"/>
          <w:szCs w:val="22"/>
        </w:rPr>
      </w:pPr>
      <w:r w:rsidRPr="00093B6D">
        <w:rPr>
          <w:rFonts w:asciiTheme="minorHAnsi" w:hAnsiTheme="minorHAnsi" w:cstheme="minorHAnsi"/>
          <w:sz w:val="22"/>
          <w:szCs w:val="22"/>
          <w:vertAlign w:val="superscript"/>
        </w:rPr>
        <w:t>1</w:t>
      </w:r>
      <w:r w:rsidRPr="00093B6D">
        <w:rPr>
          <w:rFonts w:asciiTheme="minorHAnsi" w:hAnsiTheme="minorHAnsi" w:cstheme="minorHAnsi"/>
          <w:sz w:val="22"/>
          <w:szCs w:val="22"/>
        </w:rPr>
        <w:t xml:space="preserve"> No failure in the </w:t>
      </w:r>
      <w:r w:rsidR="0000387F" w:rsidRPr="00093B6D">
        <w:rPr>
          <w:rFonts w:asciiTheme="minorHAnsi" w:hAnsiTheme="minorHAnsi" w:cstheme="minorHAnsi"/>
          <w:sz w:val="22"/>
          <w:szCs w:val="22"/>
        </w:rPr>
        <w:t>Parex</w:t>
      </w:r>
      <w:r w:rsidRPr="00093B6D">
        <w:rPr>
          <w:rFonts w:asciiTheme="minorHAnsi" w:hAnsiTheme="minorHAnsi" w:cstheme="minorHAnsi"/>
          <w:sz w:val="22"/>
          <w:szCs w:val="22"/>
        </w:rPr>
        <w:t xml:space="preserve"> materials; failure in framing and/or sheathing connections</w:t>
      </w:r>
      <w:r w:rsidR="006C0B27" w:rsidRPr="00093B6D">
        <w:rPr>
          <w:rFonts w:asciiTheme="minorHAnsi" w:hAnsiTheme="minorHAnsi" w:cstheme="minorHAnsi"/>
          <w:sz w:val="22"/>
          <w:szCs w:val="22"/>
        </w:rPr>
        <w:t>; framing members shall be designed to comply with strength and stiffness requirements of the applicable code</w:t>
      </w:r>
      <w:r w:rsidR="00987125" w:rsidRPr="00093B6D">
        <w:rPr>
          <w:rFonts w:asciiTheme="minorHAnsi" w:hAnsiTheme="minorHAnsi" w:cstheme="minorHAnsi"/>
          <w:sz w:val="22"/>
          <w:szCs w:val="22"/>
        </w:rPr>
        <w:t>.</w:t>
      </w:r>
    </w:p>
    <w:p w14:paraId="31FFED9C" w14:textId="77777777" w:rsidR="00987125" w:rsidRPr="00093B6D" w:rsidRDefault="00987125" w:rsidP="00CF107D">
      <w:pPr>
        <w:tabs>
          <w:tab w:val="left" w:pos="540"/>
        </w:tabs>
        <w:autoSpaceDE w:val="0"/>
        <w:autoSpaceDN w:val="0"/>
        <w:adjustRightInd w:val="0"/>
        <w:ind w:left="630"/>
        <w:rPr>
          <w:rFonts w:asciiTheme="minorHAnsi" w:eastAsia="Times New Roman" w:hAnsiTheme="minorHAnsi" w:cstheme="minorHAnsi"/>
          <w:sz w:val="22"/>
          <w:szCs w:val="22"/>
          <w:lang w:eastAsia="zh-CN"/>
        </w:rPr>
      </w:pPr>
    </w:p>
    <w:p w14:paraId="7B8380A2" w14:textId="77777777" w:rsidR="00F07E27" w:rsidRPr="00093B6D" w:rsidRDefault="00F07E27" w:rsidP="00A33428">
      <w:pPr>
        <w:numPr>
          <w:ilvl w:val="0"/>
          <w:numId w:val="44"/>
        </w:numPr>
        <w:tabs>
          <w:tab w:val="left" w:pos="540"/>
        </w:tabs>
        <w:autoSpaceDE w:val="0"/>
        <w:autoSpaceDN w:val="0"/>
        <w:adjustRightInd w:val="0"/>
        <w:ind w:left="63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Reinforcing Mesh Testing</w:t>
      </w:r>
      <w:r w:rsidR="00CF107D" w:rsidRPr="00093B6D">
        <w:rPr>
          <w:rFonts w:asciiTheme="minorHAnsi" w:eastAsia="Times New Roman" w:hAnsiTheme="minorHAnsi" w:cstheme="minorHAnsi"/>
          <w:sz w:val="22"/>
          <w:szCs w:val="22"/>
          <w:lang w:eastAsia="zh-CN"/>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093B6D" w14:paraId="438C1A56" w14:textId="77777777" w:rsidTr="00623F4C">
        <w:tc>
          <w:tcPr>
            <w:tcW w:w="1980" w:type="dxa"/>
          </w:tcPr>
          <w:p w14:paraId="7EEACE05" w14:textId="77777777" w:rsidR="00F07E27" w:rsidRPr="00093B6D"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lastRenderedPageBreak/>
              <w:t>TEST</w:t>
            </w:r>
          </w:p>
        </w:tc>
        <w:tc>
          <w:tcPr>
            <w:tcW w:w="1530" w:type="dxa"/>
          </w:tcPr>
          <w:p w14:paraId="10EE89BC" w14:textId="77777777" w:rsidR="00F07E27" w:rsidRPr="00093B6D"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METHOD</w:t>
            </w:r>
          </w:p>
        </w:tc>
        <w:tc>
          <w:tcPr>
            <w:tcW w:w="2790" w:type="dxa"/>
          </w:tcPr>
          <w:p w14:paraId="2A26A4C6" w14:textId="77777777" w:rsidR="00F07E27" w:rsidRPr="00093B6D"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 xml:space="preserve">CRITERIA </w:t>
            </w:r>
          </w:p>
        </w:tc>
        <w:tc>
          <w:tcPr>
            <w:tcW w:w="3150" w:type="dxa"/>
          </w:tcPr>
          <w:p w14:paraId="278C119A" w14:textId="77777777" w:rsidR="00F07E27" w:rsidRPr="00093B6D" w:rsidRDefault="00F07E27" w:rsidP="00F07E27">
            <w:pPr>
              <w:widowControl w:val="0"/>
              <w:autoSpaceDE w:val="0"/>
              <w:autoSpaceDN w:val="0"/>
              <w:adjustRightInd w:val="0"/>
              <w:ind w:left="-90"/>
              <w:jc w:val="center"/>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RESULTS</w:t>
            </w:r>
          </w:p>
        </w:tc>
      </w:tr>
      <w:tr w:rsidR="00F07E27" w:rsidRPr="00093B6D" w14:paraId="433B358A" w14:textId="77777777" w:rsidTr="00623F4C">
        <w:tc>
          <w:tcPr>
            <w:tcW w:w="1980" w:type="dxa"/>
          </w:tcPr>
          <w:p w14:paraId="70DB2377" w14:textId="77777777" w:rsidR="00F07E27" w:rsidRPr="00093B6D" w:rsidRDefault="00F07E27" w:rsidP="00F07E27">
            <w:pPr>
              <w:widowControl w:val="0"/>
              <w:autoSpaceDE w:val="0"/>
              <w:autoSpaceDN w:val="0"/>
              <w:adjustRightInd w:val="0"/>
              <w:ind w:left="-90"/>
              <w:outlineLvl w:val="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Alkali Resistance of Reinforcing Mesh</w:t>
            </w:r>
          </w:p>
        </w:tc>
        <w:tc>
          <w:tcPr>
            <w:tcW w:w="1530" w:type="dxa"/>
          </w:tcPr>
          <w:p w14:paraId="21EC7E59" w14:textId="77777777" w:rsidR="00F07E27" w:rsidRPr="00093B6D" w:rsidRDefault="00F07E27" w:rsidP="00F07E27">
            <w:pPr>
              <w:widowControl w:val="0"/>
              <w:autoSpaceDE w:val="0"/>
              <w:autoSpaceDN w:val="0"/>
              <w:adjustRightInd w:val="0"/>
              <w:ind w:left="-90"/>
              <w:outlineLvl w:val="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ASTM E 2098</w:t>
            </w:r>
          </w:p>
        </w:tc>
        <w:tc>
          <w:tcPr>
            <w:tcW w:w="2790" w:type="dxa"/>
          </w:tcPr>
          <w:p w14:paraId="08B7E863" w14:textId="77777777" w:rsidR="00F07E27" w:rsidRPr="00093B6D" w:rsidRDefault="00F07E27" w:rsidP="00F07E27">
            <w:pPr>
              <w:widowControl w:val="0"/>
              <w:autoSpaceDE w:val="0"/>
              <w:autoSpaceDN w:val="0"/>
              <w:adjustRightInd w:val="0"/>
              <w:ind w:left="-90"/>
              <w:outlineLvl w:val="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Greater than 120 pli (21 dN/CM) retained tensile strength</w:t>
            </w:r>
          </w:p>
        </w:tc>
        <w:tc>
          <w:tcPr>
            <w:tcW w:w="3150" w:type="dxa"/>
          </w:tcPr>
          <w:p w14:paraId="125ADF75" w14:textId="77777777" w:rsidR="00F07E27" w:rsidRPr="00093B6D" w:rsidRDefault="00F07E27" w:rsidP="00F07E27">
            <w:pPr>
              <w:widowControl w:val="0"/>
              <w:autoSpaceDE w:val="0"/>
              <w:autoSpaceDN w:val="0"/>
              <w:adjustRightInd w:val="0"/>
              <w:ind w:left="-90"/>
              <w:outlineLvl w:val="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Pass (all mesh)</w:t>
            </w:r>
          </w:p>
        </w:tc>
      </w:tr>
    </w:tbl>
    <w:p w14:paraId="5181C526" w14:textId="77777777" w:rsidR="00060C44" w:rsidRPr="00093B6D" w:rsidRDefault="00060C44" w:rsidP="00060C44">
      <w:pPr>
        <w:tabs>
          <w:tab w:val="left" w:pos="450"/>
        </w:tabs>
        <w:autoSpaceDE w:val="0"/>
        <w:autoSpaceDN w:val="0"/>
        <w:adjustRightInd w:val="0"/>
        <w:rPr>
          <w:rFonts w:asciiTheme="minorHAnsi" w:eastAsia="Times New Roman" w:hAnsiTheme="minorHAnsi" w:cstheme="minorHAnsi"/>
          <w:sz w:val="22"/>
          <w:szCs w:val="22"/>
          <w:lang w:eastAsia="zh-CN"/>
        </w:rPr>
      </w:pPr>
    </w:p>
    <w:p w14:paraId="7A7530B9"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DELIVERY, STORAGE AND HANDLING</w:t>
      </w:r>
    </w:p>
    <w:p w14:paraId="6D14E4DF" w14:textId="70AC733C" w:rsidR="00DF4AA9" w:rsidRPr="00093B6D"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bookmarkStart w:id="7" w:name="_Hlk83365582"/>
      <w:r w:rsidRPr="00093B6D">
        <w:rPr>
          <w:rFonts w:asciiTheme="minorHAnsi" w:hAnsiTheme="minorHAnsi" w:cstheme="minorHAnsi"/>
          <w:sz w:val="22"/>
          <w:szCs w:val="22"/>
        </w:rPr>
        <w:t xml:space="preserve">Deliver, store and handle products under provisions of Section [01 65 00] [01 66 00] </w:t>
      </w:r>
      <w:r w:rsidR="00561395" w:rsidRPr="00093B6D">
        <w:rPr>
          <w:rFonts w:asciiTheme="minorHAnsi" w:hAnsiTheme="minorHAnsi" w:cstheme="minorHAnsi"/>
          <w:sz w:val="22"/>
          <w:szCs w:val="22"/>
        </w:rPr>
        <w:t>[]</w:t>
      </w:r>
      <w:r w:rsidRPr="00093B6D">
        <w:rPr>
          <w:rFonts w:asciiTheme="minorHAnsi" w:hAnsiTheme="minorHAnsi" w:cstheme="minorHAnsi"/>
          <w:sz w:val="22"/>
          <w:szCs w:val="22"/>
        </w:rPr>
        <w:t>.</w:t>
      </w:r>
    </w:p>
    <w:p w14:paraId="559D3087" w14:textId="77777777" w:rsidR="00DF4AA9" w:rsidRPr="00093B6D"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Deliver Sika materials in original unopened packages with manufacturer’s labels intact.</w:t>
      </w:r>
    </w:p>
    <w:p w14:paraId="0A5B8C14" w14:textId="77777777" w:rsidR="00DF4AA9" w:rsidRPr="00093B6D"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Protect Sika materials during transportation and installation to avoid physical damage.</w:t>
      </w:r>
    </w:p>
    <w:p w14:paraId="7519975B" w14:textId="561DDDEC" w:rsidR="00DF4AA9" w:rsidRPr="00093B6D"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 xml:space="preserve">Store Sika materials in a cool, dry place protected from freezing. Store at no less than 40°F/4°C (50°F/10°C </w:t>
      </w:r>
      <w:bookmarkStart w:id="8" w:name="_Hlk155883249"/>
      <w:r w:rsidRPr="00093B6D">
        <w:rPr>
          <w:rFonts w:asciiTheme="minorHAnsi" w:hAnsiTheme="minorHAnsi" w:cstheme="minorHAnsi"/>
          <w:sz w:val="22"/>
          <w:szCs w:val="22"/>
        </w:rPr>
        <w:t xml:space="preserve">GRANITE </w:t>
      </w:r>
      <w:r w:rsidR="00BA046F" w:rsidRPr="00093B6D">
        <w:rPr>
          <w:rFonts w:asciiTheme="minorHAnsi" w:hAnsiTheme="minorHAnsi" w:cstheme="minorHAnsi"/>
          <w:sz w:val="22"/>
          <w:szCs w:val="22"/>
        </w:rPr>
        <w:t>AND STONE</w:t>
      </w:r>
      <w:r w:rsidRPr="00093B6D">
        <w:rPr>
          <w:rFonts w:asciiTheme="minorHAnsi" w:hAnsiTheme="minorHAnsi" w:cstheme="minorHAnsi"/>
          <w:sz w:val="22"/>
          <w:szCs w:val="22"/>
        </w:rPr>
        <w:t xml:space="preserve"> </w:t>
      </w:r>
      <w:bookmarkEnd w:id="8"/>
      <w:r w:rsidRPr="00093B6D">
        <w:rPr>
          <w:rFonts w:asciiTheme="minorHAnsi" w:hAnsiTheme="minorHAnsi" w:cstheme="minorHAnsi"/>
          <w:sz w:val="22"/>
          <w:szCs w:val="22"/>
        </w:rPr>
        <w:t>finish).</w:t>
      </w:r>
    </w:p>
    <w:p w14:paraId="71D071D2" w14:textId="6B54ACE2" w:rsidR="00DF4AA9" w:rsidRPr="00093B6D" w:rsidRDefault="00DF4AA9" w:rsidP="00DF4AA9">
      <w:pPr>
        <w:widowControl w:val="0"/>
        <w:numPr>
          <w:ilvl w:val="2"/>
          <w:numId w:val="5"/>
        </w:numPr>
        <w:tabs>
          <w:tab w:val="clear" w:pos="432"/>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Store MAXFLASH at a minimum of 40</w:t>
      </w:r>
      <w:r w:rsidR="000F6289" w:rsidRPr="00093B6D">
        <w:rPr>
          <w:rFonts w:asciiTheme="minorHAnsi" w:hAnsiTheme="minorHAnsi" w:cstheme="minorHAnsi"/>
          <w:sz w:val="22"/>
          <w:szCs w:val="22"/>
        </w:rPr>
        <w:t>°F</w:t>
      </w:r>
      <w:r w:rsidRPr="00093B6D">
        <w:rPr>
          <w:rFonts w:asciiTheme="minorHAnsi" w:hAnsiTheme="minorHAnsi" w:cstheme="minorHAnsi"/>
          <w:sz w:val="22"/>
          <w:szCs w:val="22"/>
        </w:rPr>
        <w:t>. In cold weather, keep containers at room temperature for at least 24 hours before using.</w:t>
      </w:r>
    </w:p>
    <w:p w14:paraId="64AB778E" w14:textId="77777777" w:rsidR="00DF4AA9" w:rsidRPr="00093B6D"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Store insulation boards flat and protected from direct sunlight and extreme heat.</w:t>
      </w:r>
    </w:p>
    <w:p w14:paraId="21165C94" w14:textId="4BFB244C" w:rsidR="00DF4AA9" w:rsidRPr="00093B6D"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 xml:space="preserve">Store Reinforcing Mesh, </w:t>
      </w:r>
      <w:r w:rsidR="00315DA1">
        <w:rPr>
          <w:rFonts w:asciiTheme="minorHAnsi" w:hAnsiTheme="minorHAnsi" w:cstheme="minorHAnsi"/>
          <w:sz w:val="22"/>
          <w:szCs w:val="22"/>
        </w:rPr>
        <w:t>SikaWall</w:t>
      </w:r>
      <w:r w:rsidR="00706094">
        <w:rPr>
          <w:rFonts w:asciiTheme="minorHAnsi" w:hAnsiTheme="minorHAnsi" w:cstheme="minorHAnsi"/>
          <w:sz w:val="22"/>
          <w:szCs w:val="22"/>
        </w:rPr>
        <w:t xml:space="preserve"> </w:t>
      </w:r>
      <w:r w:rsidR="00706094" w:rsidRPr="00093B6D">
        <w:rPr>
          <w:rFonts w:asciiTheme="minorHAnsi" w:hAnsiTheme="minorHAnsi" w:cstheme="minorHAnsi"/>
          <w:sz w:val="22"/>
          <w:szCs w:val="22"/>
        </w:rPr>
        <w:t xml:space="preserve">Sheathing Fabric </w:t>
      </w:r>
      <w:r w:rsidRPr="00093B6D">
        <w:rPr>
          <w:rFonts w:asciiTheme="minorHAnsi" w:hAnsiTheme="minorHAnsi" w:cstheme="minorHAnsi"/>
          <w:sz w:val="22"/>
          <w:szCs w:val="22"/>
        </w:rPr>
        <w:t xml:space="preserve">and </w:t>
      </w:r>
      <w:r w:rsidR="00315DA1">
        <w:rPr>
          <w:rFonts w:asciiTheme="minorHAnsi" w:hAnsiTheme="minorHAnsi" w:cstheme="minorHAnsi"/>
          <w:sz w:val="22"/>
          <w:szCs w:val="22"/>
        </w:rPr>
        <w:t>SikaWall</w:t>
      </w:r>
      <w:r w:rsidR="00706094">
        <w:rPr>
          <w:rFonts w:asciiTheme="minorHAnsi" w:hAnsiTheme="minorHAnsi" w:cstheme="minorHAnsi"/>
          <w:sz w:val="22"/>
          <w:szCs w:val="22"/>
        </w:rPr>
        <w:t xml:space="preserve"> </w:t>
      </w:r>
      <w:r w:rsidR="00706094" w:rsidRPr="00093B6D">
        <w:rPr>
          <w:rFonts w:asciiTheme="minorHAnsi" w:hAnsiTheme="minorHAnsi" w:cstheme="minorHAnsi"/>
          <w:sz w:val="22"/>
          <w:szCs w:val="22"/>
        </w:rPr>
        <w:t xml:space="preserve">Flash Seal </w:t>
      </w:r>
      <w:r w:rsidRPr="00093B6D">
        <w:rPr>
          <w:rFonts w:asciiTheme="minorHAnsi" w:hAnsiTheme="minorHAnsi" w:cstheme="minorHAnsi"/>
          <w:sz w:val="22"/>
          <w:szCs w:val="22"/>
        </w:rPr>
        <w:t>NP flexible flashing in a cool, dry place protected from exposure to moisture.</w:t>
      </w:r>
    </w:p>
    <w:bookmarkEnd w:id="7"/>
    <w:p w14:paraId="59DAB5A2" w14:textId="77777777" w:rsidR="00096540" w:rsidRPr="00093B6D" w:rsidRDefault="00096540" w:rsidP="00096540">
      <w:pPr>
        <w:widowControl w:val="0"/>
        <w:tabs>
          <w:tab w:val="left" w:pos="144"/>
          <w:tab w:val="left" w:pos="1008"/>
          <w:tab w:val="left" w:pos="1296"/>
          <w:tab w:val="left" w:pos="1584"/>
          <w:tab w:val="left" w:pos="1872"/>
          <w:tab w:val="left" w:pos="2160"/>
          <w:tab w:val="num" w:pos="2250"/>
        </w:tabs>
        <w:autoSpaceDE w:val="0"/>
        <w:autoSpaceDN w:val="0"/>
        <w:adjustRightInd w:val="0"/>
        <w:ind w:left="270"/>
        <w:rPr>
          <w:rFonts w:asciiTheme="minorHAnsi" w:hAnsiTheme="minorHAnsi" w:cstheme="minorHAnsi"/>
          <w:sz w:val="22"/>
          <w:szCs w:val="22"/>
        </w:rPr>
      </w:pPr>
    </w:p>
    <w:p w14:paraId="3676EFC7"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PROJECT/SITE CONDITIONS</w:t>
      </w:r>
    </w:p>
    <w:p w14:paraId="36BFDE70" w14:textId="2BCEBD33" w:rsidR="00DF4AA9" w:rsidRPr="00093B6D"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bookmarkStart w:id="9" w:name="_Hlk83365606"/>
      <w:r w:rsidRPr="00093B6D">
        <w:rPr>
          <w:rFonts w:asciiTheme="minorHAnsi" w:hAnsiTheme="minorHAnsi" w:cstheme="minorHAnsi"/>
          <w:sz w:val="22"/>
          <w:szCs w:val="22"/>
        </w:rPr>
        <w:t>Do not apply Sika material in ambient temperatures below 40°F/4°C (50°F/10°C for GRANITE EFFECT Finish). Provide properly vented, supplementary heat during installation and drying period when temperatures less than 40°F/4°C (50°F/10°C for GRANITE</w:t>
      </w:r>
      <w:r w:rsidR="00BA046F" w:rsidRPr="00093B6D">
        <w:rPr>
          <w:rFonts w:asciiTheme="minorHAnsi" w:hAnsiTheme="minorHAnsi" w:cstheme="minorHAnsi"/>
          <w:sz w:val="22"/>
          <w:szCs w:val="22"/>
        </w:rPr>
        <w:t xml:space="preserve"> AND STONE</w:t>
      </w:r>
      <w:r w:rsidRPr="00093B6D">
        <w:rPr>
          <w:rFonts w:asciiTheme="minorHAnsi" w:hAnsiTheme="minorHAnsi" w:cstheme="minorHAnsi"/>
          <w:sz w:val="22"/>
          <w:szCs w:val="22"/>
        </w:rPr>
        <w:t xml:space="preserve"> Finish) prevail.</w:t>
      </w:r>
      <w:bookmarkStart w:id="10" w:name="_Hlk168472234"/>
      <w:r w:rsidR="00AE30CC" w:rsidRPr="00093B6D">
        <w:rPr>
          <w:rFonts w:asciiTheme="minorHAnsi" w:hAnsiTheme="minorHAnsi" w:cstheme="minorHAnsi"/>
          <w:sz w:val="22"/>
          <w:szCs w:val="22"/>
        </w:rPr>
        <w:t xml:space="preserve"> Do not apply in ambient temperature above 100°F (38°C) or surface temperature above 120°F (49°C).</w:t>
      </w:r>
      <w:bookmarkEnd w:id="10"/>
    </w:p>
    <w:p w14:paraId="79C54899" w14:textId="77777777" w:rsidR="00DF4AA9" w:rsidRPr="00093B6D"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Do not apply materials to frozen surfaces.</w:t>
      </w:r>
    </w:p>
    <w:p w14:paraId="207F1496" w14:textId="4B2DE132" w:rsidR="00DF4AA9" w:rsidRPr="00093B6D"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r w:rsidRPr="00093B6D">
        <w:rPr>
          <w:rFonts w:asciiTheme="minorHAnsi" w:hAnsiTheme="minorHAnsi" w:cstheme="minorHAnsi"/>
          <w:sz w:val="22"/>
          <w:szCs w:val="22"/>
        </w:rPr>
        <w:t xml:space="preserve">Maintain ambient temperature at or above 40°F/4°C (50°F/10°C for </w:t>
      </w:r>
      <w:r w:rsidR="00706094" w:rsidRPr="00093B6D">
        <w:rPr>
          <w:rFonts w:asciiTheme="minorHAnsi" w:hAnsiTheme="minorHAnsi" w:cstheme="minorHAnsi"/>
          <w:sz w:val="22"/>
          <w:szCs w:val="22"/>
        </w:rPr>
        <w:t xml:space="preserve">Granite </w:t>
      </w:r>
      <w:r w:rsidR="00561395" w:rsidRPr="00093B6D">
        <w:rPr>
          <w:rFonts w:asciiTheme="minorHAnsi" w:hAnsiTheme="minorHAnsi" w:cstheme="minorHAnsi"/>
          <w:sz w:val="22"/>
          <w:szCs w:val="22"/>
        </w:rPr>
        <w:t>and</w:t>
      </w:r>
      <w:r w:rsidR="00706094" w:rsidRPr="00093B6D">
        <w:rPr>
          <w:rFonts w:asciiTheme="minorHAnsi" w:hAnsiTheme="minorHAnsi" w:cstheme="minorHAnsi"/>
          <w:sz w:val="22"/>
          <w:szCs w:val="22"/>
        </w:rPr>
        <w:t xml:space="preserve"> Stone </w:t>
      </w:r>
      <w:r w:rsidRPr="00093B6D">
        <w:rPr>
          <w:rFonts w:asciiTheme="minorHAnsi" w:hAnsiTheme="minorHAnsi" w:cstheme="minorHAnsi"/>
          <w:sz w:val="22"/>
          <w:szCs w:val="22"/>
        </w:rPr>
        <w:t>Finish) during and at least 24 hours after material installation and until dry.</w:t>
      </w:r>
    </w:p>
    <w:p w14:paraId="464593D6" w14:textId="77777777" w:rsidR="00DF4AA9" w:rsidRPr="00093B6D"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2"/>
          <w:szCs w:val="22"/>
        </w:rPr>
      </w:pPr>
      <w:bookmarkStart w:id="11" w:name="_Hlk156998951"/>
      <w:r w:rsidRPr="00093B6D">
        <w:rPr>
          <w:rFonts w:asciiTheme="minorHAnsi" w:hAnsiTheme="minorHAnsi" w:cstheme="minorHAnsi"/>
          <w:sz w:val="22"/>
          <w:szCs w:val="22"/>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bookmarkEnd w:id="9"/>
    <w:bookmarkEnd w:id="11"/>
    <w:p w14:paraId="70EEF092" w14:textId="77777777" w:rsidR="00A30265" w:rsidRPr="00093B6D" w:rsidRDefault="00A30265" w:rsidP="00A30265">
      <w:pPr>
        <w:tabs>
          <w:tab w:val="left" w:pos="270"/>
          <w:tab w:val="left" w:pos="1080"/>
        </w:tabs>
        <w:ind w:left="270"/>
        <w:rPr>
          <w:rFonts w:asciiTheme="minorHAnsi" w:hAnsiTheme="minorHAnsi" w:cstheme="minorHAnsi"/>
          <w:sz w:val="22"/>
          <w:szCs w:val="22"/>
        </w:rPr>
      </w:pPr>
    </w:p>
    <w:p w14:paraId="19900448" w14:textId="77777777" w:rsidR="00C368BE" w:rsidRPr="00093B6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SEQUENCING AND SCHEDULING</w:t>
      </w:r>
    </w:p>
    <w:p w14:paraId="4500FFB8" w14:textId="4FE2C80F" w:rsidR="00C368BE" w:rsidRPr="00093B6D"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Coordinate and schedule installation of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t>
      </w:r>
      <w:r w:rsidR="00412F08">
        <w:rPr>
          <w:rFonts w:asciiTheme="minorHAnsi" w:eastAsia="Times New Roman" w:hAnsiTheme="minorHAnsi" w:cstheme="minorHAnsi"/>
          <w:sz w:val="22"/>
          <w:szCs w:val="22"/>
          <w:lang w:eastAsia="en-US"/>
        </w:rPr>
        <w:t xml:space="preserve">NuTech Stucco </w:t>
      </w:r>
      <w:r w:rsidRPr="00093B6D">
        <w:rPr>
          <w:rFonts w:asciiTheme="minorHAnsi" w:eastAsia="Times New Roman" w:hAnsiTheme="minorHAnsi" w:cstheme="minorHAnsi"/>
          <w:sz w:val="22"/>
          <w:szCs w:val="22"/>
          <w:lang w:eastAsia="en-US"/>
        </w:rPr>
        <w:t>with related work of other sections.</w:t>
      </w:r>
    </w:p>
    <w:p w14:paraId="525F0D36" w14:textId="77777777" w:rsidR="00C368BE" w:rsidRPr="00093B6D"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Coordinate and schedule installation of trim, flashing, and joint sealers to prevent water infiltration</w:t>
      </w:r>
      <w:r w:rsidR="00086E98"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behind the System.</w:t>
      </w:r>
    </w:p>
    <w:p w14:paraId="238AA284" w14:textId="77777777" w:rsidR="00C368BE" w:rsidRPr="00093B6D"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en-US"/>
        </w:rPr>
        <w:t>Coordinate and schedule installation of air/weather barrier, windows, doors, AC units</w:t>
      </w:r>
      <w:r w:rsidRPr="00093B6D">
        <w:rPr>
          <w:rFonts w:asciiTheme="minorHAnsi" w:eastAsia="Times New Roman" w:hAnsiTheme="minorHAnsi" w:cstheme="minorHAnsi"/>
          <w:sz w:val="22"/>
          <w:szCs w:val="22"/>
          <w:lang w:eastAsia="zh-CN"/>
        </w:rPr>
        <w:t xml:space="preserve"> etc.</w:t>
      </w:r>
    </w:p>
    <w:p w14:paraId="188969E3" w14:textId="77777777" w:rsidR="00A30265" w:rsidRPr="00093B6D" w:rsidRDefault="00A30265" w:rsidP="00A30265">
      <w:pPr>
        <w:autoSpaceDE w:val="0"/>
        <w:autoSpaceDN w:val="0"/>
        <w:adjustRightInd w:val="0"/>
        <w:ind w:left="1440"/>
        <w:rPr>
          <w:rFonts w:asciiTheme="minorHAnsi" w:eastAsia="Times New Roman" w:hAnsiTheme="minorHAnsi" w:cstheme="minorHAnsi"/>
          <w:sz w:val="22"/>
          <w:szCs w:val="22"/>
          <w:lang w:eastAsia="zh-CN"/>
        </w:rPr>
      </w:pPr>
    </w:p>
    <w:p w14:paraId="6AAFEB53" w14:textId="77777777" w:rsidR="00C368BE" w:rsidRPr="00093B6D"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WARRANTY</w:t>
      </w:r>
    </w:p>
    <w:p w14:paraId="79E3C264" w14:textId="33403261" w:rsidR="00A30265" w:rsidRPr="00093B6D" w:rsidRDefault="00A30265" w:rsidP="00A33428">
      <w:pPr>
        <w:widowControl w:val="0"/>
        <w:numPr>
          <w:ilvl w:val="0"/>
          <w:numId w:val="51"/>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Provide </w:t>
      </w:r>
      <w:r w:rsidR="00DF4AA9" w:rsidRPr="00093B6D">
        <w:rPr>
          <w:rFonts w:asciiTheme="minorHAnsi" w:hAnsiTheme="minorHAnsi" w:cstheme="minorHAnsi"/>
          <w:sz w:val="22"/>
          <w:szCs w:val="22"/>
        </w:rPr>
        <w:t>Sika</w:t>
      </w:r>
      <w:r w:rsidRPr="00093B6D">
        <w:rPr>
          <w:rFonts w:asciiTheme="minorHAnsi" w:eastAsia="Times New Roman" w:hAnsiTheme="minorHAnsi" w:cstheme="minorHAnsi"/>
          <w:sz w:val="22"/>
          <w:szCs w:val="22"/>
          <w:lang w:eastAsia="en-US"/>
        </w:rPr>
        <w:t xml:space="preserve"> material warranty for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t>
      </w:r>
      <w:r w:rsidR="00093B6D" w:rsidRPr="00093B6D">
        <w:rPr>
          <w:rFonts w:asciiTheme="minorHAnsi" w:eastAsia="Times New Roman" w:hAnsiTheme="minorHAnsi" w:cstheme="minorHAnsi"/>
          <w:sz w:val="22"/>
          <w:szCs w:val="22"/>
          <w:lang w:eastAsia="en-US"/>
        </w:rPr>
        <w:t>N</w:t>
      </w:r>
      <w:r w:rsidR="00412F08">
        <w:rPr>
          <w:rFonts w:asciiTheme="minorHAnsi" w:eastAsia="Times New Roman" w:hAnsiTheme="minorHAnsi" w:cstheme="minorHAnsi"/>
          <w:sz w:val="22"/>
          <w:szCs w:val="22"/>
          <w:lang w:eastAsia="en-US"/>
        </w:rPr>
        <w:t xml:space="preserve">uTech Stucco </w:t>
      </w:r>
      <w:r w:rsidRPr="00093B6D">
        <w:rPr>
          <w:rFonts w:asciiTheme="minorHAnsi" w:eastAsia="Times New Roman" w:hAnsiTheme="minorHAnsi" w:cstheme="minorHAnsi"/>
          <w:sz w:val="22"/>
          <w:szCs w:val="22"/>
          <w:lang w:eastAsia="en-US"/>
        </w:rPr>
        <w:t xml:space="preserve">wall system installations under provisions of Section [01 70 00]. </w:t>
      </w:r>
    </w:p>
    <w:p w14:paraId="31A55E1B" w14:textId="2CD4B89D" w:rsidR="00A30265" w:rsidRPr="00093B6D" w:rsidRDefault="00A30265" w:rsidP="00A33428">
      <w:pPr>
        <w:widowControl w:val="0"/>
        <w:numPr>
          <w:ilvl w:val="0"/>
          <w:numId w:val="51"/>
        </w:numPr>
        <w:tabs>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C</w:t>
      </w:r>
      <w:r w:rsidR="00086E98" w:rsidRPr="00093B6D">
        <w:rPr>
          <w:rFonts w:asciiTheme="minorHAnsi" w:eastAsia="Times New Roman" w:hAnsiTheme="minorHAnsi" w:cstheme="minorHAnsi"/>
          <w:sz w:val="22"/>
          <w:szCs w:val="22"/>
          <w:lang w:eastAsia="en-US"/>
        </w:rPr>
        <w:t>o</w:t>
      </w:r>
      <w:r w:rsidRPr="00093B6D">
        <w:rPr>
          <w:rFonts w:asciiTheme="minorHAnsi" w:eastAsia="Times New Roman" w:hAnsiTheme="minorHAnsi" w:cstheme="minorHAnsi"/>
          <w:sz w:val="22"/>
          <w:szCs w:val="22"/>
          <w:lang w:eastAsia="en-US"/>
        </w:rPr>
        <w:t xml:space="preserve">mply with </w:t>
      </w:r>
      <w:r w:rsidR="00DF4AA9" w:rsidRPr="00093B6D">
        <w:rPr>
          <w:rFonts w:asciiTheme="minorHAnsi" w:hAnsiTheme="minorHAnsi" w:cstheme="minorHAnsi"/>
          <w:sz w:val="22"/>
          <w:szCs w:val="22"/>
        </w:rPr>
        <w:t>Sika</w:t>
      </w:r>
      <w:r w:rsidR="00E16EEF"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notification procedures to assure qualification for warranty</w:t>
      </w:r>
      <w:r w:rsidR="00144A1D" w:rsidRPr="00093B6D">
        <w:rPr>
          <w:rFonts w:asciiTheme="minorHAnsi" w:eastAsia="Times New Roman" w:hAnsiTheme="minorHAnsi" w:cstheme="minorHAnsi"/>
          <w:sz w:val="22"/>
          <w:szCs w:val="22"/>
          <w:lang w:eastAsia="en-US"/>
        </w:rPr>
        <w:t>.</w:t>
      </w:r>
    </w:p>
    <w:p w14:paraId="3017FB51" w14:textId="77777777" w:rsidR="00A30265" w:rsidRPr="00093B6D" w:rsidRDefault="00A30265" w:rsidP="00A30265">
      <w:pPr>
        <w:tabs>
          <w:tab w:val="left" w:pos="270"/>
        </w:tabs>
        <w:autoSpaceDE w:val="0"/>
        <w:autoSpaceDN w:val="0"/>
        <w:adjustRightInd w:val="0"/>
        <w:outlineLvl w:val="0"/>
        <w:rPr>
          <w:rFonts w:asciiTheme="minorHAnsi" w:eastAsia="Times New Roman" w:hAnsiTheme="minorHAnsi" w:cstheme="minorHAnsi"/>
          <w:sz w:val="22"/>
          <w:szCs w:val="22"/>
          <w:lang w:eastAsia="zh-CN"/>
        </w:rPr>
      </w:pPr>
    </w:p>
    <w:p w14:paraId="23110D2C" w14:textId="77777777" w:rsidR="00F26A8D" w:rsidRPr="00093B6D"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PART 2 - PRODUCTS</w:t>
      </w:r>
    </w:p>
    <w:p w14:paraId="6033140B" w14:textId="77777777" w:rsidR="00F26A8D" w:rsidRPr="00093B6D"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MANUFACTURERS</w:t>
      </w:r>
    </w:p>
    <w:p w14:paraId="2294D9A4" w14:textId="612ECF70" w:rsidR="00F26A8D" w:rsidRPr="00093B6D" w:rsidRDefault="0000387F" w:rsidP="00061C7E">
      <w:pPr>
        <w:numPr>
          <w:ilvl w:val="0"/>
          <w:numId w:val="7"/>
        </w:numPr>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en-US"/>
        </w:rPr>
        <w:t>Parex</w:t>
      </w:r>
      <w:r w:rsidR="00DF4AA9" w:rsidRPr="00093B6D">
        <w:rPr>
          <w:rFonts w:asciiTheme="minorHAnsi" w:eastAsia="Times New Roman" w:hAnsiTheme="minorHAnsi" w:cstheme="minorHAnsi"/>
          <w:sz w:val="22"/>
          <w:szCs w:val="22"/>
          <w:lang w:eastAsia="zh-CN"/>
        </w:rPr>
        <w:t xml:space="preserve"> </w:t>
      </w:r>
      <w:r w:rsidR="00412F08">
        <w:rPr>
          <w:rFonts w:asciiTheme="minorHAnsi" w:eastAsia="Times New Roman" w:hAnsiTheme="minorHAnsi" w:cstheme="minorHAnsi"/>
          <w:sz w:val="22"/>
          <w:szCs w:val="22"/>
          <w:lang w:eastAsia="en-US"/>
        </w:rPr>
        <w:t xml:space="preserve">NuTech Stucco </w:t>
      </w:r>
      <w:r w:rsidR="00E16EEF" w:rsidRPr="00093B6D">
        <w:rPr>
          <w:rFonts w:asciiTheme="minorHAnsi" w:eastAsia="Times New Roman" w:hAnsiTheme="minorHAnsi" w:cstheme="minorHAnsi"/>
          <w:sz w:val="22"/>
          <w:szCs w:val="22"/>
          <w:lang w:eastAsia="zh-CN"/>
        </w:rPr>
        <w:t xml:space="preserve">Wall </w:t>
      </w:r>
      <w:r w:rsidR="00F26A8D" w:rsidRPr="00093B6D">
        <w:rPr>
          <w:rFonts w:asciiTheme="minorHAnsi" w:eastAsia="Times New Roman" w:hAnsiTheme="minorHAnsi" w:cstheme="minorHAnsi"/>
          <w:sz w:val="22"/>
          <w:szCs w:val="22"/>
          <w:lang w:eastAsia="zh-CN"/>
        </w:rPr>
        <w:t xml:space="preserve">System manufactured by </w:t>
      </w:r>
      <w:bookmarkStart w:id="12" w:name="_Hlk158812349"/>
      <w:r w:rsidR="00DF4AA9" w:rsidRPr="00093B6D">
        <w:rPr>
          <w:rFonts w:asciiTheme="minorHAnsi" w:hAnsiTheme="minorHAnsi" w:cstheme="minorHAnsi"/>
          <w:sz w:val="22"/>
          <w:szCs w:val="22"/>
        </w:rPr>
        <w:t>Sika Corporation US</w:t>
      </w:r>
      <w:r w:rsidR="00E16EEF" w:rsidRPr="00093B6D">
        <w:rPr>
          <w:rFonts w:asciiTheme="minorHAnsi" w:hAnsiTheme="minorHAnsi" w:cstheme="minorHAnsi"/>
          <w:sz w:val="22"/>
          <w:szCs w:val="22"/>
        </w:rPr>
        <w:t>.</w:t>
      </w:r>
    </w:p>
    <w:bookmarkEnd w:id="12"/>
    <w:p w14:paraId="61EF78A9" w14:textId="77777777" w:rsidR="00DF4AA9" w:rsidRPr="00093B6D" w:rsidRDefault="00DF4AA9" w:rsidP="00DF4AA9">
      <w:pPr>
        <w:autoSpaceDE w:val="0"/>
        <w:autoSpaceDN w:val="0"/>
        <w:adjustRightInd w:val="0"/>
        <w:ind w:left="270"/>
        <w:rPr>
          <w:rFonts w:asciiTheme="minorHAnsi" w:eastAsia="Times New Roman" w:hAnsiTheme="minorHAnsi" w:cstheme="minorHAnsi"/>
          <w:sz w:val="22"/>
          <w:szCs w:val="22"/>
          <w:lang w:eastAsia="zh-CN"/>
        </w:rPr>
      </w:pPr>
    </w:p>
    <w:p w14:paraId="436E34C8" w14:textId="77777777" w:rsidR="00F26A8D" w:rsidRPr="00093B6D"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MATERIALS</w:t>
      </w:r>
    </w:p>
    <w:p w14:paraId="75EBAC14" w14:textId="7B5749E1" w:rsidR="00F26A8D" w:rsidRPr="00093B6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color w:val="0000FF"/>
          <w:sz w:val="22"/>
          <w:szCs w:val="22"/>
          <w:u w:val="single"/>
        </w:rPr>
      </w:pPr>
      <w:r w:rsidRPr="00093B6D">
        <w:rPr>
          <w:rFonts w:asciiTheme="minorHAnsi" w:hAnsiTheme="minorHAnsi" w:cstheme="minorHAnsi"/>
          <w:b/>
          <w:color w:val="0000FF"/>
          <w:sz w:val="22"/>
          <w:szCs w:val="22"/>
          <w:u w:val="single"/>
        </w:rPr>
        <w:t xml:space="preserve">NOTE TO SPECIFIER: Items in blue/underlined indicate a system option or choice of options. </w:t>
      </w:r>
      <w:r w:rsidRPr="00093B6D">
        <w:rPr>
          <w:rFonts w:asciiTheme="minorHAnsi" w:hAnsiTheme="minorHAnsi" w:cstheme="minorHAnsi"/>
          <w:b/>
          <w:color w:val="0000FF"/>
          <w:sz w:val="22"/>
          <w:szCs w:val="22"/>
          <w:u w:val="single"/>
        </w:rPr>
        <w:lastRenderedPageBreak/>
        <w:t xml:space="preserve">Throughout the specification, delete those which are not required or utilized. Contact </w:t>
      </w:r>
      <w:r w:rsidR="00AE7B49" w:rsidRPr="00093B6D">
        <w:rPr>
          <w:rFonts w:asciiTheme="minorHAnsi" w:hAnsiTheme="minorHAnsi" w:cstheme="minorHAnsi"/>
          <w:b/>
          <w:color w:val="0000FF"/>
          <w:sz w:val="22"/>
          <w:szCs w:val="22"/>
          <w:u w:val="single"/>
        </w:rPr>
        <w:t xml:space="preserve">Sika Facades’ </w:t>
      </w:r>
      <w:r w:rsidRPr="00093B6D">
        <w:rPr>
          <w:rFonts w:asciiTheme="minorHAnsi" w:hAnsiTheme="minorHAnsi" w:cstheme="minorHAnsi"/>
          <w:b/>
          <w:color w:val="0000FF"/>
          <w:sz w:val="22"/>
          <w:szCs w:val="22"/>
          <w:u w:val="single"/>
        </w:rPr>
        <w:t xml:space="preserve">Technical Service Department for further assistance. </w:t>
      </w:r>
    </w:p>
    <w:p w14:paraId="6D3569C8" w14:textId="77777777" w:rsidR="00F26A8D" w:rsidRPr="00093B6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asciiTheme="minorHAnsi" w:eastAsia="Calibri" w:hAnsiTheme="minorHAnsi" w:cstheme="minorHAnsi"/>
          <w:sz w:val="22"/>
          <w:szCs w:val="22"/>
          <w:lang w:eastAsia="en-US"/>
        </w:rPr>
      </w:pPr>
      <w:r w:rsidRPr="00093B6D">
        <w:rPr>
          <w:rFonts w:asciiTheme="minorHAnsi" w:eastAsia="Calibri" w:hAnsiTheme="minorHAnsi" w:cstheme="minorHAnsi"/>
          <w:b/>
          <w:bCs/>
          <w:sz w:val="22"/>
          <w:szCs w:val="22"/>
          <w:lang w:eastAsia="en-US"/>
        </w:rPr>
        <w:t>Air/water-Resistive Barrier Components:</w:t>
      </w:r>
      <w:r w:rsidRPr="00093B6D">
        <w:rPr>
          <w:rFonts w:asciiTheme="minorHAnsi" w:eastAsia="Calibri" w:hAnsiTheme="minorHAnsi" w:cstheme="minorHAnsi"/>
          <w:sz w:val="22"/>
          <w:szCs w:val="22"/>
          <w:lang w:eastAsia="en-US"/>
        </w:rPr>
        <w:t xml:space="preserve"> </w:t>
      </w:r>
    </w:p>
    <w:p w14:paraId="35281ADD" w14:textId="77777777" w:rsidR="00F26A8D" w:rsidRPr="00093B6D" w:rsidRDefault="00F26A8D" w:rsidP="00061C7E">
      <w:pPr>
        <w:numPr>
          <w:ilvl w:val="3"/>
          <w:numId w:val="5"/>
        </w:numPr>
        <w:tabs>
          <w:tab w:val="left" w:pos="540"/>
          <w:tab w:val="left" w:pos="907"/>
          <w:tab w:val="num" w:pos="1320"/>
        </w:tabs>
        <w:ind w:left="1320" w:hanging="105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sz w:val="22"/>
          <w:szCs w:val="22"/>
          <w:lang w:eastAsia="en-US"/>
        </w:rPr>
        <w:t xml:space="preserve">Air/Water-Resistive Barrier: </w:t>
      </w:r>
      <w:r w:rsidRPr="00093B6D">
        <w:rPr>
          <w:rFonts w:asciiTheme="minorHAnsi" w:eastAsia="Times New Roman" w:hAnsiTheme="minorHAnsi" w:cstheme="minorHAnsi"/>
          <w:b/>
          <w:bCs/>
          <w:i/>
          <w:iCs/>
          <w:color w:val="0000FF"/>
          <w:sz w:val="22"/>
          <w:szCs w:val="22"/>
          <w:lang w:eastAsia="en-US"/>
        </w:rPr>
        <w:t>(</w:t>
      </w:r>
      <w:r w:rsidRPr="00093B6D">
        <w:rPr>
          <w:rFonts w:asciiTheme="minorHAnsi" w:eastAsia="Times New Roman" w:hAnsiTheme="minorHAnsi" w:cstheme="minorHAnsi"/>
          <w:b/>
          <w:bCs/>
          <w:i/>
          <w:iCs/>
          <w:color w:val="0000FF"/>
          <w:sz w:val="22"/>
          <w:szCs w:val="22"/>
          <w:u w:val="single"/>
          <w:lang w:eastAsia="en-US"/>
        </w:rPr>
        <w:t>Required, Select a, b, c or d</w:t>
      </w:r>
      <w:r w:rsidRPr="00093B6D">
        <w:rPr>
          <w:rFonts w:asciiTheme="minorHAnsi" w:eastAsia="Times New Roman" w:hAnsiTheme="minorHAnsi" w:cstheme="minorHAnsi"/>
          <w:b/>
          <w:bCs/>
          <w:i/>
          <w:iCs/>
          <w:color w:val="0000FF"/>
          <w:sz w:val="22"/>
          <w:szCs w:val="22"/>
          <w:lang w:eastAsia="en-US"/>
        </w:rPr>
        <w:t>)</w:t>
      </w:r>
    </w:p>
    <w:p w14:paraId="5E9B57D7" w14:textId="1F973F17" w:rsidR="00F26A8D" w:rsidRPr="00093B6D" w:rsidRDefault="008A2589" w:rsidP="00A33428">
      <w:pPr>
        <w:numPr>
          <w:ilvl w:val="3"/>
          <w:numId w:val="52"/>
        </w:numPr>
        <w:tabs>
          <w:tab w:val="left" w:pos="540"/>
          <w:tab w:val="left" w:pos="810"/>
          <w:tab w:val="left" w:pos="900"/>
        </w:tabs>
        <w:ind w:hanging="324"/>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Weather</w:t>
      </w:r>
      <w:r w:rsidR="00561395">
        <w:rPr>
          <w:rFonts w:asciiTheme="minorHAnsi" w:eastAsia="Times New Roman" w:hAnsiTheme="minorHAnsi" w:cstheme="minorHAnsi"/>
          <w:color w:val="0000FF"/>
          <w:sz w:val="22"/>
          <w:szCs w:val="22"/>
          <w:u w:val="single"/>
          <w:lang w:eastAsia="en-US"/>
        </w:rPr>
        <w:t>S</w:t>
      </w:r>
      <w:r>
        <w:rPr>
          <w:rFonts w:asciiTheme="minorHAnsi" w:eastAsia="Times New Roman" w:hAnsiTheme="minorHAnsi" w:cstheme="minorHAnsi"/>
          <w:color w:val="0000FF"/>
          <w:sz w:val="22"/>
          <w:szCs w:val="22"/>
          <w:u w:val="single"/>
          <w:lang w:eastAsia="en-US"/>
        </w:rPr>
        <w:t>eal Spray and Roll On</w:t>
      </w:r>
      <w:r w:rsidR="00F26A8D" w:rsidRPr="00093B6D">
        <w:rPr>
          <w:rFonts w:asciiTheme="minorHAnsi" w:eastAsia="Times New Roman" w:hAnsiTheme="minorHAnsi" w:cstheme="minorHAnsi"/>
          <w:color w:val="0000FF"/>
          <w:sz w:val="22"/>
          <w:szCs w:val="22"/>
          <w:u w:val="single"/>
          <w:lang w:eastAsia="en-US"/>
        </w:rPr>
        <w:t>: A one-component fluid-applied vapor permeable air/water-resistive barrier.</w:t>
      </w:r>
    </w:p>
    <w:p w14:paraId="0885BEDB" w14:textId="3AF440ED" w:rsidR="00F26A8D" w:rsidRPr="00093B6D" w:rsidRDefault="008A2589" w:rsidP="00A33428">
      <w:pPr>
        <w:numPr>
          <w:ilvl w:val="3"/>
          <w:numId w:val="52"/>
        </w:numPr>
        <w:tabs>
          <w:tab w:val="left" w:pos="540"/>
          <w:tab w:val="left" w:pos="810"/>
          <w:tab w:val="left" w:pos="1080"/>
        </w:tabs>
        <w:ind w:left="81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Weather</w:t>
      </w:r>
      <w:r w:rsidR="00561395">
        <w:rPr>
          <w:rFonts w:asciiTheme="minorHAnsi" w:eastAsia="Times New Roman" w:hAnsiTheme="minorHAnsi" w:cstheme="minorHAnsi"/>
          <w:color w:val="0000FF"/>
          <w:sz w:val="22"/>
          <w:szCs w:val="22"/>
          <w:u w:val="single"/>
          <w:lang w:eastAsia="en-US"/>
        </w:rPr>
        <w:t>S</w:t>
      </w:r>
      <w:r>
        <w:rPr>
          <w:rFonts w:asciiTheme="minorHAnsi" w:eastAsia="Times New Roman" w:hAnsiTheme="minorHAnsi" w:cstheme="minorHAnsi"/>
          <w:color w:val="0000FF"/>
          <w:sz w:val="22"/>
          <w:szCs w:val="22"/>
          <w:u w:val="single"/>
          <w:lang w:eastAsia="en-US"/>
        </w:rPr>
        <w:t>eal Trowel On WG</w:t>
      </w:r>
      <w:r w:rsidR="00F26A8D" w:rsidRPr="00093B6D">
        <w:rPr>
          <w:rFonts w:asciiTheme="minorHAnsi" w:eastAsia="Times New Roman" w:hAnsiTheme="minorHAnsi" w:cstheme="minorHAnsi"/>
          <w:color w:val="0000FF"/>
          <w:sz w:val="22"/>
          <w:szCs w:val="22"/>
          <w:u w:val="single"/>
          <w:lang w:eastAsia="en-US"/>
        </w:rPr>
        <w:t xml:space="preserve">: A one-component </w:t>
      </w:r>
      <w:r>
        <w:rPr>
          <w:rFonts w:asciiTheme="minorHAnsi" w:eastAsia="Times New Roman" w:hAnsiTheme="minorHAnsi" w:cstheme="minorHAnsi"/>
          <w:color w:val="0000FF"/>
          <w:sz w:val="22"/>
          <w:szCs w:val="22"/>
          <w:u w:val="single"/>
          <w:lang w:eastAsia="en-US"/>
        </w:rPr>
        <w:t xml:space="preserve">Trowel </w:t>
      </w:r>
      <w:r w:rsidR="00F26A8D" w:rsidRPr="00093B6D">
        <w:rPr>
          <w:rFonts w:asciiTheme="minorHAnsi" w:eastAsia="Times New Roman" w:hAnsiTheme="minorHAnsi" w:cstheme="minorHAnsi"/>
          <w:color w:val="0000FF"/>
          <w:sz w:val="22"/>
          <w:szCs w:val="22"/>
          <w:u w:val="single"/>
          <w:lang w:eastAsia="en-US"/>
        </w:rPr>
        <w:t xml:space="preserve">applied vapor permeable air/water-resistive </w:t>
      </w:r>
      <w:r w:rsidR="00561395" w:rsidRPr="00093B6D">
        <w:rPr>
          <w:rFonts w:asciiTheme="minorHAnsi" w:eastAsia="Times New Roman" w:hAnsiTheme="minorHAnsi" w:cstheme="minorHAnsi"/>
          <w:color w:val="0000FF"/>
          <w:sz w:val="22"/>
          <w:szCs w:val="22"/>
          <w:u w:val="single"/>
          <w:lang w:eastAsia="en-US"/>
        </w:rPr>
        <w:t>barrier.</w:t>
      </w:r>
    </w:p>
    <w:p w14:paraId="6DC2DCBF" w14:textId="77777777" w:rsidR="00F26A8D" w:rsidRPr="00093B6D" w:rsidRDefault="00F26A8D" w:rsidP="00A33428">
      <w:pPr>
        <w:numPr>
          <w:ilvl w:val="3"/>
          <w:numId w:val="52"/>
        </w:numPr>
        <w:tabs>
          <w:tab w:val="left" w:pos="540"/>
          <w:tab w:val="left" w:pos="810"/>
          <w:tab w:val="left" w:pos="900"/>
        </w:tabs>
        <w:ind w:hanging="324"/>
        <w:rPr>
          <w:rFonts w:asciiTheme="minorHAnsi" w:eastAsia="Times New Roman" w:hAnsiTheme="minorHAnsi" w:cstheme="minorHAnsi"/>
          <w:color w:val="0000FF"/>
          <w:sz w:val="22"/>
          <w:szCs w:val="22"/>
          <w:u w:val="single"/>
          <w:lang w:eastAsia="en-US"/>
        </w:rPr>
      </w:pPr>
      <w:r w:rsidRPr="00093B6D">
        <w:rPr>
          <w:rFonts w:asciiTheme="minorHAnsi" w:eastAsia="Times New Roman" w:hAnsiTheme="minorHAnsi" w:cstheme="minorHAnsi"/>
          <w:color w:val="0000FF"/>
          <w:sz w:val="22"/>
          <w:szCs w:val="22"/>
          <w:u w:val="single"/>
          <w:lang w:eastAsia="en-US"/>
        </w:rPr>
        <w:t>Code approved secondary air/water resistive barrier.</w:t>
      </w:r>
    </w:p>
    <w:p w14:paraId="679B8CC9" w14:textId="77777777" w:rsidR="00F26A8D" w:rsidRPr="00093B6D" w:rsidRDefault="00F26A8D" w:rsidP="0004050C">
      <w:pPr>
        <w:numPr>
          <w:ilvl w:val="3"/>
          <w:numId w:val="5"/>
        </w:numPr>
        <w:tabs>
          <w:tab w:val="left" w:pos="540"/>
          <w:tab w:val="left" w:pos="907"/>
          <w:tab w:val="num" w:pos="1080"/>
          <w:tab w:val="num" w:pos="1320"/>
        </w:tabs>
        <w:ind w:left="540" w:hanging="270"/>
        <w:rPr>
          <w:rFonts w:asciiTheme="minorHAnsi" w:eastAsia="Times New Roman" w:hAnsiTheme="minorHAnsi" w:cstheme="minorHAnsi"/>
          <w:b/>
          <w:bCs/>
          <w:color w:val="0000FF"/>
          <w:sz w:val="22"/>
          <w:szCs w:val="22"/>
          <w:u w:val="single"/>
          <w:lang w:eastAsia="en-US"/>
        </w:rPr>
      </w:pPr>
      <w:r w:rsidRPr="00093B6D">
        <w:rPr>
          <w:rFonts w:asciiTheme="minorHAnsi" w:eastAsia="Times New Roman" w:hAnsiTheme="minorHAnsi" w:cstheme="minorHAnsi"/>
          <w:sz w:val="22"/>
          <w:szCs w:val="22"/>
          <w:lang w:eastAsia="en-US"/>
        </w:rPr>
        <w:t xml:space="preserve">Rough Opening and Joint Treatment: </w:t>
      </w:r>
      <w:r w:rsidRPr="00093B6D">
        <w:rPr>
          <w:rFonts w:asciiTheme="minorHAnsi" w:eastAsia="Times New Roman" w:hAnsiTheme="minorHAnsi" w:cstheme="minorHAnsi"/>
          <w:b/>
          <w:bCs/>
          <w:color w:val="0000FF"/>
          <w:sz w:val="22"/>
          <w:szCs w:val="22"/>
          <w:u w:val="single"/>
          <w:lang w:eastAsia="en-US"/>
        </w:rPr>
        <w:t>(Required if a b or c is selected above, select a or b)</w:t>
      </w:r>
    </w:p>
    <w:p w14:paraId="5B616F2E" w14:textId="2FBF5BDE" w:rsidR="00023822" w:rsidRPr="00093B6D" w:rsidRDefault="00315DA1" w:rsidP="00023822">
      <w:pPr>
        <w:numPr>
          <w:ilvl w:val="4"/>
          <w:numId w:val="5"/>
        </w:numPr>
        <w:tabs>
          <w:tab w:val="left" w:pos="540"/>
          <w:tab w:val="left" w:pos="810"/>
          <w:tab w:val="num" w:pos="3240"/>
        </w:tabs>
        <w:ind w:left="810" w:hanging="270"/>
        <w:rPr>
          <w:rFonts w:asciiTheme="minorHAnsi" w:hAnsiTheme="minorHAnsi" w:cstheme="minorHAnsi"/>
          <w:color w:val="0000FF"/>
          <w:sz w:val="22"/>
          <w:szCs w:val="22"/>
          <w:u w:val="single"/>
        </w:rPr>
      </w:pPr>
      <w:bookmarkStart w:id="13" w:name="_Hlk158805680"/>
      <w:bookmarkStart w:id="14" w:name="_Hlk158805670"/>
      <w:r>
        <w:rPr>
          <w:rFonts w:asciiTheme="minorHAnsi" w:hAnsiTheme="minorHAnsi" w:cstheme="minorHAnsi"/>
          <w:color w:val="0000FF"/>
          <w:sz w:val="22"/>
          <w:szCs w:val="22"/>
          <w:u w:val="single"/>
        </w:rPr>
        <w:t>SikaWall</w:t>
      </w:r>
      <w:r w:rsidR="008A2589" w:rsidRPr="00093B6D">
        <w:rPr>
          <w:rFonts w:asciiTheme="minorHAnsi" w:hAnsiTheme="minorHAnsi" w:cstheme="minorHAnsi"/>
          <w:color w:val="0000FF"/>
          <w:sz w:val="22"/>
          <w:szCs w:val="22"/>
          <w:u w:val="single"/>
        </w:rPr>
        <w:t xml:space="preserve"> </w:t>
      </w:r>
      <w:bookmarkEnd w:id="13"/>
      <w:r w:rsidR="008A2589" w:rsidRPr="00093B6D">
        <w:rPr>
          <w:rFonts w:asciiTheme="minorHAnsi" w:hAnsiTheme="minorHAnsi" w:cstheme="minorHAnsi"/>
          <w:color w:val="0000FF"/>
          <w:sz w:val="22"/>
          <w:szCs w:val="22"/>
          <w:u w:val="single"/>
        </w:rPr>
        <w:t>Sheathing Fabric</w:t>
      </w:r>
      <w:r w:rsidR="00023822" w:rsidRPr="00093B6D">
        <w:rPr>
          <w:rFonts w:asciiTheme="minorHAnsi" w:hAnsiTheme="minorHAnsi" w:cstheme="minorHAnsi"/>
          <w:color w:val="0000FF"/>
          <w:sz w:val="22"/>
          <w:szCs w:val="22"/>
          <w:u w:val="single"/>
        </w:rPr>
        <w:t xml:space="preserve">: A spun-bonded non-woven reinforced polyester web for use with </w:t>
      </w:r>
      <w:r w:rsidR="0000387F" w:rsidRPr="00093B6D">
        <w:rPr>
          <w:rFonts w:asciiTheme="minorHAnsi" w:hAnsiTheme="minorHAnsi" w:cstheme="minorHAnsi"/>
          <w:color w:val="0000FF"/>
          <w:sz w:val="22"/>
          <w:szCs w:val="22"/>
          <w:u w:val="single"/>
        </w:rPr>
        <w:t>Parex</w:t>
      </w:r>
      <w:r w:rsidR="00023822" w:rsidRPr="00093B6D">
        <w:rPr>
          <w:rFonts w:asciiTheme="minorHAnsi" w:hAnsiTheme="minorHAnsi" w:cstheme="minorHAnsi"/>
          <w:color w:val="0000FF"/>
          <w:sz w:val="22"/>
          <w:szCs w:val="22"/>
          <w:u w:val="single"/>
        </w:rPr>
        <w:t xml:space="preserve"> fluid applied air/weather-resistive barriers.</w:t>
      </w:r>
    </w:p>
    <w:p w14:paraId="43F31D3D" w14:textId="7A2C9850" w:rsidR="00023822" w:rsidRPr="00093B6D" w:rsidRDefault="00315DA1" w:rsidP="00023822">
      <w:pPr>
        <w:numPr>
          <w:ilvl w:val="4"/>
          <w:numId w:val="5"/>
        </w:numPr>
        <w:tabs>
          <w:tab w:val="left" w:pos="540"/>
          <w:tab w:val="left" w:pos="810"/>
          <w:tab w:val="num" w:pos="3240"/>
        </w:tabs>
        <w:ind w:left="810" w:hanging="270"/>
        <w:rPr>
          <w:rFonts w:asciiTheme="minorHAnsi" w:hAnsiTheme="minorHAnsi" w:cstheme="minorHAnsi"/>
          <w:color w:val="0000FF"/>
          <w:sz w:val="22"/>
          <w:szCs w:val="22"/>
          <w:u w:val="single"/>
        </w:rPr>
      </w:pPr>
      <w:bookmarkStart w:id="15" w:name="_Hlk158805687"/>
      <w:r>
        <w:rPr>
          <w:rFonts w:asciiTheme="minorHAnsi" w:hAnsiTheme="minorHAnsi" w:cstheme="minorHAnsi"/>
          <w:color w:val="0000FF"/>
          <w:sz w:val="22"/>
          <w:szCs w:val="22"/>
          <w:u w:val="single"/>
        </w:rPr>
        <w:t>SikaWall</w:t>
      </w:r>
      <w:r w:rsidR="008A2589" w:rsidRPr="00093B6D">
        <w:rPr>
          <w:rFonts w:asciiTheme="minorHAnsi" w:hAnsiTheme="minorHAnsi" w:cstheme="minorHAnsi"/>
          <w:color w:val="0000FF"/>
          <w:sz w:val="22"/>
          <w:szCs w:val="22"/>
          <w:u w:val="single"/>
        </w:rPr>
        <w:t xml:space="preserve"> </w:t>
      </w:r>
      <w:bookmarkEnd w:id="15"/>
      <w:proofErr w:type="spellStart"/>
      <w:r w:rsidR="008A2589" w:rsidRPr="00093B6D">
        <w:rPr>
          <w:rFonts w:asciiTheme="minorHAnsi" w:hAnsiTheme="minorHAnsi" w:cstheme="minorHAnsi"/>
          <w:color w:val="0000FF"/>
          <w:sz w:val="22"/>
          <w:szCs w:val="22"/>
          <w:u w:val="single"/>
        </w:rPr>
        <w:t>Maxflash</w:t>
      </w:r>
      <w:proofErr w:type="spellEnd"/>
      <w:r w:rsidR="00023822" w:rsidRPr="00093B6D">
        <w:rPr>
          <w:rFonts w:asciiTheme="minorHAnsi" w:hAnsiTheme="minorHAnsi" w:cstheme="minorHAnsi"/>
          <w:color w:val="0000FF"/>
          <w:sz w:val="22"/>
          <w:szCs w:val="22"/>
          <w:u w:val="single"/>
        </w:rPr>
        <w:t>: A one-component elastomeric material for use as a flexible flashing membrane</w:t>
      </w:r>
      <w:bookmarkEnd w:id="14"/>
      <w:r w:rsidR="00023822" w:rsidRPr="00093B6D">
        <w:rPr>
          <w:rFonts w:asciiTheme="minorHAnsi" w:hAnsiTheme="minorHAnsi" w:cstheme="minorHAnsi"/>
          <w:color w:val="0000FF"/>
          <w:sz w:val="22"/>
          <w:szCs w:val="22"/>
          <w:u w:val="single"/>
        </w:rPr>
        <w:t xml:space="preserve">. </w:t>
      </w:r>
    </w:p>
    <w:p w14:paraId="60B58BB8" w14:textId="58AD038C" w:rsidR="00023822" w:rsidRPr="00093B6D" w:rsidRDefault="00315DA1" w:rsidP="00023822">
      <w:pPr>
        <w:numPr>
          <w:ilvl w:val="3"/>
          <w:numId w:val="5"/>
        </w:numPr>
        <w:tabs>
          <w:tab w:val="left" w:pos="540"/>
          <w:tab w:val="left" w:pos="907"/>
          <w:tab w:val="num" w:pos="1080"/>
          <w:tab w:val="num" w:pos="1320"/>
          <w:tab w:val="num" w:pos="2592"/>
        </w:tabs>
        <w:ind w:left="540" w:hanging="270"/>
        <w:rPr>
          <w:rFonts w:asciiTheme="minorHAnsi" w:hAnsiTheme="minorHAnsi" w:cstheme="minorHAnsi"/>
          <w:sz w:val="22"/>
          <w:szCs w:val="22"/>
        </w:rPr>
      </w:pPr>
      <w:bookmarkStart w:id="16" w:name="_Hlk158805703"/>
      <w:r>
        <w:rPr>
          <w:rFonts w:asciiTheme="minorHAnsi" w:hAnsiTheme="minorHAnsi" w:cstheme="minorHAnsi"/>
          <w:color w:val="0000FF"/>
          <w:sz w:val="22"/>
          <w:szCs w:val="22"/>
          <w:u w:val="single"/>
        </w:rPr>
        <w:t>SikaWall</w:t>
      </w:r>
      <w:r w:rsidR="008A2589" w:rsidRPr="00093B6D">
        <w:rPr>
          <w:rFonts w:asciiTheme="minorHAnsi" w:hAnsiTheme="minorHAnsi" w:cstheme="minorHAnsi"/>
          <w:color w:val="0000FF"/>
          <w:sz w:val="22"/>
          <w:szCs w:val="22"/>
          <w:u w:val="single"/>
        </w:rPr>
        <w:t xml:space="preserve"> Flash Seal </w:t>
      </w:r>
      <w:r w:rsidR="00023822" w:rsidRPr="00093B6D">
        <w:rPr>
          <w:rFonts w:asciiTheme="minorHAnsi" w:hAnsiTheme="minorHAnsi" w:cstheme="minorHAnsi"/>
          <w:color w:val="0000FF"/>
          <w:sz w:val="22"/>
          <w:szCs w:val="22"/>
          <w:u w:val="single"/>
        </w:rPr>
        <w:t>NP Transitional Membrane / Expansion Joint Flashing</w:t>
      </w:r>
      <w:r w:rsidR="00023822" w:rsidRPr="00093B6D">
        <w:rPr>
          <w:rFonts w:asciiTheme="minorHAnsi" w:hAnsiTheme="minorHAnsi" w:cstheme="minorHAnsi"/>
          <w:sz w:val="22"/>
          <w:szCs w:val="22"/>
          <w:u w:val="single"/>
        </w:rPr>
        <w:t xml:space="preserve">: </w:t>
      </w:r>
      <w:r w:rsidR="00023822" w:rsidRPr="00093B6D">
        <w:rPr>
          <w:rFonts w:asciiTheme="minorHAnsi" w:hAnsiTheme="minorHAnsi" w:cstheme="minorHAnsi"/>
          <w:color w:val="0000FF"/>
          <w:sz w:val="22"/>
          <w:szCs w:val="22"/>
          <w:u w:val="single"/>
        </w:rPr>
        <w:t xml:space="preserve">A </w:t>
      </w:r>
      <w:r w:rsidR="00C7451F" w:rsidRPr="00093B6D">
        <w:rPr>
          <w:rFonts w:asciiTheme="minorHAnsi" w:hAnsiTheme="minorHAnsi" w:cstheme="minorHAnsi"/>
          <w:color w:val="0000FF"/>
          <w:sz w:val="22"/>
          <w:szCs w:val="22"/>
          <w:u w:val="single"/>
        </w:rPr>
        <w:t>3</w:t>
      </w:r>
      <w:r w:rsidR="00023822" w:rsidRPr="00093B6D">
        <w:rPr>
          <w:rFonts w:asciiTheme="minorHAnsi" w:hAnsiTheme="minorHAnsi" w:cstheme="minorHAnsi"/>
          <w:color w:val="0000FF"/>
          <w:sz w:val="22"/>
          <w:szCs w:val="22"/>
          <w:u w:val="single"/>
        </w:rPr>
        <w:t xml:space="preserve">0-mil thick self-adhering and self-sealing composite membrane of polyester fabric and butyl adhesive. Compatible with </w:t>
      </w:r>
      <w:r w:rsidR="0000387F" w:rsidRPr="00093B6D">
        <w:rPr>
          <w:rFonts w:asciiTheme="minorHAnsi" w:hAnsiTheme="minorHAnsi" w:cstheme="minorHAnsi"/>
          <w:color w:val="0000FF"/>
          <w:sz w:val="22"/>
          <w:szCs w:val="22"/>
          <w:u w:val="single"/>
        </w:rPr>
        <w:t>Parex</w:t>
      </w:r>
      <w:r w:rsidR="00023822" w:rsidRPr="00093B6D">
        <w:rPr>
          <w:rFonts w:asciiTheme="minorHAnsi" w:hAnsiTheme="minorHAnsi" w:cstheme="minorHAnsi"/>
          <w:color w:val="0000FF"/>
          <w:sz w:val="22"/>
          <w:szCs w:val="22"/>
          <w:u w:val="single"/>
        </w:rPr>
        <w:t xml:space="preserve"> liquid air/weather-resistive barriers.</w:t>
      </w:r>
    </w:p>
    <w:bookmarkEnd w:id="16"/>
    <w:p w14:paraId="6A862E54" w14:textId="6DB20E59" w:rsidR="00F26A8D" w:rsidRPr="00093B6D" w:rsidRDefault="00315DA1" w:rsidP="00E16EEF">
      <w:pPr>
        <w:widowControl w:val="0"/>
        <w:numPr>
          <w:ilvl w:val="0"/>
          <w:numId w:val="8"/>
        </w:numPr>
        <w:tabs>
          <w:tab w:val="left" w:pos="144"/>
          <w:tab w:val="left" w:pos="270"/>
          <w:tab w:val="left" w:pos="1530"/>
        </w:tabs>
        <w:autoSpaceDE w:val="0"/>
        <w:autoSpaceDN w:val="0"/>
        <w:adjustRightInd w:val="0"/>
        <w:ind w:left="270" w:hanging="270"/>
        <w:rPr>
          <w:rFonts w:asciiTheme="minorHAnsi" w:eastAsia="Times New Roman" w:hAnsiTheme="minorHAnsi" w:cstheme="minorHAnsi"/>
          <w:bCs/>
          <w:color w:val="0000FF"/>
          <w:sz w:val="22"/>
          <w:szCs w:val="22"/>
          <w:u w:val="single"/>
          <w:lang w:eastAsia="en-US"/>
        </w:rPr>
      </w:pPr>
      <w:r>
        <w:rPr>
          <w:rFonts w:asciiTheme="minorHAnsi" w:eastAsia="Times New Roman" w:hAnsiTheme="minorHAnsi" w:cstheme="minorHAnsi"/>
          <w:bCs/>
          <w:color w:val="0000FF"/>
          <w:sz w:val="22"/>
          <w:szCs w:val="22"/>
          <w:u w:val="single"/>
          <w:lang w:eastAsia="en-US"/>
        </w:rPr>
        <w:t>SikaWall</w:t>
      </w:r>
      <w:r w:rsidR="008A2589" w:rsidRPr="00093B6D">
        <w:rPr>
          <w:rFonts w:asciiTheme="minorHAnsi" w:eastAsia="Times New Roman" w:hAnsiTheme="minorHAnsi" w:cstheme="minorHAnsi"/>
          <w:bCs/>
          <w:color w:val="0000FF"/>
          <w:sz w:val="22"/>
          <w:szCs w:val="22"/>
          <w:u w:val="single"/>
          <w:lang w:eastAsia="en-US"/>
        </w:rPr>
        <w:t xml:space="preserve"> </w:t>
      </w:r>
      <w:r w:rsidR="00561395" w:rsidRPr="00093B6D">
        <w:rPr>
          <w:rFonts w:asciiTheme="minorHAnsi" w:eastAsia="Times New Roman" w:hAnsiTheme="minorHAnsi" w:cstheme="minorHAnsi"/>
          <w:bCs/>
          <w:color w:val="0000FF"/>
          <w:sz w:val="22"/>
          <w:szCs w:val="22"/>
          <w:u w:val="single"/>
          <w:lang w:eastAsia="en-US"/>
        </w:rPr>
        <w:t>Drainage</w:t>
      </w:r>
      <w:r w:rsidR="008A2589" w:rsidRPr="00093B6D">
        <w:rPr>
          <w:rFonts w:asciiTheme="minorHAnsi" w:eastAsia="Times New Roman" w:hAnsiTheme="minorHAnsi" w:cstheme="minorHAnsi"/>
          <w:bCs/>
          <w:color w:val="0000FF"/>
          <w:sz w:val="22"/>
          <w:szCs w:val="22"/>
          <w:u w:val="single"/>
          <w:lang w:eastAsia="en-US"/>
        </w:rPr>
        <w:t xml:space="preserve"> Mat</w:t>
      </w:r>
      <w:r w:rsidR="00E16EEF" w:rsidRPr="00093B6D">
        <w:rPr>
          <w:rFonts w:asciiTheme="minorHAnsi" w:eastAsia="Times New Roman" w:hAnsiTheme="minorHAnsi" w:cstheme="minorHAnsi"/>
          <w:bCs/>
          <w:color w:val="0000FF"/>
          <w:sz w:val="22"/>
          <w:szCs w:val="22"/>
          <w:u w:val="single"/>
          <w:lang w:eastAsia="en-US"/>
        </w:rPr>
        <w:t xml:space="preserve">: </w:t>
      </w:r>
      <w:r w:rsidR="00F26A8D" w:rsidRPr="00093B6D">
        <w:rPr>
          <w:rFonts w:asciiTheme="minorHAnsi" w:eastAsia="Times New Roman" w:hAnsiTheme="minorHAnsi" w:cstheme="minorHAnsi"/>
          <w:bCs/>
          <w:color w:val="0000FF"/>
          <w:sz w:val="22"/>
          <w:szCs w:val="22"/>
          <w:u w:val="single"/>
          <w:lang w:eastAsia="en-US"/>
        </w:rPr>
        <w:t>Three-dimensional drainage core consisting of fused, entangled filaments.</w:t>
      </w:r>
    </w:p>
    <w:p w14:paraId="38AC3019" w14:textId="77777777" w:rsidR="00F26A8D" w:rsidRPr="00093B6D"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asciiTheme="minorHAnsi" w:eastAsia="Times New Roman" w:hAnsiTheme="minorHAnsi" w:cstheme="minorHAnsi"/>
          <w:b/>
          <w:bCs/>
          <w:sz w:val="22"/>
          <w:szCs w:val="22"/>
          <w:lang w:eastAsia="en-US"/>
        </w:rPr>
      </w:pPr>
      <w:r w:rsidRPr="00093B6D">
        <w:rPr>
          <w:rFonts w:asciiTheme="minorHAnsi" w:eastAsia="Calibri" w:hAnsiTheme="minorHAnsi" w:cstheme="minorHAnsi"/>
          <w:b/>
          <w:bCs/>
          <w:sz w:val="22"/>
          <w:szCs w:val="22"/>
          <w:lang w:eastAsia="en-US"/>
        </w:rPr>
        <w:t>Base Coats:</w:t>
      </w:r>
      <w:r w:rsidRPr="00093B6D">
        <w:rPr>
          <w:rFonts w:asciiTheme="minorHAnsi" w:eastAsia="Times New Roman" w:hAnsiTheme="minorHAnsi" w:cstheme="minorHAnsi"/>
          <w:b/>
          <w:bCs/>
          <w:sz w:val="22"/>
          <w:szCs w:val="22"/>
          <w:lang w:eastAsia="en-US"/>
        </w:rPr>
        <w:t xml:space="preserve"> </w:t>
      </w:r>
      <w:r w:rsidRPr="00093B6D">
        <w:rPr>
          <w:rFonts w:asciiTheme="minorHAnsi" w:eastAsia="Times New Roman" w:hAnsiTheme="minorHAnsi" w:cstheme="minorHAnsi"/>
          <w:b/>
          <w:bCs/>
          <w:i/>
          <w:iCs/>
          <w:color w:val="0000FF"/>
          <w:sz w:val="22"/>
          <w:szCs w:val="22"/>
          <w:lang w:eastAsia="en-US"/>
        </w:rPr>
        <w:t>(</w:t>
      </w:r>
      <w:r w:rsidRPr="00093B6D">
        <w:rPr>
          <w:rFonts w:asciiTheme="minorHAnsi" w:eastAsia="Times New Roman" w:hAnsiTheme="minorHAnsi" w:cstheme="minorHAnsi"/>
          <w:b/>
          <w:bCs/>
          <w:i/>
          <w:iCs/>
          <w:color w:val="0000FF"/>
          <w:sz w:val="22"/>
          <w:szCs w:val="22"/>
          <w:u w:val="single"/>
          <w:lang w:eastAsia="en-US"/>
        </w:rPr>
        <w:t>Required, Select One or More</w:t>
      </w:r>
      <w:r w:rsidRPr="00093B6D">
        <w:rPr>
          <w:rFonts w:asciiTheme="minorHAnsi" w:eastAsia="Times New Roman" w:hAnsiTheme="minorHAnsi" w:cstheme="minorHAnsi"/>
          <w:b/>
          <w:bCs/>
          <w:i/>
          <w:iCs/>
          <w:color w:val="0000FF"/>
          <w:sz w:val="22"/>
          <w:szCs w:val="22"/>
          <w:lang w:eastAsia="en-US"/>
        </w:rPr>
        <w:t>)</w:t>
      </w:r>
    </w:p>
    <w:p w14:paraId="40BDF1EB" w14:textId="32157FC7" w:rsidR="00F26A8D" w:rsidRPr="00093B6D" w:rsidRDefault="008A2589" w:rsidP="00A33428">
      <w:pPr>
        <w:widowControl w:val="0"/>
        <w:numPr>
          <w:ilvl w:val="4"/>
          <w:numId w:val="9"/>
        </w:numPr>
        <w:tabs>
          <w:tab w:val="left" w:pos="144"/>
          <w:tab w:val="left" w:pos="432"/>
          <w:tab w:val="left" w:pos="540"/>
          <w:tab w:val="left" w:pos="720"/>
          <w:tab w:val="left" w:pos="1872"/>
          <w:tab w:val="left" w:pos="2160"/>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Parex 121</w:t>
      </w:r>
      <w:r w:rsidR="00F26A8D" w:rsidRPr="00093B6D">
        <w:rPr>
          <w:rFonts w:asciiTheme="minorHAnsi" w:eastAsia="Times New Roman" w:hAnsiTheme="minorHAnsi" w:cstheme="minorHAnsi"/>
          <w:color w:val="0000FF"/>
          <w:sz w:val="22"/>
          <w:szCs w:val="22"/>
          <w:u w:val="single"/>
          <w:lang w:eastAsia="en-US"/>
        </w:rPr>
        <w:t xml:space="preserve"> Base Coat: A 100% acrylic base coat, field-mixed with Portland cement. It has a creamy texture that is easily spread. </w:t>
      </w:r>
    </w:p>
    <w:p w14:paraId="51F69F1C" w14:textId="74E2D629" w:rsidR="00F26A8D" w:rsidRPr="00093B6D" w:rsidRDefault="008A2589"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Parex 121</w:t>
      </w:r>
      <w:r w:rsidR="00F26A8D" w:rsidRPr="00093B6D">
        <w:rPr>
          <w:rFonts w:asciiTheme="minorHAnsi" w:eastAsia="Times New Roman" w:hAnsiTheme="minorHAnsi" w:cstheme="minorHAnsi"/>
          <w:color w:val="0000FF"/>
          <w:sz w:val="22"/>
          <w:szCs w:val="22"/>
          <w:u w:val="single"/>
          <w:lang w:eastAsia="en-US"/>
        </w:rPr>
        <w:t xml:space="preserve"> </w:t>
      </w:r>
      <w:r w:rsidRPr="00093B6D">
        <w:rPr>
          <w:rFonts w:asciiTheme="minorHAnsi" w:eastAsia="Times New Roman" w:hAnsiTheme="minorHAnsi" w:cstheme="minorHAnsi"/>
          <w:color w:val="0000FF"/>
          <w:sz w:val="22"/>
          <w:szCs w:val="22"/>
          <w:u w:val="single"/>
          <w:lang w:eastAsia="en-US"/>
        </w:rPr>
        <w:t xml:space="preserve">Dry </w:t>
      </w:r>
      <w:r w:rsidR="00F26A8D" w:rsidRPr="00093B6D">
        <w:rPr>
          <w:rFonts w:asciiTheme="minorHAnsi" w:eastAsia="Times New Roman" w:hAnsiTheme="minorHAnsi" w:cstheme="minorHAnsi"/>
          <w:color w:val="0000FF"/>
          <w:sz w:val="22"/>
          <w:szCs w:val="22"/>
          <w:u w:val="single"/>
          <w:lang w:eastAsia="en-US"/>
        </w:rPr>
        <w:t xml:space="preserve">Base Coat: A dry-mix polymer adhesive and base coat containing Portland </w:t>
      </w:r>
      <w:r w:rsidR="000F6289" w:rsidRPr="00093B6D">
        <w:rPr>
          <w:rFonts w:asciiTheme="minorHAnsi" w:eastAsia="Times New Roman" w:hAnsiTheme="minorHAnsi" w:cstheme="minorHAnsi"/>
          <w:color w:val="0000FF"/>
          <w:sz w:val="22"/>
          <w:szCs w:val="22"/>
          <w:u w:val="single"/>
          <w:lang w:eastAsia="en-US"/>
        </w:rPr>
        <w:t>cement and</w:t>
      </w:r>
      <w:r w:rsidR="00F26A8D" w:rsidRPr="00093B6D">
        <w:rPr>
          <w:rFonts w:asciiTheme="minorHAnsi" w:eastAsia="Times New Roman" w:hAnsiTheme="minorHAnsi" w:cstheme="minorHAnsi"/>
          <w:color w:val="0000FF"/>
          <w:sz w:val="22"/>
          <w:szCs w:val="22"/>
          <w:u w:val="single"/>
          <w:lang w:eastAsia="en-US"/>
        </w:rPr>
        <w:t xml:space="preserve"> requiring only water for mixing. </w:t>
      </w:r>
    </w:p>
    <w:p w14:paraId="7D42CDBC" w14:textId="7655C354" w:rsidR="00F26A8D" w:rsidRPr="00093B6D" w:rsidRDefault="008A2589"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 xml:space="preserve">Parex WeatherDry </w:t>
      </w:r>
      <w:r w:rsidRPr="00093B6D">
        <w:rPr>
          <w:rFonts w:asciiTheme="minorHAnsi" w:eastAsia="Times New Roman" w:hAnsiTheme="minorHAnsi" w:cstheme="minorHAnsi"/>
          <w:color w:val="0000FF"/>
          <w:sz w:val="22"/>
          <w:szCs w:val="22"/>
          <w:u w:val="single"/>
          <w:lang w:eastAsia="en-US"/>
        </w:rPr>
        <w:t>Base</w:t>
      </w:r>
      <w:r w:rsidR="00F26A8D" w:rsidRPr="00093B6D">
        <w:rPr>
          <w:rFonts w:asciiTheme="minorHAnsi" w:eastAsia="Times New Roman" w:hAnsiTheme="minorHAnsi" w:cstheme="minorHAnsi"/>
          <w:color w:val="0000FF"/>
          <w:sz w:val="22"/>
          <w:szCs w:val="22"/>
          <w:u w:val="single"/>
          <w:lang w:eastAsia="en-US"/>
        </w:rPr>
        <w:t xml:space="preserve"> Coat: A 100% acrylic-based, water-resistant base coat, field-mixed with Portland cement.</w:t>
      </w:r>
    </w:p>
    <w:p w14:paraId="31AE452A" w14:textId="434DE270" w:rsidR="00F26A8D" w:rsidRPr="00093B6D" w:rsidRDefault="00F26A8D" w:rsidP="00F26A8D">
      <w:pPr>
        <w:widowControl w:val="0"/>
        <w:tabs>
          <w:tab w:val="left" w:pos="144"/>
          <w:tab w:val="left" w:pos="432"/>
          <w:tab w:val="left" w:pos="1008"/>
          <w:tab w:val="left" w:pos="1584"/>
          <w:tab w:val="left" w:pos="1872"/>
          <w:tab w:val="left" w:pos="2160"/>
        </w:tabs>
        <w:autoSpaceDE w:val="0"/>
        <w:autoSpaceDN w:val="0"/>
        <w:adjustRightInd w:val="0"/>
        <w:rPr>
          <w:rFonts w:asciiTheme="minorHAnsi" w:eastAsia="Times New Roman" w:hAnsiTheme="minorHAnsi" w:cstheme="minorHAnsi"/>
          <w:b/>
          <w:color w:val="0000FF"/>
          <w:sz w:val="22"/>
          <w:szCs w:val="22"/>
          <w:lang w:eastAsia="en-US"/>
        </w:rPr>
      </w:pPr>
      <w:r w:rsidRPr="00093B6D">
        <w:rPr>
          <w:rFonts w:asciiTheme="minorHAnsi" w:eastAsia="Times New Roman" w:hAnsiTheme="minorHAnsi" w:cstheme="minorHAnsi"/>
          <w:b/>
          <w:color w:val="0000FF"/>
          <w:sz w:val="22"/>
          <w:szCs w:val="22"/>
          <w:lang w:eastAsia="en-US"/>
        </w:rPr>
        <w:t xml:space="preserve">NOTE TO SPECIFIER: Portland cement is not required if </w:t>
      </w:r>
      <w:r w:rsidR="008A2589">
        <w:rPr>
          <w:rFonts w:asciiTheme="minorHAnsi" w:eastAsia="Times New Roman" w:hAnsiTheme="minorHAnsi" w:cstheme="minorHAnsi"/>
          <w:b/>
          <w:color w:val="0000FF"/>
          <w:sz w:val="22"/>
          <w:szCs w:val="22"/>
          <w:lang w:eastAsia="en-US"/>
        </w:rPr>
        <w:t>Parex 121</w:t>
      </w:r>
      <w:r w:rsidRPr="00093B6D">
        <w:rPr>
          <w:rFonts w:asciiTheme="minorHAnsi" w:eastAsia="Times New Roman" w:hAnsiTheme="minorHAnsi" w:cstheme="minorHAnsi"/>
          <w:b/>
          <w:color w:val="0000FF"/>
          <w:sz w:val="22"/>
          <w:szCs w:val="22"/>
          <w:lang w:eastAsia="en-US"/>
        </w:rPr>
        <w:t xml:space="preserve"> DRY Base Coat is specified.</w:t>
      </w:r>
    </w:p>
    <w:p w14:paraId="05A02B16" w14:textId="6AB2A869" w:rsidR="00F26A8D" w:rsidRPr="00093B6D" w:rsidRDefault="00F26A8D" w:rsidP="000F6289">
      <w:pPr>
        <w:widowControl w:val="0"/>
        <w:numPr>
          <w:ilvl w:val="0"/>
          <w:numId w:val="8"/>
        </w:numPr>
        <w:tabs>
          <w:tab w:val="left" w:pos="144"/>
          <w:tab w:val="left" w:pos="270"/>
          <w:tab w:val="num" w:pos="540"/>
          <w:tab w:val="left" w:pos="1872"/>
        </w:tabs>
        <w:autoSpaceDE w:val="0"/>
        <w:autoSpaceDN w:val="0"/>
        <w:adjustRightInd w:val="0"/>
        <w:ind w:left="270" w:hanging="270"/>
        <w:rPr>
          <w:rFonts w:asciiTheme="minorHAnsi" w:eastAsia="Calibri" w:hAnsiTheme="minorHAnsi" w:cstheme="minorHAnsi"/>
          <w:b/>
          <w:bCs/>
          <w:color w:val="0000FF"/>
          <w:sz w:val="22"/>
          <w:szCs w:val="22"/>
          <w:u w:val="single"/>
          <w:lang w:eastAsia="en-US"/>
        </w:rPr>
      </w:pPr>
      <w:r w:rsidRPr="00093B6D">
        <w:rPr>
          <w:rFonts w:asciiTheme="minorHAnsi" w:eastAsia="Calibri" w:hAnsiTheme="minorHAnsi" w:cstheme="minorHAnsi"/>
          <w:b/>
          <w:bCs/>
          <w:color w:val="0000FF"/>
          <w:sz w:val="22"/>
          <w:szCs w:val="22"/>
          <w:u w:val="single"/>
          <w:lang w:eastAsia="en-US"/>
        </w:rPr>
        <w:t xml:space="preserve">Portland cement: </w:t>
      </w:r>
      <w:r w:rsidRPr="00093B6D">
        <w:rPr>
          <w:rFonts w:asciiTheme="minorHAnsi" w:eastAsia="Times New Roman" w:hAnsiTheme="minorHAnsi" w:cstheme="minorHAnsi"/>
          <w:color w:val="0000FF"/>
          <w:sz w:val="22"/>
          <w:szCs w:val="22"/>
          <w:u w:val="single"/>
          <w:lang w:eastAsia="en-US"/>
        </w:rPr>
        <w:t xml:space="preserve">Conform to ASTM C150, Type I, </w:t>
      </w:r>
      <w:r w:rsidR="00023822" w:rsidRPr="00093B6D">
        <w:rPr>
          <w:rFonts w:asciiTheme="minorHAnsi" w:eastAsia="Times New Roman" w:hAnsiTheme="minorHAnsi" w:cstheme="minorHAnsi"/>
          <w:color w:val="0000FF"/>
          <w:sz w:val="22"/>
          <w:szCs w:val="22"/>
          <w:u w:val="single"/>
          <w:lang w:eastAsia="en-US"/>
        </w:rPr>
        <w:t>IL</w:t>
      </w:r>
      <w:r w:rsidR="00AE30CC" w:rsidRPr="00093B6D">
        <w:rPr>
          <w:rFonts w:asciiTheme="minorHAnsi" w:eastAsia="Times New Roman" w:hAnsiTheme="minorHAnsi" w:cstheme="minorHAnsi"/>
          <w:color w:val="0000FF"/>
          <w:sz w:val="22"/>
          <w:szCs w:val="22"/>
          <w:u w:val="single"/>
          <w:lang w:eastAsia="en-US"/>
        </w:rPr>
        <w:t xml:space="preserve"> (ASTM C595)</w:t>
      </w:r>
      <w:r w:rsidR="00023822" w:rsidRPr="00093B6D">
        <w:rPr>
          <w:rFonts w:asciiTheme="minorHAnsi" w:eastAsia="Times New Roman" w:hAnsiTheme="minorHAnsi" w:cstheme="minorHAnsi"/>
          <w:color w:val="0000FF"/>
          <w:sz w:val="22"/>
          <w:szCs w:val="22"/>
          <w:u w:val="single"/>
          <w:lang w:eastAsia="en-US"/>
        </w:rPr>
        <w:t xml:space="preserve">, </w:t>
      </w:r>
      <w:r w:rsidRPr="00093B6D">
        <w:rPr>
          <w:rFonts w:asciiTheme="minorHAnsi" w:eastAsia="Times New Roman" w:hAnsiTheme="minorHAnsi" w:cstheme="minorHAnsi"/>
          <w:color w:val="0000FF"/>
          <w:sz w:val="22"/>
          <w:szCs w:val="22"/>
          <w:u w:val="single"/>
          <w:lang w:eastAsia="en-US"/>
        </w:rPr>
        <w:t>II, or I/II, grey or white; fresh and free of lumps.</w:t>
      </w:r>
    </w:p>
    <w:p w14:paraId="6CA1A1C3" w14:textId="77777777" w:rsidR="00F26A8D" w:rsidRPr="00093B6D"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asciiTheme="minorHAnsi" w:eastAsia="Calibri" w:hAnsiTheme="minorHAnsi" w:cstheme="minorHAnsi"/>
          <w:b/>
          <w:bCs/>
          <w:sz w:val="22"/>
          <w:szCs w:val="22"/>
          <w:lang w:eastAsia="en-US"/>
        </w:rPr>
      </w:pPr>
      <w:r w:rsidRPr="00093B6D">
        <w:rPr>
          <w:rFonts w:asciiTheme="minorHAnsi" w:eastAsia="Calibri" w:hAnsiTheme="minorHAnsi" w:cstheme="minorHAnsi"/>
          <w:b/>
          <w:bCs/>
          <w:sz w:val="22"/>
          <w:szCs w:val="22"/>
          <w:lang w:eastAsia="en-US"/>
        </w:rPr>
        <w:t xml:space="preserve">Water: </w:t>
      </w:r>
      <w:r w:rsidRPr="00093B6D">
        <w:rPr>
          <w:rFonts w:asciiTheme="minorHAnsi" w:eastAsia="Times New Roman" w:hAnsiTheme="minorHAnsi" w:cstheme="minorHAnsi"/>
          <w:sz w:val="22"/>
          <w:szCs w:val="22"/>
          <w:lang w:eastAsia="en-US"/>
        </w:rPr>
        <w:t>Clean and potable without foreign matter.</w:t>
      </w:r>
    </w:p>
    <w:p w14:paraId="0FC7AD94" w14:textId="04D59BB4" w:rsidR="00F26A8D" w:rsidRPr="00093B6D" w:rsidRDefault="0000387F" w:rsidP="008C018F">
      <w:pPr>
        <w:widowControl w:val="0"/>
        <w:numPr>
          <w:ilvl w:val="0"/>
          <w:numId w:val="8"/>
        </w:numPr>
        <w:tabs>
          <w:tab w:val="left" w:pos="270"/>
          <w:tab w:val="num" w:pos="360"/>
          <w:tab w:val="left" w:pos="1872"/>
        </w:tabs>
        <w:autoSpaceDE w:val="0"/>
        <w:autoSpaceDN w:val="0"/>
        <w:adjustRightInd w:val="0"/>
        <w:ind w:left="270" w:hanging="270"/>
        <w:rPr>
          <w:rFonts w:asciiTheme="minorHAnsi" w:eastAsia="Times New Roman" w:hAnsiTheme="minorHAnsi" w:cstheme="minorHAnsi"/>
          <w:sz w:val="22"/>
          <w:szCs w:val="22"/>
          <w:lang w:eastAsia="en-US"/>
        </w:rPr>
      </w:pPr>
      <w:r w:rsidRPr="00093B6D">
        <w:rPr>
          <w:rFonts w:asciiTheme="minorHAnsi" w:eastAsia="Calibri" w:hAnsiTheme="minorHAnsi" w:cstheme="minorHAnsi"/>
          <w:b/>
          <w:bCs/>
          <w:sz w:val="22"/>
          <w:szCs w:val="22"/>
          <w:lang w:eastAsia="en-US"/>
        </w:rPr>
        <w:t>Parex</w:t>
      </w:r>
      <w:r w:rsidR="00F26A8D" w:rsidRPr="00093B6D">
        <w:rPr>
          <w:rFonts w:asciiTheme="minorHAnsi" w:eastAsia="Calibri" w:hAnsiTheme="minorHAnsi" w:cstheme="minorHAnsi"/>
          <w:b/>
          <w:bCs/>
          <w:sz w:val="22"/>
          <w:szCs w:val="22"/>
          <w:lang w:eastAsia="en-US"/>
        </w:rPr>
        <w:t xml:space="preserve"> Reinforcing Mesh: </w:t>
      </w:r>
      <w:r w:rsidR="00F26A8D" w:rsidRPr="00093B6D">
        <w:rPr>
          <w:rFonts w:asciiTheme="minorHAnsi" w:eastAsia="Times New Roman" w:hAnsiTheme="minorHAnsi" w:cstheme="minorHAnsi"/>
          <w:sz w:val="22"/>
          <w:szCs w:val="22"/>
          <w:lang w:eastAsia="en-US"/>
        </w:rPr>
        <w:t xml:space="preserve">Balanced, open-weave glass, fiber reinforcing mesh, twisted multi-end strands treated for compatibility with </w:t>
      </w:r>
      <w:r w:rsidRPr="00093B6D">
        <w:rPr>
          <w:rFonts w:asciiTheme="minorHAnsi" w:eastAsia="Times New Roman" w:hAnsiTheme="minorHAnsi" w:cstheme="minorHAnsi"/>
          <w:sz w:val="22"/>
          <w:szCs w:val="22"/>
          <w:lang w:eastAsia="en-US"/>
        </w:rPr>
        <w:t>Parex</w:t>
      </w:r>
      <w:r w:rsidR="00F26A8D" w:rsidRPr="00093B6D">
        <w:rPr>
          <w:rFonts w:asciiTheme="minorHAnsi" w:eastAsia="Times New Roman" w:hAnsiTheme="minorHAnsi" w:cstheme="minorHAnsi"/>
          <w:sz w:val="22"/>
          <w:szCs w:val="22"/>
          <w:lang w:eastAsia="en-US"/>
        </w:rPr>
        <w:t xml:space="preserve"> Base Coats.</w:t>
      </w:r>
      <w:r w:rsidR="00F26A8D" w:rsidRPr="00093B6D">
        <w:rPr>
          <w:rFonts w:asciiTheme="minorHAnsi" w:eastAsia="Times New Roman" w:hAnsiTheme="minorHAnsi" w:cstheme="minorHAnsi"/>
          <w:b/>
          <w:bCs/>
          <w:i/>
          <w:iCs/>
          <w:color w:val="0000FF"/>
          <w:sz w:val="22"/>
          <w:szCs w:val="22"/>
          <w:lang w:eastAsia="en-US"/>
        </w:rPr>
        <w:t xml:space="preserve"> (</w:t>
      </w:r>
      <w:r w:rsidR="00F26A8D" w:rsidRPr="00093B6D">
        <w:rPr>
          <w:rFonts w:asciiTheme="minorHAnsi" w:eastAsia="Times New Roman" w:hAnsiTheme="minorHAnsi" w:cstheme="minorHAnsi"/>
          <w:b/>
          <w:bCs/>
          <w:i/>
          <w:iCs/>
          <w:color w:val="0000FF"/>
          <w:sz w:val="22"/>
          <w:szCs w:val="22"/>
          <w:u w:val="single"/>
          <w:lang w:eastAsia="en-US"/>
        </w:rPr>
        <w:t>Required, Select One or More</w:t>
      </w:r>
      <w:r w:rsidR="00F26A8D" w:rsidRPr="00093B6D">
        <w:rPr>
          <w:rFonts w:asciiTheme="minorHAnsi" w:eastAsia="Times New Roman" w:hAnsiTheme="minorHAnsi" w:cstheme="minorHAnsi"/>
          <w:b/>
          <w:bCs/>
          <w:i/>
          <w:iCs/>
          <w:color w:val="0000FF"/>
          <w:sz w:val="22"/>
          <w:szCs w:val="22"/>
          <w:lang w:eastAsia="en-US"/>
        </w:rPr>
        <w:t>)</w:t>
      </w:r>
    </w:p>
    <w:p w14:paraId="7A5AC46E" w14:textId="07541837" w:rsidR="00F26A8D" w:rsidRPr="00093B6D" w:rsidRDefault="008A2589" w:rsidP="00A33428">
      <w:pPr>
        <w:widowControl w:val="0"/>
        <w:numPr>
          <w:ilvl w:val="0"/>
          <w:numId w:val="10"/>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Parex 355 Standard Mesh</w:t>
      </w:r>
      <w:r w:rsidR="00F26A8D" w:rsidRPr="00093B6D">
        <w:rPr>
          <w:rFonts w:asciiTheme="minorHAnsi" w:eastAsia="Times New Roman" w:hAnsiTheme="minorHAnsi" w:cstheme="minorHAnsi"/>
          <w:color w:val="0000FF"/>
          <w:sz w:val="22"/>
          <w:szCs w:val="22"/>
          <w:u w:val="single"/>
          <w:lang w:eastAsia="en-US"/>
        </w:rPr>
        <w:t>: Standard weight, 4 oz.</w:t>
      </w:r>
    </w:p>
    <w:p w14:paraId="53232E75" w14:textId="62F89CC2" w:rsidR="00023822" w:rsidRPr="00093B6D" w:rsidRDefault="00315DA1" w:rsidP="00A33428">
      <w:pPr>
        <w:widowControl w:val="0"/>
        <w:numPr>
          <w:ilvl w:val="0"/>
          <w:numId w:val="1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2"/>
          <w:szCs w:val="22"/>
          <w:u w:val="single"/>
        </w:rPr>
      </w:pPr>
      <w:bookmarkStart w:id="17" w:name="_Hlk158805776"/>
      <w:r>
        <w:rPr>
          <w:rFonts w:asciiTheme="minorHAnsi" w:hAnsiTheme="minorHAnsi" w:cstheme="minorHAnsi"/>
          <w:color w:val="0000FF"/>
          <w:sz w:val="22"/>
          <w:szCs w:val="22"/>
          <w:u w:val="single"/>
        </w:rPr>
        <w:t>SikaWall</w:t>
      </w:r>
      <w:r w:rsidR="008A2589" w:rsidRPr="00093B6D">
        <w:rPr>
          <w:rFonts w:asciiTheme="minorHAnsi" w:hAnsiTheme="minorHAnsi" w:cstheme="minorHAnsi"/>
          <w:color w:val="0000FF"/>
          <w:sz w:val="22"/>
          <w:szCs w:val="22"/>
          <w:u w:val="single"/>
        </w:rPr>
        <w:t xml:space="preserve"> Intermediate </w:t>
      </w:r>
      <w:r w:rsidR="00023822" w:rsidRPr="00093B6D">
        <w:rPr>
          <w:rFonts w:asciiTheme="minorHAnsi" w:hAnsiTheme="minorHAnsi" w:cstheme="minorHAnsi"/>
          <w:color w:val="0000FF"/>
          <w:sz w:val="22"/>
          <w:szCs w:val="22"/>
          <w:u w:val="single"/>
        </w:rPr>
        <w:t>6: Standard/medium weight, 6 oz.</w:t>
      </w:r>
    </w:p>
    <w:p w14:paraId="07BA1773" w14:textId="57CB40CF" w:rsidR="00023822" w:rsidRPr="00093B6D" w:rsidRDefault="00315DA1" w:rsidP="00A33428">
      <w:pPr>
        <w:widowControl w:val="0"/>
        <w:numPr>
          <w:ilvl w:val="0"/>
          <w:numId w:val="1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color w:val="0000FF"/>
          <w:sz w:val="22"/>
          <w:szCs w:val="22"/>
          <w:u w:val="single"/>
        </w:rPr>
      </w:pPr>
      <w:r>
        <w:rPr>
          <w:rFonts w:asciiTheme="minorHAnsi" w:hAnsiTheme="minorHAnsi" w:cstheme="minorHAnsi"/>
          <w:color w:val="0000FF"/>
          <w:sz w:val="22"/>
          <w:szCs w:val="22"/>
          <w:u w:val="single"/>
        </w:rPr>
        <w:t>SikaWall</w:t>
      </w:r>
      <w:r w:rsidR="008A2589" w:rsidRPr="00093B6D">
        <w:rPr>
          <w:rFonts w:asciiTheme="minorHAnsi" w:hAnsiTheme="minorHAnsi" w:cstheme="minorHAnsi"/>
          <w:color w:val="0000FF"/>
          <w:sz w:val="22"/>
          <w:szCs w:val="22"/>
          <w:u w:val="single"/>
        </w:rPr>
        <w:t xml:space="preserve"> Intermediate </w:t>
      </w:r>
      <w:r w:rsidR="00023822" w:rsidRPr="00093B6D">
        <w:rPr>
          <w:rFonts w:asciiTheme="minorHAnsi" w:hAnsiTheme="minorHAnsi" w:cstheme="minorHAnsi"/>
          <w:color w:val="0000FF"/>
          <w:sz w:val="22"/>
          <w:szCs w:val="22"/>
          <w:u w:val="single"/>
        </w:rPr>
        <w:t>12: Intermediate weight, 12 oz.</w:t>
      </w:r>
    </w:p>
    <w:p w14:paraId="451DAA21" w14:textId="3E712051" w:rsidR="00F26A8D" w:rsidRPr="00093B6D" w:rsidRDefault="00315DA1" w:rsidP="00A3342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hAnsiTheme="minorHAnsi" w:cstheme="minorHAnsi"/>
          <w:color w:val="0000FF"/>
          <w:sz w:val="22"/>
          <w:szCs w:val="22"/>
          <w:u w:val="single"/>
        </w:rPr>
        <w:t>SikaWall</w:t>
      </w:r>
      <w:r w:rsidR="008A2589" w:rsidRPr="00093B6D">
        <w:rPr>
          <w:rFonts w:asciiTheme="minorHAnsi" w:hAnsiTheme="minorHAnsi" w:cstheme="minorHAnsi"/>
          <w:color w:val="0000FF"/>
          <w:sz w:val="22"/>
          <w:szCs w:val="22"/>
          <w:u w:val="single"/>
        </w:rPr>
        <w:t xml:space="preserve"> </w:t>
      </w:r>
      <w:r w:rsidR="008A2589" w:rsidRPr="00093B6D">
        <w:rPr>
          <w:rFonts w:asciiTheme="minorHAnsi" w:eastAsia="Times New Roman" w:hAnsiTheme="minorHAnsi" w:cstheme="minorHAnsi"/>
          <w:color w:val="0000FF"/>
          <w:sz w:val="22"/>
          <w:szCs w:val="22"/>
          <w:u w:val="single"/>
          <w:lang w:eastAsia="en-US"/>
        </w:rPr>
        <w:t>Corner Mesh</w:t>
      </w:r>
      <w:r w:rsidR="00F26A8D" w:rsidRPr="00093B6D">
        <w:rPr>
          <w:rFonts w:asciiTheme="minorHAnsi" w:eastAsia="Times New Roman" w:hAnsiTheme="minorHAnsi" w:cstheme="minorHAnsi"/>
          <w:color w:val="0000FF"/>
          <w:sz w:val="22"/>
          <w:szCs w:val="22"/>
          <w:u w:val="single"/>
          <w:lang w:eastAsia="en-US"/>
        </w:rPr>
        <w:t>: Intermediate weight, pre-marked for easy bending, for reinforcing at exterior corners.</w:t>
      </w:r>
    </w:p>
    <w:bookmarkEnd w:id="17"/>
    <w:p w14:paraId="1E148B48" w14:textId="552A83AC" w:rsidR="00F26A8D" w:rsidRPr="00093B6D" w:rsidRDefault="00315DA1" w:rsidP="00A3342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zh-CN"/>
        </w:rPr>
        <w:t>SikaWall</w:t>
      </w:r>
      <w:r w:rsidR="008A2589" w:rsidRPr="00093B6D">
        <w:rPr>
          <w:rFonts w:asciiTheme="minorHAnsi" w:eastAsia="Times New Roman" w:hAnsiTheme="minorHAnsi" w:cstheme="minorHAnsi"/>
          <w:color w:val="0000FF"/>
          <w:sz w:val="22"/>
          <w:szCs w:val="22"/>
          <w:u w:val="single"/>
          <w:lang w:eastAsia="zh-CN"/>
        </w:rPr>
        <w:t xml:space="preserve"> Self-Adhering Mesh Tape</w:t>
      </w:r>
      <w:r w:rsidR="00F26A8D" w:rsidRPr="00093B6D">
        <w:rPr>
          <w:rFonts w:asciiTheme="minorHAnsi" w:eastAsia="Times New Roman" w:hAnsiTheme="minorHAnsi" w:cstheme="minorHAnsi"/>
          <w:color w:val="0000FF"/>
          <w:sz w:val="22"/>
          <w:szCs w:val="22"/>
          <w:u w:val="single"/>
          <w:lang w:eastAsia="zh-CN"/>
        </w:rPr>
        <w:t>: a standard weight mesh coated with a pressure sensitive adhesive for use with base coat as reinforcement over acceptable sheathing joints and at terminations</w:t>
      </w:r>
      <w:r w:rsidR="009B5737" w:rsidRPr="00093B6D">
        <w:rPr>
          <w:rFonts w:asciiTheme="minorHAnsi" w:eastAsia="Times New Roman" w:hAnsiTheme="minorHAnsi" w:cstheme="minorHAnsi"/>
          <w:color w:val="0000FF"/>
          <w:sz w:val="22"/>
          <w:szCs w:val="22"/>
          <w:u w:val="single"/>
          <w:lang w:eastAsia="zh-CN"/>
        </w:rPr>
        <w:t>.</w:t>
      </w:r>
    </w:p>
    <w:p w14:paraId="707F5C0B" w14:textId="34889F57" w:rsidR="00E16EEF" w:rsidRPr="00093B6D" w:rsidRDefault="00315DA1" w:rsidP="00E16EEF">
      <w:pPr>
        <w:widowControl w:val="0"/>
        <w:numPr>
          <w:ilvl w:val="0"/>
          <w:numId w:val="8"/>
        </w:numPr>
        <w:tabs>
          <w:tab w:val="left" w:pos="270"/>
          <w:tab w:val="num" w:pos="720"/>
          <w:tab w:val="left" w:pos="1872"/>
        </w:tabs>
        <w:autoSpaceDE w:val="0"/>
        <w:autoSpaceDN w:val="0"/>
        <w:adjustRightInd w:val="0"/>
        <w:ind w:left="270" w:hanging="270"/>
        <w:rPr>
          <w:rFonts w:asciiTheme="minorHAnsi" w:eastAsia="Calibri" w:hAnsiTheme="minorHAnsi" w:cstheme="minorHAnsi"/>
          <w:color w:val="0000FF"/>
          <w:sz w:val="22"/>
          <w:szCs w:val="22"/>
          <w:u w:val="single"/>
          <w:lang w:eastAsia="en-US"/>
        </w:rPr>
      </w:pPr>
      <w:r>
        <w:rPr>
          <w:rFonts w:asciiTheme="minorHAnsi" w:eastAsia="Calibri" w:hAnsiTheme="minorHAnsi" w:cstheme="minorHAnsi"/>
          <w:b/>
          <w:bCs/>
          <w:color w:val="0000FF"/>
          <w:sz w:val="22"/>
          <w:szCs w:val="22"/>
          <w:u w:val="single"/>
          <w:lang w:eastAsia="en-US"/>
        </w:rPr>
        <w:t>SikaWall</w:t>
      </w:r>
      <w:r w:rsidR="008A2589" w:rsidRPr="00093B6D">
        <w:rPr>
          <w:rFonts w:asciiTheme="minorHAnsi" w:eastAsia="Calibri" w:hAnsiTheme="minorHAnsi" w:cstheme="minorHAnsi"/>
          <w:b/>
          <w:bCs/>
          <w:color w:val="0000FF"/>
          <w:sz w:val="22"/>
          <w:szCs w:val="22"/>
          <w:u w:val="single"/>
          <w:lang w:eastAsia="en-US"/>
        </w:rPr>
        <w:t xml:space="preserve"> Tinted Primer </w:t>
      </w:r>
      <w:r w:rsidR="00E16EEF" w:rsidRPr="00093B6D">
        <w:rPr>
          <w:rFonts w:asciiTheme="minorHAnsi" w:eastAsia="Calibri" w:hAnsiTheme="minorHAnsi" w:cstheme="minorHAnsi"/>
          <w:b/>
          <w:bCs/>
          <w:color w:val="0000FF"/>
          <w:sz w:val="22"/>
          <w:szCs w:val="22"/>
          <w:u w:val="single"/>
          <w:lang w:eastAsia="en-US"/>
        </w:rPr>
        <w:t xml:space="preserve">(Optional): </w:t>
      </w:r>
      <w:r w:rsidR="00E16EEF" w:rsidRPr="00093B6D">
        <w:rPr>
          <w:rFonts w:asciiTheme="minorHAnsi" w:eastAsia="Calibri" w:hAnsiTheme="minorHAnsi" w:cstheme="minorHAnsi"/>
          <w:color w:val="0000FF"/>
          <w:sz w:val="22"/>
          <w:szCs w:val="22"/>
          <w:u w:val="single"/>
          <w:lang w:eastAsia="en-US"/>
        </w:rPr>
        <w:t xml:space="preserve">A 100% acrylic-based primer that helps alleviate shadowing and enhances performance of the </w:t>
      </w:r>
      <w:r w:rsidR="0000387F" w:rsidRPr="00093B6D">
        <w:rPr>
          <w:rFonts w:asciiTheme="minorHAnsi" w:eastAsia="Calibri" w:hAnsiTheme="minorHAnsi" w:cstheme="minorHAnsi"/>
          <w:color w:val="0000FF"/>
          <w:sz w:val="22"/>
          <w:szCs w:val="22"/>
          <w:u w:val="single"/>
          <w:lang w:eastAsia="en-US"/>
        </w:rPr>
        <w:t>Parex</w:t>
      </w:r>
      <w:r w:rsidR="00E16EEF" w:rsidRPr="00093B6D">
        <w:rPr>
          <w:rFonts w:asciiTheme="minorHAnsi" w:eastAsia="Calibri" w:hAnsiTheme="minorHAnsi" w:cstheme="minorHAnsi"/>
          <w:color w:val="0000FF"/>
          <w:sz w:val="22"/>
          <w:szCs w:val="22"/>
          <w:u w:val="single"/>
          <w:lang w:eastAsia="en-US"/>
        </w:rPr>
        <w:t xml:space="preserve"> Wall Systems. Color to closely match the selected </w:t>
      </w:r>
      <w:r w:rsidR="0000387F" w:rsidRPr="00093B6D">
        <w:rPr>
          <w:rFonts w:asciiTheme="minorHAnsi" w:eastAsia="Calibri" w:hAnsiTheme="minorHAnsi" w:cstheme="minorHAnsi"/>
          <w:color w:val="0000FF"/>
          <w:sz w:val="22"/>
          <w:szCs w:val="22"/>
          <w:u w:val="single"/>
          <w:lang w:eastAsia="en-US"/>
        </w:rPr>
        <w:t>Parex</w:t>
      </w:r>
      <w:r w:rsidR="00E16EEF" w:rsidRPr="00093B6D">
        <w:rPr>
          <w:rFonts w:asciiTheme="minorHAnsi" w:eastAsia="Calibri" w:hAnsiTheme="minorHAnsi" w:cstheme="minorHAnsi"/>
          <w:color w:val="0000FF"/>
          <w:sz w:val="22"/>
          <w:szCs w:val="22"/>
          <w:u w:val="single"/>
          <w:lang w:eastAsia="en-US"/>
        </w:rPr>
        <w:t xml:space="preserve"> Finish Coat color.</w:t>
      </w:r>
    </w:p>
    <w:p w14:paraId="60FAF9D8" w14:textId="2B75DB4F" w:rsidR="00F26A8D" w:rsidRPr="00093B6D" w:rsidRDefault="00F26A8D" w:rsidP="00942431">
      <w:pPr>
        <w:widowControl w:val="0"/>
        <w:numPr>
          <w:ilvl w:val="0"/>
          <w:numId w:val="8"/>
        </w:numPr>
        <w:tabs>
          <w:tab w:val="left" w:pos="270"/>
          <w:tab w:val="num" w:pos="360"/>
          <w:tab w:val="num" w:pos="720"/>
          <w:tab w:val="left" w:pos="1872"/>
        </w:tabs>
        <w:autoSpaceDE w:val="0"/>
        <w:autoSpaceDN w:val="0"/>
        <w:adjustRightInd w:val="0"/>
        <w:ind w:left="180" w:hanging="180"/>
        <w:rPr>
          <w:rFonts w:asciiTheme="minorHAnsi" w:eastAsia="Calibri" w:hAnsiTheme="minorHAnsi" w:cstheme="minorHAnsi"/>
          <w:b/>
          <w:bCs/>
          <w:sz w:val="22"/>
          <w:szCs w:val="22"/>
          <w:lang w:eastAsia="en-US"/>
        </w:rPr>
      </w:pPr>
      <w:r w:rsidRPr="00093B6D">
        <w:rPr>
          <w:rFonts w:asciiTheme="minorHAnsi" w:eastAsia="Calibri" w:hAnsiTheme="minorHAnsi" w:cstheme="minorHAnsi"/>
          <w:b/>
          <w:bCs/>
          <w:sz w:val="22"/>
          <w:szCs w:val="22"/>
          <w:lang w:eastAsia="en-US"/>
        </w:rPr>
        <w:t xml:space="preserve">Finish Coat: </w:t>
      </w:r>
      <w:r w:rsidRPr="00093B6D">
        <w:rPr>
          <w:rFonts w:asciiTheme="minorHAnsi" w:eastAsia="Calibri" w:hAnsiTheme="minorHAnsi" w:cstheme="minorHAnsi"/>
          <w:b/>
          <w:bCs/>
          <w:i/>
          <w:color w:val="0000FF"/>
          <w:sz w:val="22"/>
          <w:szCs w:val="22"/>
          <w:u w:val="single"/>
          <w:lang w:eastAsia="en-US"/>
        </w:rPr>
        <w:t>(Required, Select One or More Finishes and Textures)</w:t>
      </w:r>
    </w:p>
    <w:p w14:paraId="174FCA62" w14:textId="7280BE98" w:rsidR="00F26A8D" w:rsidRPr="00093B6D" w:rsidRDefault="008A2589" w:rsidP="00A33428">
      <w:pPr>
        <w:widowControl w:val="0"/>
        <w:numPr>
          <w:ilvl w:val="0"/>
          <w:numId w:val="11"/>
        </w:numPr>
        <w:tabs>
          <w:tab w:val="left" w:pos="144"/>
          <w:tab w:val="left" w:pos="270"/>
          <w:tab w:val="left" w:pos="540"/>
          <w:tab w:val="left" w:pos="1872"/>
        </w:tabs>
        <w:autoSpaceDE w:val="0"/>
        <w:autoSpaceDN w:val="0"/>
        <w:adjustRightInd w:val="0"/>
        <w:ind w:left="540" w:hanging="270"/>
        <w:rPr>
          <w:rFonts w:asciiTheme="minorHAnsi" w:eastAsia="Times New Roman" w:hAnsiTheme="minorHAnsi" w:cstheme="minorHAnsi"/>
          <w:sz w:val="22"/>
          <w:szCs w:val="22"/>
          <w:lang w:eastAsia="en-US"/>
        </w:rPr>
      </w:pPr>
      <w:r>
        <w:rPr>
          <w:rFonts w:asciiTheme="minorHAnsi" w:eastAsia="Times New Roman" w:hAnsiTheme="minorHAnsi" w:cstheme="minorHAnsi"/>
          <w:color w:val="0000FF"/>
          <w:sz w:val="22"/>
          <w:szCs w:val="22"/>
          <w:u w:val="single"/>
          <w:lang w:eastAsia="en-US"/>
        </w:rPr>
        <w:t>Parex DPR</w:t>
      </w:r>
      <w:r w:rsidR="00F26A8D" w:rsidRPr="00093B6D">
        <w:rPr>
          <w:rFonts w:asciiTheme="minorHAnsi" w:eastAsia="Times New Roman" w:hAnsiTheme="minorHAnsi" w:cstheme="minorHAnsi"/>
          <w:color w:val="0000FF"/>
          <w:sz w:val="22"/>
          <w:szCs w:val="22"/>
          <w:u w:val="single"/>
          <w:lang w:eastAsia="en-US"/>
        </w:rPr>
        <w:t xml:space="preserve"> Finish: 100% acrylic polymer finishes with advanced technology to improve long-term performance and dirt pick-up resistance; air cured, compatible with base coat; </w:t>
      </w:r>
      <w:r w:rsidR="0000387F" w:rsidRPr="00093B6D">
        <w:rPr>
          <w:rFonts w:asciiTheme="minorHAnsi" w:eastAsia="Times New Roman" w:hAnsiTheme="minorHAnsi" w:cstheme="minorHAnsi"/>
          <w:color w:val="0000FF"/>
          <w:sz w:val="22"/>
          <w:szCs w:val="22"/>
          <w:u w:val="single"/>
          <w:lang w:eastAsia="en-US"/>
        </w:rPr>
        <w:t>Parex</w:t>
      </w:r>
      <w:r w:rsidR="00F26A8D" w:rsidRPr="00093B6D">
        <w:rPr>
          <w:rFonts w:asciiTheme="minorHAnsi" w:eastAsia="Times New Roman" w:hAnsiTheme="minorHAnsi" w:cstheme="minorHAnsi"/>
          <w:color w:val="0000FF"/>
          <w:sz w:val="22"/>
          <w:szCs w:val="22"/>
          <w:u w:val="single"/>
          <w:lang w:eastAsia="en-US"/>
        </w:rPr>
        <w:t xml:space="preserve"> finish </w:t>
      </w:r>
    </w:p>
    <w:p w14:paraId="6B13CF31" w14:textId="03F35041" w:rsidR="00F26A8D" w:rsidRPr="00093B6D" w:rsidRDefault="00F26A8D" w:rsidP="00F26A8D">
      <w:pPr>
        <w:widowControl w:val="0"/>
        <w:tabs>
          <w:tab w:val="left" w:pos="144"/>
          <w:tab w:val="left" w:pos="270"/>
          <w:tab w:val="left" w:pos="540"/>
          <w:tab w:val="left" w:pos="1872"/>
        </w:tabs>
        <w:autoSpaceDE w:val="0"/>
        <w:autoSpaceDN w:val="0"/>
        <w:adjustRightInd w:val="0"/>
        <w:ind w:left="540"/>
        <w:rPr>
          <w:rFonts w:asciiTheme="minorHAnsi" w:eastAsia="Times New Roman" w:hAnsiTheme="minorHAnsi" w:cstheme="minorHAnsi"/>
          <w:sz w:val="22"/>
          <w:szCs w:val="22"/>
          <w:lang w:eastAsia="en-US"/>
        </w:rPr>
      </w:pPr>
      <w:r w:rsidRPr="00093B6D">
        <w:rPr>
          <w:rFonts w:asciiTheme="minorHAnsi" w:eastAsia="Times New Roman" w:hAnsiTheme="minorHAnsi" w:cstheme="minorHAnsi"/>
          <w:color w:val="0000FF"/>
          <w:sz w:val="22"/>
          <w:szCs w:val="22"/>
          <w:u w:val="single"/>
          <w:lang w:eastAsia="en-US"/>
        </w:rPr>
        <w:t xml:space="preserve">color </w:t>
      </w:r>
      <w:r w:rsidR="00561395" w:rsidRPr="00093B6D">
        <w:rPr>
          <w:rFonts w:asciiTheme="minorHAnsi" w:eastAsia="Times New Roman" w:hAnsiTheme="minorHAnsi" w:cstheme="minorHAnsi"/>
          <w:color w:val="0000FF"/>
          <w:sz w:val="22"/>
          <w:szCs w:val="22"/>
          <w:u w:val="single"/>
          <w:lang w:eastAsia="en-US"/>
        </w:rPr>
        <w:t>[]</w:t>
      </w:r>
      <w:r w:rsidRPr="00093B6D">
        <w:rPr>
          <w:rFonts w:asciiTheme="minorHAnsi" w:eastAsia="Times New Roman" w:hAnsiTheme="minorHAnsi" w:cstheme="minorHAnsi"/>
          <w:color w:val="0000FF"/>
          <w:sz w:val="22"/>
          <w:szCs w:val="22"/>
          <w:u w:val="single"/>
          <w:lang w:eastAsia="en-US"/>
        </w:rPr>
        <w:t xml:space="preserve"> as selected; finish texture: </w:t>
      </w:r>
    </w:p>
    <w:p w14:paraId="7200707A" w14:textId="7BE83583" w:rsidR="00F26A8D" w:rsidRPr="00093B6D" w:rsidRDefault="008A2589"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 xml:space="preserve"> Swirl Fine </w:t>
      </w:r>
      <w:r w:rsidRPr="00093B6D">
        <w:rPr>
          <w:rFonts w:asciiTheme="minorHAnsi" w:eastAsia="Times New Roman" w:hAnsiTheme="minorHAnsi" w:cstheme="minorHAnsi"/>
          <w:color w:val="0000FF"/>
          <w:sz w:val="22"/>
          <w:szCs w:val="22"/>
          <w:u w:val="single"/>
          <w:lang w:eastAsia="en-US"/>
        </w:rPr>
        <w:t>Has</w:t>
      </w:r>
      <w:r w:rsidR="00F26A8D" w:rsidRPr="00093B6D">
        <w:rPr>
          <w:rFonts w:asciiTheme="minorHAnsi" w:eastAsia="Times New Roman" w:hAnsiTheme="minorHAnsi" w:cstheme="minorHAnsi"/>
          <w:color w:val="0000FF"/>
          <w:sz w:val="22"/>
          <w:szCs w:val="22"/>
          <w:u w:val="single"/>
          <w:lang w:eastAsia="en-US"/>
        </w:rPr>
        <w:t xml:space="preserve"> a medium “worm-holed” appearance which is achieved by the random aggregate sizes in the Finish. The “worm-holed” look can be circular, random, vertical or </w:t>
      </w:r>
      <w:r w:rsidR="00F26A8D" w:rsidRPr="00093B6D">
        <w:rPr>
          <w:rFonts w:asciiTheme="minorHAnsi" w:eastAsia="Times New Roman" w:hAnsiTheme="minorHAnsi" w:cstheme="minorHAnsi"/>
          <w:color w:val="0000FF"/>
          <w:sz w:val="22"/>
          <w:szCs w:val="22"/>
          <w:u w:val="single"/>
          <w:lang w:eastAsia="en-US"/>
        </w:rPr>
        <w:lastRenderedPageBreak/>
        <w:t>horizontal.</w:t>
      </w:r>
    </w:p>
    <w:p w14:paraId="15E7E4E5" w14:textId="346D31A3" w:rsidR="00F26A8D" w:rsidRPr="00093B6D" w:rsidRDefault="008A2589"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 xml:space="preserve"> Sand </w:t>
      </w:r>
      <w:r w:rsidR="00561395">
        <w:rPr>
          <w:rFonts w:asciiTheme="minorHAnsi" w:eastAsia="Times New Roman" w:hAnsiTheme="minorHAnsi" w:cstheme="minorHAnsi"/>
          <w:color w:val="0000FF"/>
          <w:sz w:val="22"/>
          <w:szCs w:val="22"/>
          <w:u w:val="single"/>
          <w:lang w:eastAsia="en-US"/>
        </w:rPr>
        <w:t>Fine:</w:t>
      </w:r>
      <w:r w:rsidR="00F26A8D" w:rsidRPr="00093B6D">
        <w:rPr>
          <w:rFonts w:asciiTheme="minorHAnsi" w:eastAsia="Times New Roman" w:hAnsiTheme="minorHAnsi" w:cstheme="minorHAnsi"/>
          <w:color w:val="0000FF"/>
          <w:sz w:val="22"/>
          <w:szCs w:val="22"/>
          <w:u w:val="single"/>
          <w:lang w:eastAsia="en-US"/>
        </w:rPr>
        <w:t xml:space="preserve"> utilizes </w:t>
      </w:r>
      <w:r w:rsidR="0072221C" w:rsidRPr="00093B6D">
        <w:rPr>
          <w:rFonts w:asciiTheme="minorHAnsi" w:eastAsia="Times New Roman" w:hAnsiTheme="minorHAnsi" w:cstheme="minorHAnsi"/>
          <w:color w:val="0000FF"/>
          <w:sz w:val="22"/>
          <w:szCs w:val="22"/>
          <w:u w:val="single"/>
          <w:lang w:eastAsia="en-US"/>
        </w:rPr>
        <w:t>uniformly sized</w:t>
      </w:r>
      <w:r w:rsidR="00F26A8D" w:rsidRPr="00093B6D">
        <w:rPr>
          <w:rFonts w:asciiTheme="minorHAnsi" w:eastAsia="Times New Roman" w:hAnsiTheme="minorHAnsi" w:cstheme="minorHAnsi"/>
          <w:color w:val="0000FF"/>
          <w:sz w:val="22"/>
          <w:szCs w:val="22"/>
          <w:u w:val="single"/>
          <w:lang w:eastAsia="en-US"/>
        </w:rPr>
        <w:t xml:space="preserve"> aggregates for a uniform, fine texture.</w:t>
      </w:r>
    </w:p>
    <w:p w14:paraId="7C44E04E" w14:textId="151A503A" w:rsidR="00F26A8D" w:rsidRPr="00093B6D" w:rsidRDefault="008A2589"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 xml:space="preserve"> </w:t>
      </w:r>
      <w:r w:rsidR="00561395">
        <w:rPr>
          <w:rFonts w:asciiTheme="minorHAnsi" w:eastAsia="Times New Roman" w:hAnsiTheme="minorHAnsi" w:cstheme="minorHAnsi"/>
          <w:color w:val="0000FF"/>
          <w:sz w:val="22"/>
          <w:szCs w:val="22"/>
          <w:u w:val="single"/>
          <w:lang w:eastAsia="en-US"/>
        </w:rPr>
        <w:t>Sand Smooth:</w:t>
      </w:r>
      <w:r w:rsidR="00F26A8D" w:rsidRPr="00093B6D">
        <w:rPr>
          <w:rFonts w:asciiTheme="minorHAnsi" w:eastAsia="Times New Roman" w:hAnsiTheme="minorHAnsi" w:cstheme="minorHAnsi"/>
          <w:color w:val="0000FF"/>
          <w:sz w:val="22"/>
          <w:szCs w:val="22"/>
          <w:u w:val="single"/>
          <w:lang w:eastAsia="en-US"/>
        </w:rPr>
        <w:t xml:space="preserve"> can achieve a wide variety of free-formed, textured appearances, including stipple and skip-trowel</w:t>
      </w:r>
    </w:p>
    <w:p w14:paraId="795E1C99" w14:textId="4EDC607F" w:rsidR="00F26A8D" w:rsidRPr="00093B6D" w:rsidRDefault="008A2589"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 xml:space="preserve"> Sand </w:t>
      </w:r>
      <w:r w:rsidR="00561395">
        <w:rPr>
          <w:rFonts w:asciiTheme="minorHAnsi" w:eastAsia="Times New Roman" w:hAnsiTheme="minorHAnsi" w:cstheme="minorHAnsi"/>
          <w:color w:val="0000FF"/>
          <w:sz w:val="22"/>
          <w:szCs w:val="22"/>
          <w:u w:val="single"/>
          <w:lang w:eastAsia="en-US"/>
        </w:rPr>
        <w:t>Coarse:</w:t>
      </w:r>
      <w:r w:rsidR="00F26A8D" w:rsidRPr="00093B6D">
        <w:rPr>
          <w:rFonts w:asciiTheme="minorHAnsi" w:eastAsia="Times New Roman" w:hAnsiTheme="minorHAnsi" w:cstheme="minorHAnsi"/>
          <w:color w:val="0000FF"/>
          <w:sz w:val="22"/>
          <w:szCs w:val="22"/>
          <w:u w:val="single"/>
          <w:lang w:eastAsia="en-US"/>
        </w:rPr>
        <w:t xml:space="preserve"> Provides a uniform, “pebble” appearance.</w:t>
      </w:r>
    </w:p>
    <w:p w14:paraId="2A7C1AFC" w14:textId="6D2BBB7A" w:rsidR="00F26A8D" w:rsidRPr="00093B6D" w:rsidRDefault="008A2589"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eastAsia="Times New Roman" w:hAnsiTheme="minorHAnsi" w:cstheme="minorHAnsi"/>
          <w:color w:val="0000FF"/>
          <w:sz w:val="22"/>
          <w:szCs w:val="22"/>
          <w:u w:val="single"/>
          <w:lang w:eastAsia="en-US"/>
        </w:rPr>
        <w:t xml:space="preserve">Parex Aquasol </w:t>
      </w:r>
      <w:r w:rsidRPr="00093B6D">
        <w:rPr>
          <w:rFonts w:asciiTheme="minorHAnsi" w:eastAsia="Times New Roman" w:hAnsiTheme="minorHAnsi" w:cstheme="minorHAnsi"/>
          <w:color w:val="0000FF"/>
          <w:sz w:val="22"/>
          <w:szCs w:val="22"/>
          <w:u w:val="single"/>
          <w:lang w:eastAsia="en-US"/>
        </w:rPr>
        <w:t>Finish</w:t>
      </w:r>
      <w:r w:rsidR="00F26A8D" w:rsidRPr="00093B6D">
        <w:rPr>
          <w:rFonts w:asciiTheme="minorHAnsi" w:eastAsia="Times New Roman" w:hAnsiTheme="minorHAnsi" w:cstheme="minorHAnsi"/>
          <w:color w:val="0000FF"/>
          <w:sz w:val="22"/>
          <w:szCs w:val="22"/>
          <w:u w:val="single"/>
          <w:lang w:eastAsia="en-US"/>
        </w:rPr>
        <w:t xml:space="preserve">: Modified acrylic based finish with water repellent properties, compatible with base coat; </w:t>
      </w:r>
      <w:r w:rsidR="0000387F" w:rsidRPr="00093B6D">
        <w:rPr>
          <w:rFonts w:asciiTheme="minorHAnsi" w:eastAsia="Times New Roman" w:hAnsiTheme="minorHAnsi" w:cstheme="minorHAnsi"/>
          <w:color w:val="0000FF"/>
          <w:sz w:val="22"/>
          <w:szCs w:val="22"/>
          <w:u w:val="single"/>
          <w:lang w:eastAsia="en-US"/>
        </w:rPr>
        <w:t>Parex</w:t>
      </w:r>
      <w:r w:rsidR="00F26A8D" w:rsidRPr="00093B6D">
        <w:rPr>
          <w:rFonts w:asciiTheme="minorHAnsi" w:eastAsia="Times New Roman" w:hAnsiTheme="minorHAnsi" w:cstheme="minorHAnsi"/>
          <w:color w:val="0000FF"/>
          <w:sz w:val="22"/>
          <w:szCs w:val="22"/>
          <w:u w:val="single"/>
          <w:lang w:eastAsia="en-US"/>
        </w:rPr>
        <w:t xml:space="preserve"> Finish color </w:t>
      </w:r>
      <w:r w:rsidR="00561395" w:rsidRPr="00093B6D">
        <w:rPr>
          <w:rFonts w:asciiTheme="minorHAnsi" w:eastAsia="Times New Roman" w:hAnsiTheme="minorHAnsi" w:cstheme="minorHAnsi"/>
          <w:color w:val="0000FF"/>
          <w:sz w:val="22"/>
          <w:szCs w:val="22"/>
          <w:u w:val="single"/>
          <w:lang w:eastAsia="en-US"/>
        </w:rPr>
        <w:t>[]</w:t>
      </w:r>
      <w:r w:rsidR="00F26A8D" w:rsidRPr="00093B6D">
        <w:rPr>
          <w:rFonts w:asciiTheme="minorHAnsi" w:eastAsia="Times New Roman" w:hAnsiTheme="minorHAnsi" w:cstheme="minorHAnsi"/>
          <w:color w:val="0000FF"/>
          <w:sz w:val="22"/>
          <w:szCs w:val="22"/>
          <w:u w:val="single"/>
          <w:lang w:eastAsia="en-US"/>
        </w:rPr>
        <w:t xml:space="preserve"> as selected; finish texture: </w:t>
      </w:r>
    </w:p>
    <w:p w14:paraId="3418417D" w14:textId="0EF6F54B" w:rsidR="00023822" w:rsidRPr="00093B6D" w:rsidRDefault="00593677"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2"/>
          <w:szCs w:val="22"/>
          <w:u w:val="single"/>
        </w:rPr>
      </w:pPr>
      <w:bookmarkStart w:id="18" w:name="_Hlk156987845"/>
      <w:r>
        <w:rPr>
          <w:rFonts w:asciiTheme="minorHAnsi" w:hAnsiTheme="minorHAnsi" w:cstheme="minorHAnsi"/>
          <w:color w:val="0000FF"/>
          <w:sz w:val="22"/>
          <w:szCs w:val="22"/>
          <w:u w:val="single"/>
        </w:rPr>
        <w:t>Swirl</w:t>
      </w:r>
      <w:r w:rsidR="00023822" w:rsidRPr="00093B6D">
        <w:rPr>
          <w:rFonts w:asciiTheme="minorHAnsi" w:hAnsiTheme="minorHAnsi" w:cstheme="minorHAnsi"/>
          <w:color w:val="0000FF"/>
          <w:sz w:val="22"/>
          <w:szCs w:val="22"/>
          <w:u w:val="single"/>
        </w:rPr>
        <w:t>: Has a medium “worm-holed” appearance which is achieved by the random aggregate sizes in the Finish. The “worm-holed” look can be circular, random, vertical or horizontal.</w:t>
      </w:r>
    </w:p>
    <w:p w14:paraId="21951D45" w14:textId="1B431317" w:rsidR="00023822" w:rsidRPr="00093B6D" w:rsidRDefault="00593677"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2"/>
          <w:szCs w:val="22"/>
          <w:u w:val="single"/>
        </w:rPr>
      </w:pPr>
      <w:r>
        <w:rPr>
          <w:rFonts w:asciiTheme="minorHAnsi" w:hAnsiTheme="minorHAnsi" w:cstheme="minorHAnsi"/>
          <w:color w:val="0000FF"/>
          <w:sz w:val="22"/>
          <w:szCs w:val="22"/>
          <w:u w:val="single"/>
        </w:rPr>
        <w:t xml:space="preserve">Sand </w:t>
      </w:r>
      <w:r w:rsidR="00561395">
        <w:rPr>
          <w:rFonts w:asciiTheme="minorHAnsi" w:hAnsiTheme="minorHAnsi" w:cstheme="minorHAnsi"/>
          <w:color w:val="0000FF"/>
          <w:sz w:val="22"/>
          <w:szCs w:val="22"/>
          <w:u w:val="single"/>
        </w:rPr>
        <w:t>Fine:</w:t>
      </w:r>
      <w:r w:rsidR="00023822" w:rsidRPr="00093B6D">
        <w:rPr>
          <w:rFonts w:asciiTheme="minorHAnsi" w:hAnsiTheme="minorHAnsi" w:cstheme="minorHAnsi"/>
          <w:color w:val="0000FF"/>
          <w:sz w:val="22"/>
          <w:szCs w:val="22"/>
          <w:u w:val="single"/>
        </w:rPr>
        <w:t xml:space="preserve"> utilizes uniformly sized aggregates for a uniform, fine texture.</w:t>
      </w:r>
    </w:p>
    <w:p w14:paraId="7090B721" w14:textId="08602505" w:rsidR="00023822" w:rsidRPr="00093B6D" w:rsidRDefault="00561395"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FF"/>
          <w:sz w:val="22"/>
          <w:szCs w:val="22"/>
          <w:u w:val="single"/>
        </w:rPr>
      </w:pPr>
      <w:r>
        <w:rPr>
          <w:rFonts w:asciiTheme="minorHAnsi" w:hAnsiTheme="minorHAnsi" w:cstheme="minorHAnsi"/>
          <w:color w:val="0000FF"/>
          <w:sz w:val="22"/>
          <w:szCs w:val="22"/>
          <w:u w:val="single"/>
        </w:rPr>
        <w:t>Sand Smooth:</w:t>
      </w:r>
      <w:r w:rsidR="00023822" w:rsidRPr="00093B6D">
        <w:rPr>
          <w:rFonts w:asciiTheme="minorHAnsi" w:hAnsiTheme="minorHAnsi" w:cstheme="minorHAnsi"/>
          <w:color w:val="0000FF"/>
          <w:sz w:val="22"/>
          <w:szCs w:val="22"/>
          <w:u w:val="single"/>
        </w:rPr>
        <w:t xml:space="preserve"> can achieve a wide variety of free-formed, textured appearances, including stipple and skip-trowel</w:t>
      </w:r>
    </w:p>
    <w:p w14:paraId="7ACE6FBC" w14:textId="18FCED4A" w:rsidR="00023822" w:rsidRPr="00093B6D" w:rsidRDefault="00023822"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Theme="minorHAnsi" w:hAnsiTheme="minorHAnsi" w:cstheme="minorHAnsi"/>
          <w:color w:val="0000FF"/>
          <w:sz w:val="22"/>
          <w:szCs w:val="22"/>
          <w:u w:val="single"/>
        </w:rPr>
      </w:pPr>
      <w:r w:rsidRPr="00093B6D">
        <w:rPr>
          <w:rFonts w:asciiTheme="minorHAnsi" w:hAnsiTheme="minorHAnsi" w:cstheme="minorHAnsi"/>
          <w:color w:val="0000FF"/>
          <w:sz w:val="22"/>
          <w:szCs w:val="22"/>
          <w:u w:val="single"/>
        </w:rPr>
        <w:t>S</w:t>
      </w:r>
      <w:r w:rsidR="00593677">
        <w:rPr>
          <w:rFonts w:asciiTheme="minorHAnsi" w:hAnsiTheme="minorHAnsi" w:cstheme="minorHAnsi"/>
          <w:color w:val="0000FF"/>
          <w:sz w:val="22"/>
          <w:szCs w:val="22"/>
          <w:u w:val="single"/>
        </w:rPr>
        <w:t xml:space="preserve">and </w:t>
      </w:r>
      <w:r w:rsidR="00561395">
        <w:rPr>
          <w:rFonts w:asciiTheme="minorHAnsi" w:hAnsiTheme="minorHAnsi" w:cstheme="minorHAnsi"/>
          <w:color w:val="0000FF"/>
          <w:sz w:val="22"/>
          <w:szCs w:val="22"/>
          <w:u w:val="single"/>
        </w:rPr>
        <w:t xml:space="preserve">Coarse </w:t>
      </w:r>
      <w:r w:rsidR="00561395" w:rsidRPr="00093B6D">
        <w:rPr>
          <w:rFonts w:asciiTheme="minorHAnsi" w:hAnsiTheme="minorHAnsi" w:cstheme="minorHAnsi"/>
          <w:color w:val="0000FF"/>
          <w:sz w:val="22"/>
          <w:szCs w:val="22"/>
          <w:u w:val="single"/>
        </w:rPr>
        <w:t>Provides</w:t>
      </w:r>
      <w:r w:rsidRPr="00093B6D">
        <w:rPr>
          <w:rFonts w:asciiTheme="minorHAnsi" w:hAnsiTheme="minorHAnsi" w:cstheme="minorHAnsi"/>
          <w:color w:val="0000FF"/>
          <w:sz w:val="22"/>
          <w:szCs w:val="22"/>
          <w:u w:val="single"/>
        </w:rPr>
        <w:t xml:space="preserve"> a uniform, “pebble” appearance.</w:t>
      </w:r>
    </w:p>
    <w:bookmarkEnd w:id="18"/>
    <w:p w14:paraId="4E5F49E4" w14:textId="77777777" w:rsidR="00F26A8D" w:rsidRPr="00093B6D" w:rsidRDefault="00F26A8D"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sidRPr="00093B6D">
        <w:rPr>
          <w:rFonts w:asciiTheme="minorHAnsi" w:eastAsia="Times New Roman" w:hAnsiTheme="minorHAnsi" w:cstheme="minorHAnsi"/>
          <w:color w:val="0000FF"/>
          <w:sz w:val="22"/>
          <w:szCs w:val="22"/>
          <w:u w:val="single"/>
          <w:lang w:eastAsia="en-US"/>
        </w:rPr>
        <w:t>Specialty Finishes: 100% acrylic polymer finishes that can be hand-troweled to simulate stone or create a time-honored, mottled tone-on-tone look that achieves a soft and weathered patina over time.</w:t>
      </w:r>
    </w:p>
    <w:p w14:paraId="4D716356" w14:textId="05F99675" w:rsidR="00F26A8D" w:rsidRPr="00093B6D" w:rsidRDefault="00315DA1"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eastAsia="Times New Roman" w:hAnsiTheme="minorHAnsi" w:cstheme="minorHAnsi"/>
          <w:color w:val="0000FF"/>
          <w:sz w:val="22"/>
          <w:szCs w:val="22"/>
          <w:u w:val="single"/>
          <w:lang w:eastAsia="en-US"/>
        </w:rPr>
      </w:pPr>
      <w:r>
        <w:rPr>
          <w:rFonts w:asciiTheme="minorHAnsi" w:hAnsiTheme="minorHAnsi" w:cstheme="minorHAnsi"/>
          <w:color w:val="0000FF"/>
          <w:sz w:val="22"/>
          <w:szCs w:val="22"/>
          <w:u w:val="single"/>
        </w:rPr>
        <w:t>SikaWall</w:t>
      </w:r>
      <w:r w:rsidR="00593677" w:rsidRPr="00093B6D">
        <w:rPr>
          <w:rFonts w:asciiTheme="minorHAnsi" w:hAnsiTheme="minorHAnsi" w:cstheme="minorHAnsi"/>
          <w:color w:val="0000FF"/>
          <w:sz w:val="22"/>
          <w:szCs w:val="22"/>
          <w:u w:val="single"/>
        </w:rPr>
        <w:t xml:space="preserve"> </w:t>
      </w:r>
      <w:r w:rsidR="00593677" w:rsidRPr="00093B6D">
        <w:rPr>
          <w:rFonts w:asciiTheme="minorHAnsi" w:eastAsia="Times New Roman" w:hAnsiTheme="minorHAnsi" w:cstheme="minorHAnsi"/>
          <w:color w:val="0000FF"/>
          <w:sz w:val="22"/>
          <w:szCs w:val="22"/>
          <w:u w:val="single"/>
          <w:lang w:eastAsia="en-US"/>
        </w:rPr>
        <w:t>Metallic</w:t>
      </w:r>
      <w:r w:rsidR="00F26A8D" w:rsidRPr="00093B6D">
        <w:rPr>
          <w:rFonts w:asciiTheme="minorHAnsi" w:eastAsia="Times New Roman" w:hAnsiTheme="minorHAnsi" w:cstheme="minorHAnsi"/>
          <w:color w:val="0000FF"/>
          <w:sz w:val="22"/>
          <w:szCs w:val="22"/>
          <w:u w:val="single"/>
          <w:lang w:eastAsia="en-US"/>
        </w:rPr>
        <w:t xml:space="preserve">: Has a pearlescent appearance. It utilizes </w:t>
      </w:r>
      <w:r w:rsidR="0072221C" w:rsidRPr="00093B6D">
        <w:rPr>
          <w:rFonts w:asciiTheme="minorHAnsi" w:eastAsia="Times New Roman" w:hAnsiTheme="minorHAnsi" w:cstheme="minorHAnsi"/>
          <w:color w:val="0000FF"/>
          <w:sz w:val="22"/>
          <w:szCs w:val="22"/>
          <w:u w:val="single"/>
          <w:lang w:eastAsia="en-US"/>
        </w:rPr>
        <w:t>uniformly sized</w:t>
      </w:r>
      <w:r w:rsidR="00F26A8D" w:rsidRPr="00093B6D">
        <w:rPr>
          <w:rFonts w:asciiTheme="minorHAnsi" w:eastAsia="Times New Roman" w:hAnsiTheme="minorHAnsi" w:cstheme="minorHAnsi"/>
          <w:color w:val="0000FF"/>
          <w:sz w:val="22"/>
          <w:szCs w:val="22"/>
          <w:u w:val="single"/>
          <w:lang w:eastAsia="en-US"/>
        </w:rPr>
        <w:t xml:space="preserve"> aggregates for a uniform fine texture.</w:t>
      </w:r>
    </w:p>
    <w:p w14:paraId="5258E583" w14:textId="4EEFB783" w:rsidR="00F26A8D" w:rsidRPr="00093B6D" w:rsidRDefault="00315DA1"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eastAsia="Times New Roman" w:hAnsiTheme="minorHAnsi" w:cstheme="minorHAnsi"/>
          <w:sz w:val="22"/>
          <w:szCs w:val="22"/>
          <w:lang w:eastAsia="en-US"/>
        </w:rPr>
      </w:pPr>
      <w:r>
        <w:rPr>
          <w:rFonts w:asciiTheme="minorHAnsi" w:hAnsiTheme="minorHAnsi" w:cstheme="minorHAnsi"/>
          <w:color w:val="0000FF"/>
          <w:sz w:val="22"/>
          <w:szCs w:val="22"/>
          <w:u w:val="single"/>
        </w:rPr>
        <w:t>SikaWall</w:t>
      </w:r>
      <w:bookmarkStart w:id="19" w:name="_Hlk157001957"/>
      <w:r w:rsidR="00593677" w:rsidRPr="00093B6D">
        <w:rPr>
          <w:rFonts w:asciiTheme="minorHAnsi" w:hAnsiTheme="minorHAnsi" w:cstheme="minorHAnsi"/>
          <w:color w:val="0000FF"/>
          <w:sz w:val="22"/>
          <w:szCs w:val="22"/>
          <w:u w:val="single"/>
        </w:rPr>
        <w:t xml:space="preserve"> </w:t>
      </w:r>
      <w:bookmarkEnd w:id="19"/>
      <w:r w:rsidR="00593677" w:rsidRPr="00093B6D">
        <w:rPr>
          <w:rFonts w:asciiTheme="minorHAnsi" w:hAnsiTheme="minorHAnsi" w:cstheme="minorHAnsi"/>
          <w:color w:val="0000FF"/>
          <w:sz w:val="22"/>
          <w:szCs w:val="22"/>
          <w:u w:val="single"/>
        </w:rPr>
        <w:t xml:space="preserve">Granite And Stone </w:t>
      </w:r>
      <w:r w:rsidR="0072221C" w:rsidRPr="00093B6D">
        <w:rPr>
          <w:rFonts w:asciiTheme="minorHAnsi" w:hAnsiTheme="minorHAnsi" w:cstheme="minorHAnsi"/>
          <w:color w:val="0000FF"/>
          <w:sz w:val="22"/>
          <w:szCs w:val="22"/>
          <w:u w:val="single"/>
        </w:rPr>
        <w:t>Finish:</w:t>
      </w:r>
      <w:r w:rsidR="00F26A8D" w:rsidRPr="00093B6D">
        <w:rPr>
          <w:rFonts w:asciiTheme="minorHAnsi" w:eastAsia="Times New Roman" w:hAnsiTheme="minorHAnsi" w:cstheme="minorHAnsi"/>
          <w:color w:val="0000FF"/>
          <w:sz w:val="22"/>
          <w:szCs w:val="22"/>
          <w:u w:val="single"/>
          <w:lang w:eastAsia="en-US"/>
        </w:rPr>
        <w:t xml:space="preserve"> Is a factory-mixed, reflective stone finish consisting of colored aggregate and large black mica flakes in a 100% acrylic transparent binder that provides a classic granite or marble-like textured finished appearance.</w:t>
      </w:r>
    </w:p>
    <w:p w14:paraId="3769A264" w14:textId="63100DBB" w:rsidR="00F26A8D" w:rsidRPr="00093B6D" w:rsidRDefault="00315DA1"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Theme="minorHAnsi" w:eastAsia="Times New Roman" w:hAnsiTheme="minorHAnsi" w:cstheme="minorHAnsi"/>
          <w:color w:val="0000FF"/>
          <w:sz w:val="22"/>
          <w:szCs w:val="22"/>
          <w:u w:val="single"/>
          <w:lang w:eastAsia="en-US"/>
        </w:rPr>
      </w:pPr>
      <w:r>
        <w:rPr>
          <w:rFonts w:asciiTheme="minorHAnsi" w:hAnsiTheme="minorHAnsi" w:cstheme="minorHAnsi"/>
          <w:color w:val="0000FF"/>
          <w:sz w:val="22"/>
          <w:szCs w:val="22"/>
          <w:u w:val="single"/>
        </w:rPr>
        <w:t>SikaWall</w:t>
      </w:r>
      <w:r w:rsidR="00593677" w:rsidRPr="00093B6D">
        <w:rPr>
          <w:rFonts w:asciiTheme="minorHAnsi" w:hAnsiTheme="minorHAnsi" w:cstheme="minorHAnsi"/>
          <w:color w:val="0000FF"/>
          <w:sz w:val="22"/>
          <w:szCs w:val="22"/>
          <w:u w:val="single"/>
        </w:rPr>
        <w:t xml:space="preserve"> </w:t>
      </w:r>
      <w:r w:rsidR="00593677" w:rsidRPr="00093B6D">
        <w:rPr>
          <w:rFonts w:asciiTheme="minorHAnsi" w:eastAsia="Times New Roman" w:hAnsiTheme="minorHAnsi" w:cstheme="minorHAnsi"/>
          <w:color w:val="0000FF"/>
          <w:sz w:val="22"/>
          <w:szCs w:val="22"/>
          <w:u w:val="single"/>
          <w:lang w:eastAsia="en-US"/>
        </w:rPr>
        <w:t xml:space="preserve">Chroma </w:t>
      </w:r>
      <w:r w:rsidR="00F26A8D" w:rsidRPr="00093B6D">
        <w:rPr>
          <w:rFonts w:asciiTheme="minorHAnsi" w:eastAsia="Times New Roman" w:hAnsiTheme="minorHAnsi" w:cstheme="minorHAnsi"/>
          <w:color w:val="0000FF"/>
          <w:sz w:val="22"/>
          <w:szCs w:val="22"/>
          <w:u w:val="single"/>
          <w:lang w:eastAsia="en-US"/>
        </w:rPr>
        <w:t xml:space="preserve">Finish: 100% acrylic </w:t>
      </w:r>
      <w:r w:rsidR="00561395" w:rsidRPr="00093B6D">
        <w:rPr>
          <w:rFonts w:asciiTheme="minorHAnsi" w:eastAsia="Times New Roman" w:hAnsiTheme="minorHAnsi" w:cstheme="minorHAnsi"/>
          <w:color w:val="0000FF"/>
          <w:sz w:val="22"/>
          <w:szCs w:val="22"/>
          <w:u w:val="single"/>
          <w:lang w:eastAsia="en-US"/>
        </w:rPr>
        <w:t>polymer-based</w:t>
      </w:r>
      <w:r w:rsidR="00F26A8D" w:rsidRPr="00093B6D">
        <w:rPr>
          <w:rFonts w:asciiTheme="minorHAnsi" w:eastAsia="Times New Roman" w:hAnsiTheme="minorHAnsi" w:cstheme="minorHAnsi"/>
          <w:color w:val="0000FF"/>
          <w:sz w:val="22"/>
          <w:szCs w:val="22"/>
          <w:u w:val="single"/>
          <w:lang w:eastAsia="en-US"/>
        </w:rPr>
        <w:t xml:space="preserve"> finish with integrated </w:t>
      </w:r>
      <w:r w:rsidR="00561395" w:rsidRPr="00093B6D">
        <w:rPr>
          <w:rFonts w:asciiTheme="minorHAnsi" w:eastAsia="Times New Roman" w:hAnsiTheme="minorHAnsi" w:cstheme="minorHAnsi"/>
          <w:color w:val="0000FF"/>
          <w:sz w:val="22"/>
          <w:szCs w:val="22"/>
          <w:u w:val="single"/>
          <w:lang w:eastAsia="en-US"/>
        </w:rPr>
        <w:t>high-performance</w:t>
      </w:r>
      <w:r w:rsidR="00F26A8D" w:rsidRPr="00093B6D">
        <w:rPr>
          <w:rFonts w:asciiTheme="minorHAnsi" w:eastAsia="Times New Roman" w:hAnsiTheme="minorHAnsi" w:cstheme="minorHAnsi"/>
          <w:color w:val="0000FF"/>
          <w:sz w:val="22"/>
          <w:szCs w:val="22"/>
          <w:u w:val="single"/>
          <w:lang w:eastAsia="en-US"/>
        </w:rPr>
        <w:t xml:space="preserve"> colorants for superior fade resistance, compatible with base coat; </w:t>
      </w:r>
      <w:r w:rsidR="0000387F" w:rsidRPr="00093B6D">
        <w:rPr>
          <w:rFonts w:asciiTheme="minorHAnsi" w:eastAsia="Times New Roman" w:hAnsiTheme="minorHAnsi" w:cstheme="minorHAnsi"/>
          <w:color w:val="0000FF"/>
          <w:sz w:val="22"/>
          <w:szCs w:val="22"/>
          <w:u w:val="single"/>
          <w:lang w:eastAsia="en-US"/>
        </w:rPr>
        <w:t>Parex</w:t>
      </w:r>
      <w:r w:rsidR="00F26A8D" w:rsidRPr="00093B6D">
        <w:rPr>
          <w:rFonts w:asciiTheme="minorHAnsi" w:eastAsia="Times New Roman" w:hAnsiTheme="minorHAnsi" w:cstheme="minorHAnsi"/>
          <w:color w:val="0000FF"/>
          <w:sz w:val="22"/>
          <w:szCs w:val="22"/>
          <w:u w:val="single"/>
          <w:lang w:eastAsia="en-US"/>
        </w:rPr>
        <w:t xml:space="preserve"> Finish color </w:t>
      </w:r>
      <w:r w:rsidR="00561395" w:rsidRPr="00093B6D">
        <w:rPr>
          <w:rFonts w:asciiTheme="minorHAnsi" w:eastAsia="Times New Roman" w:hAnsiTheme="minorHAnsi" w:cstheme="minorHAnsi"/>
          <w:color w:val="0000FF"/>
          <w:sz w:val="22"/>
          <w:szCs w:val="22"/>
          <w:u w:val="single"/>
          <w:lang w:eastAsia="en-US"/>
        </w:rPr>
        <w:t>[]</w:t>
      </w:r>
      <w:r w:rsidR="00F26A8D" w:rsidRPr="00093B6D">
        <w:rPr>
          <w:rFonts w:asciiTheme="minorHAnsi" w:eastAsia="Times New Roman" w:hAnsiTheme="minorHAnsi" w:cstheme="minorHAnsi"/>
          <w:color w:val="0000FF"/>
          <w:sz w:val="22"/>
          <w:szCs w:val="22"/>
          <w:u w:val="single"/>
          <w:lang w:eastAsia="en-US"/>
        </w:rPr>
        <w:t xml:space="preserve"> as selected; finish texture:</w:t>
      </w:r>
    </w:p>
    <w:p w14:paraId="6A879AF6" w14:textId="332449B3" w:rsidR="00F26A8D" w:rsidRPr="00093B6D" w:rsidRDefault="00F26A8D" w:rsidP="00A33428">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Theme="minorHAnsi" w:eastAsia="Times New Roman" w:hAnsiTheme="minorHAnsi" w:cstheme="minorHAnsi"/>
          <w:color w:val="0000FF"/>
          <w:sz w:val="22"/>
          <w:szCs w:val="22"/>
          <w:u w:val="single"/>
          <w:lang w:eastAsia="en-US"/>
        </w:rPr>
      </w:pPr>
      <w:r w:rsidRPr="00093B6D">
        <w:rPr>
          <w:rFonts w:asciiTheme="minorHAnsi" w:eastAsia="Times New Roman" w:hAnsiTheme="minorHAnsi" w:cstheme="minorHAnsi"/>
          <w:color w:val="0000FF"/>
          <w:sz w:val="22"/>
          <w:szCs w:val="22"/>
          <w:u w:val="single"/>
          <w:lang w:eastAsia="en-US"/>
        </w:rPr>
        <w:t xml:space="preserve">F1.0: Utilizes </w:t>
      </w:r>
      <w:r w:rsidR="0072221C" w:rsidRPr="00093B6D">
        <w:rPr>
          <w:rFonts w:asciiTheme="minorHAnsi" w:eastAsia="Times New Roman" w:hAnsiTheme="minorHAnsi" w:cstheme="minorHAnsi"/>
          <w:color w:val="0000FF"/>
          <w:sz w:val="22"/>
          <w:szCs w:val="22"/>
          <w:u w:val="single"/>
          <w:lang w:eastAsia="en-US"/>
        </w:rPr>
        <w:t>uniformly sized</w:t>
      </w:r>
      <w:r w:rsidRPr="00093B6D">
        <w:rPr>
          <w:rFonts w:asciiTheme="minorHAnsi" w:eastAsia="Times New Roman" w:hAnsiTheme="minorHAnsi" w:cstheme="minorHAnsi"/>
          <w:color w:val="0000FF"/>
          <w:sz w:val="22"/>
          <w:szCs w:val="22"/>
          <w:u w:val="single"/>
          <w:lang w:eastAsia="en-US"/>
        </w:rPr>
        <w:t xml:space="preserve"> aggregates for a uniformly fine texture.</w:t>
      </w:r>
    </w:p>
    <w:p w14:paraId="6F50B7E4" w14:textId="77777777" w:rsidR="00F26A8D" w:rsidRPr="00093B6D" w:rsidRDefault="00F26A8D" w:rsidP="00A33428">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Theme="minorHAnsi" w:eastAsia="Times New Roman" w:hAnsiTheme="minorHAnsi" w:cstheme="minorHAnsi"/>
          <w:color w:val="0000FF"/>
          <w:sz w:val="22"/>
          <w:szCs w:val="22"/>
          <w:u w:val="single"/>
          <w:lang w:eastAsia="en-US"/>
        </w:rPr>
      </w:pPr>
      <w:r w:rsidRPr="00093B6D">
        <w:rPr>
          <w:rFonts w:asciiTheme="minorHAnsi" w:eastAsia="Times New Roman" w:hAnsiTheme="minorHAnsi" w:cstheme="minorHAnsi"/>
          <w:color w:val="0000FF"/>
          <w:sz w:val="22"/>
          <w:szCs w:val="22"/>
          <w:u w:val="single"/>
          <w:lang w:eastAsia="en-US"/>
        </w:rPr>
        <w:t xml:space="preserve">M1.5: Provides a uniform “pebble” appearance. </w:t>
      </w:r>
    </w:p>
    <w:p w14:paraId="06AB8E95" w14:textId="542709B0" w:rsidR="00F26A8D" w:rsidRPr="00093B6D" w:rsidRDefault="00F26A8D" w:rsidP="00A33428">
      <w:pPr>
        <w:widowControl w:val="0"/>
        <w:numPr>
          <w:ilvl w:val="1"/>
          <w:numId w:val="1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Theme="minorHAnsi" w:eastAsia="Times New Roman" w:hAnsiTheme="minorHAnsi" w:cstheme="minorHAnsi"/>
          <w:color w:val="0000FF"/>
          <w:sz w:val="22"/>
          <w:szCs w:val="22"/>
          <w:u w:val="single"/>
          <w:lang w:eastAsia="en-US"/>
        </w:rPr>
      </w:pPr>
      <w:r w:rsidRPr="00093B6D">
        <w:rPr>
          <w:rFonts w:asciiTheme="minorHAnsi" w:eastAsia="Times New Roman" w:hAnsiTheme="minorHAnsi" w:cstheme="minorHAnsi"/>
          <w:color w:val="0000FF"/>
          <w:sz w:val="22"/>
          <w:szCs w:val="22"/>
          <w:u w:val="single"/>
          <w:lang w:eastAsia="en-US"/>
        </w:rPr>
        <w:t>R1.5: Has a medium “worm-holed” appearance which is achieved by the random aggregate sizes in the Finish. The “worm-holed” look can be circular, random, vertical or horizontal</w:t>
      </w:r>
      <w:r w:rsidR="0072221C" w:rsidRPr="00093B6D">
        <w:rPr>
          <w:rFonts w:asciiTheme="minorHAnsi" w:eastAsia="Times New Roman" w:hAnsiTheme="minorHAnsi" w:cstheme="minorHAnsi"/>
          <w:color w:val="0000FF"/>
          <w:sz w:val="22"/>
          <w:szCs w:val="22"/>
          <w:u w:val="single"/>
          <w:lang w:eastAsia="en-US"/>
        </w:rPr>
        <w:t>.</w:t>
      </w:r>
    </w:p>
    <w:p w14:paraId="00141920" w14:textId="77777777" w:rsidR="00F26A8D" w:rsidRPr="00093B6D" w:rsidRDefault="00F26A8D" w:rsidP="00F26A8D">
      <w:pPr>
        <w:widowControl w:val="0"/>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asciiTheme="minorHAnsi" w:eastAsia="Times New Roman" w:hAnsiTheme="minorHAnsi" w:cstheme="minorHAnsi"/>
          <w:sz w:val="22"/>
          <w:szCs w:val="22"/>
          <w:lang w:eastAsia="en-US"/>
        </w:rPr>
      </w:pPr>
    </w:p>
    <w:p w14:paraId="1E147E39" w14:textId="77777777" w:rsidR="00F26A8D" w:rsidRPr="00093B6D"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ACCESSORIES</w:t>
      </w:r>
    </w:p>
    <w:p w14:paraId="133B20E2" w14:textId="31C630DC" w:rsidR="00F26A8D" w:rsidRPr="00093B6D" w:rsidRDefault="00F26A8D" w:rsidP="00A33428">
      <w:pPr>
        <w:widowControl w:val="0"/>
        <w:numPr>
          <w:ilvl w:val="0"/>
          <w:numId w:val="14"/>
        </w:numPr>
        <w:tabs>
          <w:tab w:val="left" w:pos="144"/>
          <w:tab w:val="left" w:pos="270"/>
          <w:tab w:val="left" w:pos="1872"/>
        </w:tabs>
        <w:autoSpaceDE w:val="0"/>
        <w:autoSpaceDN w:val="0"/>
        <w:adjustRightInd w:val="0"/>
        <w:ind w:left="288"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Starter track, L bead, J bead, angled termination bead, casing beads, corner beads, expansion joints and weep screed must comply with ASTM D1784 for vinyl. </w:t>
      </w:r>
    </w:p>
    <w:p w14:paraId="5E694CDA" w14:textId="77777777" w:rsidR="002D4F4B" w:rsidRDefault="002D4F4B" w:rsidP="002D4F4B">
      <w:pPr>
        <w:widowControl w:val="0"/>
        <w:tabs>
          <w:tab w:val="left" w:pos="144"/>
          <w:tab w:val="left" w:pos="270"/>
          <w:tab w:val="left" w:pos="1872"/>
        </w:tabs>
        <w:autoSpaceDE w:val="0"/>
        <w:autoSpaceDN w:val="0"/>
        <w:adjustRightInd w:val="0"/>
        <w:ind w:left="720"/>
        <w:rPr>
          <w:rFonts w:asciiTheme="minorHAnsi" w:eastAsia="Times New Roman" w:hAnsiTheme="minorHAnsi" w:cstheme="minorHAnsi"/>
          <w:sz w:val="22"/>
          <w:szCs w:val="22"/>
          <w:lang w:eastAsia="zh-CN"/>
        </w:rPr>
      </w:pPr>
    </w:p>
    <w:p w14:paraId="08B61D5E" w14:textId="76DCDCB0" w:rsidR="00BE5071" w:rsidRDefault="00BE5071" w:rsidP="00BE5071">
      <w:pPr>
        <w:autoSpaceDE w:val="0"/>
        <w:autoSpaceDN w:val="0"/>
        <w:adjustRightInd w:val="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bCs/>
          <w:sz w:val="22"/>
          <w:szCs w:val="22"/>
          <w:lang w:eastAsia="zh-CN"/>
        </w:rPr>
        <w:t xml:space="preserve">PART 3 </w:t>
      </w:r>
      <w:r w:rsidR="00593677">
        <w:rPr>
          <w:rFonts w:asciiTheme="minorHAnsi" w:eastAsia="Times New Roman" w:hAnsiTheme="minorHAnsi" w:cstheme="minorHAnsi"/>
          <w:b/>
          <w:bCs/>
          <w:sz w:val="22"/>
          <w:szCs w:val="22"/>
          <w:lang w:eastAsia="zh-CN"/>
        </w:rPr>
        <w:t>–</w:t>
      </w:r>
      <w:r w:rsidRPr="00093B6D">
        <w:rPr>
          <w:rFonts w:asciiTheme="minorHAnsi" w:eastAsia="Times New Roman" w:hAnsiTheme="minorHAnsi" w:cstheme="minorHAnsi"/>
          <w:b/>
          <w:bCs/>
          <w:sz w:val="22"/>
          <w:szCs w:val="22"/>
          <w:lang w:eastAsia="zh-CN"/>
        </w:rPr>
        <w:t xml:space="preserve"> EXECUTION</w:t>
      </w:r>
    </w:p>
    <w:p w14:paraId="63596EDF" w14:textId="77777777" w:rsidR="00593677" w:rsidRPr="00093B6D" w:rsidRDefault="00593677" w:rsidP="00BE5071">
      <w:pPr>
        <w:autoSpaceDE w:val="0"/>
        <w:autoSpaceDN w:val="0"/>
        <w:adjustRightInd w:val="0"/>
        <w:outlineLvl w:val="0"/>
        <w:rPr>
          <w:rFonts w:asciiTheme="minorHAnsi" w:eastAsia="Times New Roman" w:hAnsiTheme="minorHAnsi" w:cstheme="minorHAnsi"/>
          <w:b/>
          <w:bCs/>
          <w:sz w:val="22"/>
          <w:szCs w:val="22"/>
          <w:lang w:eastAsia="zh-CN"/>
        </w:rPr>
      </w:pPr>
    </w:p>
    <w:p w14:paraId="4D914E47" w14:textId="77777777" w:rsidR="00BE5071" w:rsidRPr="00093B6D"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EXAMINATION</w:t>
      </w:r>
    </w:p>
    <w:p w14:paraId="5A74DD4C" w14:textId="77777777" w:rsidR="00BE5071" w:rsidRPr="00093B6D" w:rsidRDefault="00BE5071" w:rsidP="00A33428">
      <w:pPr>
        <w:numPr>
          <w:ilvl w:val="0"/>
          <w:numId w:val="16"/>
        </w:numPr>
        <w:tabs>
          <w:tab w:val="left" w:pos="270"/>
        </w:tabs>
        <w:autoSpaceDE w:val="0"/>
        <w:autoSpaceDN w:val="0"/>
        <w:adjustRightInd w:val="0"/>
        <w:ind w:hanging="720"/>
        <w:rPr>
          <w:rFonts w:asciiTheme="minorHAnsi" w:eastAsia="Times New Roman" w:hAnsiTheme="minorHAnsi" w:cstheme="minorHAnsi"/>
          <w:sz w:val="22"/>
          <w:szCs w:val="22"/>
          <w:lang w:eastAsia="zh-CN"/>
        </w:rPr>
      </w:pPr>
      <w:r w:rsidRPr="00093B6D">
        <w:rPr>
          <w:rFonts w:asciiTheme="minorHAnsi" w:hAnsiTheme="minorHAnsi" w:cstheme="minorHAnsi"/>
          <w:b/>
          <w:bCs/>
          <w:sz w:val="22"/>
          <w:szCs w:val="22"/>
        </w:rPr>
        <w:t xml:space="preserve">Site </w:t>
      </w:r>
      <w:r w:rsidRPr="00093B6D">
        <w:rPr>
          <w:rFonts w:asciiTheme="minorHAnsi" w:eastAsia="Times New Roman" w:hAnsiTheme="minorHAnsi" w:cstheme="minorHAnsi"/>
          <w:b/>
          <w:bCs/>
          <w:sz w:val="22"/>
          <w:szCs w:val="22"/>
          <w:lang w:eastAsia="en-US"/>
        </w:rPr>
        <w:t>Conditions</w:t>
      </w:r>
      <w:r w:rsidRPr="00093B6D">
        <w:rPr>
          <w:rFonts w:asciiTheme="minorHAnsi" w:hAnsiTheme="minorHAnsi" w:cstheme="minorHAnsi"/>
          <w:b/>
          <w:bCs/>
          <w:sz w:val="22"/>
          <w:szCs w:val="22"/>
        </w:rPr>
        <w:t>:</w:t>
      </w:r>
    </w:p>
    <w:p w14:paraId="505A8ED7" w14:textId="7A4A8C43" w:rsidR="00BE5071" w:rsidRPr="00093B6D" w:rsidRDefault="00BE5071" w:rsidP="00A33428">
      <w:pPr>
        <w:numPr>
          <w:ilvl w:val="1"/>
          <w:numId w:val="16"/>
        </w:numPr>
        <w:tabs>
          <w:tab w:val="left" w:pos="270"/>
          <w:tab w:val="left" w:pos="540"/>
        </w:tabs>
        <w:autoSpaceDE w:val="0"/>
        <w:autoSpaceDN w:val="0"/>
        <w:adjustRightInd w:val="0"/>
        <w:ind w:hanging="11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Verify project site conditions under provisions of Section [01039] </w:t>
      </w:r>
      <w:r w:rsidR="00561395" w:rsidRPr="00093B6D">
        <w:rPr>
          <w:rFonts w:asciiTheme="minorHAnsi" w:eastAsia="Times New Roman" w:hAnsiTheme="minorHAnsi" w:cstheme="minorHAnsi"/>
          <w:sz w:val="22"/>
          <w:szCs w:val="22"/>
          <w:lang w:eastAsia="zh-CN"/>
        </w:rPr>
        <w:t>[]</w:t>
      </w:r>
      <w:r w:rsidRPr="00093B6D">
        <w:rPr>
          <w:rFonts w:asciiTheme="minorHAnsi" w:eastAsia="Times New Roman" w:hAnsiTheme="minorHAnsi" w:cstheme="minorHAnsi"/>
          <w:sz w:val="22"/>
          <w:szCs w:val="22"/>
          <w:lang w:eastAsia="zh-CN"/>
        </w:rPr>
        <w:t>.</w:t>
      </w:r>
    </w:p>
    <w:p w14:paraId="3D26ACF7" w14:textId="77777777" w:rsidR="002E6E53" w:rsidRPr="00093B6D" w:rsidRDefault="00BE5071" w:rsidP="00A33428">
      <w:pPr>
        <w:numPr>
          <w:ilvl w:val="0"/>
          <w:numId w:val="16"/>
        </w:numPr>
        <w:tabs>
          <w:tab w:val="left" w:pos="270"/>
        </w:tabs>
        <w:autoSpaceDE w:val="0"/>
        <w:autoSpaceDN w:val="0"/>
        <w:adjustRightInd w:val="0"/>
        <w:ind w:hanging="720"/>
        <w:rPr>
          <w:rFonts w:asciiTheme="minorHAnsi" w:hAnsiTheme="minorHAnsi" w:cstheme="minorHAnsi"/>
          <w:b/>
          <w:bCs/>
          <w:sz w:val="22"/>
          <w:szCs w:val="22"/>
        </w:rPr>
      </w:pPr>
      <w:r w:rsidRPr="00093B6D">
        <w:rPr>
          <w:rFonts w:asciiTheme="minorHAnsi" w:hAnsiTheme="minorHAnsi" w:cstheme="minorHAnsi"/>
          <w:b/>
          <w:bCs/>
          <w:sz w:val="22"/>
          <w:szCs w:val="22"/>
        </w:rPr>
        <w:t>Walls</w:t>
      </w:r>
      <w:r w:rsidR="00E149F2" w:rsidRPr="00093B6D">
        <w:rPr>
          <w:rFonts w:asciiTheme="minorHAnsi" w:hAnsiTheme="minorHAnsi" w:cstheme="minorHAnsi"/>
          <w:b/>
          <w:bCs/>
          <w:sz w:val="22"/>
          <w:szCs w:val="22"/>
        </w:rPr>
        <w:t>:</w:t>
      </w:r>
    </w:p>
    <w:p w14:paraId="0FC657ED" w14:textId="77777777" w:rsidR="00BE5071" w:rsidRPr="00093B6D" w:rsidRDefault="00252D43" w:rsidP="00A33428">
      <w:pPr>
        <w:numPr>
          <w:ilvl w:val="1"/>
          <w:numId w:val="16"/>
        </w:numPr>
        <w:tabs>
          <w:tab w:val="left" w:pos="270"/>
          <w:tab w:val="left" w:pos="540"/>
        </w:tabs>
        <w:autoSpaceDE w:val="0"/>
        <w:autoSpaceDN w:val="0"/>
        <w:adjustRightInd w:val="0"/>
        <w:ind w:hanging="1170"/>
        <w:rPr>
          <w:rFonts w:asciiTheme="minorHAnsi" w:hAnsiTheme="minorHAnsi" w:cstheme="minorHAnsi"/>
          <w:b/>
          <w:bCs/>
          <w:sz w:val="22"/>
          <w:szCs w:val="22"/>
        </w:rPr>
      </w:pPr>
      <w:r w:rsidRPr="00093B6D">
        <w:rPr>
          <w:rFonts w:asciiTheme="minorHAnsi" w:eastAsia="Times New Roman" w:hAnsiTheme="minorHAnsi" w:cstheme="minorHAnsi"/>
          <w:sz w:val="22"/>
          <w:szCs w:val="22"/>
          <w:lang w:eastAsia="zh-CN"/>
        </w:rPr>
        <w:t>Substrates/</w:t>
      </w:r>
      <w:r w:rsidR="00BE5071" w:rsidRPr="00093B6D">
        <w:rPr>
          <w:rFonts w:asciiTheme="minorHAnsi" w:eastAsia="Times New Roman" w:hAnsiTheme="minorHAnsi" w:cstheme="minorHAnsi"/>
          <w:sz w:val="22"/>
          <w:szCs w:val="22"/>
          <w:lang w:eastAsia="zh-CN"/>
        </w:rPr>
        <w:t>Sheathing:</w:t>
      </w:r>
    </w:p>
    <w:p w14:paraId="4727CA8E" w14:textId="77777777" w:rsidR="00BE5071" w:rsidRPr="00093B6D" w:rsidRDefault="00BE5071" w:rsidP="00A33428">
      <w:pPr>
        <w:numPr>
          <w:ilvl w:val="0"/>
          <w:numId w:val="17"/>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Wall sheathing must be securely fastened per applicable building code and sheathing manufacturer’s requirements.</w:t>
      </w:r>
    </w:p>
    <w:p w14:paraId="5C9290E9" w14:textId="1B9155D6" w:rsidR="00BE5071" w:rsidRPr="00093B6D" w:rsidRDefault="00BE5071" w:rsidP="00A33428">
      <w:pPr>
        <w:numPr>
          <w:ilvl w:val="0"/>
          <w:numId w:val="17"/>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 xml:space="preserve">Examine surfaces to receive </w:t>
      </w:r>
      <w:r w:rsidR="0000387F" w:rsidRPr="00093B6D">
        <w:rPr>
          <w:rFonts w:asciiTheme="minorHAnsi" w:eastAsia="Times New Roman" w:hAnsiTheme="minorHAnsi" w:cstheme="minorHAnsi"/>
          <w:sz w:val="22"/>
          <w:szCs w:val="22"/>
          <w:lang w:eastAsia="en-US"/>
        </w:rPr>
        <w:t>Parex</w:t>
      </w:r>
      <w:r w:rsidRPr="00093B6D">
        <w:rPr>
          <w:rFonts w:asciiTheme="minorHAnsi" w:eastAsia="Arial" w:hAnsiTheme="minorHAnsi" w:cstheme="minorHAnsi"/>
          <w:sz w:val="22"/>
          <w:szCs w:val="22"/>
          <w:lang w:eastAsia="en-US"/>
        </w:rPr>
        <w:t xml:space="preserve"> materials and verify that substrate and adjacent materials are dry, clean, sound, and free of releasing agents, paint, or other residue or coatings. Verify substrate is flat, free of fins or planar irregularities greater than 1/4" in 10' (6.4 mm in 3 m).</w:t>
      </w:r>
    </w:p>
    <w:p w14:paraId="7DCE26FD" w14:textId="77777777" w:rsidR="00BE5071" w:rsidRPr="00093B6D" w:rsidRDefault="00BE5071" w:rsidP="00A33428">
      <w:pPr>
        <w:numPr>
          <w:ilvl w:val="1"/>
          <w:numId w:val="16"/>
        </w:numPr>
        <w:tabs>
          <w:tab w:val="left" w:pos="270"/>
          <w:tab w:val="left" w:pos="540"/>
        </w:tabs>
        <w:autoSpaceDE w:val="0"/>
        <w:autoSpaceDN w:val="0"/>
        <w:adjustRightInd w:val="0"/>
        <w:ind w:hanging="11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Air/weather Barrier:</w:t>
      </w:r>
    </w:p>
    <w:p w14:paraId="68BAAAC6" w14:textId="4F8206CF" w:rsidR="00BE5071" w:rsidRPr="00093B6D" w:rsidRDefault="00BE5071" w:rsidP="00A33428">
      <w:pPr>
        <w:numPr>
          <w:ilvl w:val="0"/>
          <w:numId w:val="53"/>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lastRenderedPageBreak/>
        <w:t xml:space="preserve">Verify that the air/weather barrier is installed over the sheathing per applicable building code requirements, manufacturers’ specifications and </w:t>
      </w:r>
      <w:r w:rsidR="0000387F" w:rsidRPr="00093B6D">
        <w:rPr>
          <w:rFonts w:asciiTheme="minorHAnsi" w:eastAsia="Times New Roman" w:hAnsiTheme="minorHAnsi" w:cstheme="minorHAnsi"/>
          <w:sz w:val="22"/>
          <w:szCs w:val="22"/>
          <w:lang w:eastAsia="en-US"/>
        </w:rPr>
        <w:t>Parex</w:t>
      </w:r>
      <w:r w:rsidRPr="00093B6D">
        <w:rPr>
          <w:rFonts w:asciiTheme="minorHAnsi" w:eastAsia="Arial" w:hAnsiTheme="minorHAnsi" w:cstheme="minorHAnsi"/>
          <w:sz w:val="22"/>
          <w:szCs w:val="22"/>
          <w:lang w:eastAsia="en-US"/>
        </w:rPr>
        <w:t xml:space="preserve"> details, prior to application of the </w:t>
      </w:r>
      <w:r w:rsidR="0000387F" w:rsidRPr="00093B6D">
        <w:rPr>
          <w:rFonts w:asciiTheme="minorHAnsi" w:eastAsia="Times New Roman" w:hAnsiTheme="minorHAnsi" w:cstheme="minorHAnsi"/>
          <w:sz w:val="22"/>
          <w:szCs w:val="22"/>
          <w:lang w:eastAsia="en-US"/>
        </w:rPr>
        <w:t>Parex</w:t>
      </w:r>
      <w:r w:rsidRPr="00093B6D">
        <w:rPr>
          <w:rFonts w:asciiTheme="minorHAnsi" w:eastAsia="Arial" w:hAnsiTheme="minorHAnsi" w:cstheme="minorHAnsi"/>
          <w:sz w:val="22"/>
          <w:szCs w:val="22"/>
          <w:lang w:eastAsia="en-US"/>
        </w:rPr>
        <w:t xml:space="preserve"> </w:t>
      </w:r>
      <w:r w:rsidR="00093B6D" w:rsidRPr="00093B6D">
        <w:rPr>
          <w:rFonts w:asciiTheme="minorHAnsi" w:eastAsia="Times New Roman" w:hAnsiTheme="minorHAnsi" w:cstheme="minorHAnsi"/>
          <w:sz w:val="22"/>
          <w:szCs w:val="22"/>
          <w:lang w:eastAsia="en-US"/>
        </w:rPr>
        <w:t>Nutech Stucco</w:t>
      </w:r>
      <w:r w:rsidR="00093B6D">
        <w:rPr>
          <w:rFonts w:asciiTheme="minorHAnsi" w:eastAsia="Times New Roman" w:hAnsiTheme="minorHAnsi" w:cstheme="minorHAnsi"/>
          <w:sz w:val="22"/>
          <w:szCs w:val="22"/>
          <w:lang w:eastAsia="en-US"/>
        </w:rPr>
        <w:t xml:space="preserve"> </w:t>
      </w:r>
      <w:r w:rsidRPr="00093B6D">
        <w:rPr>
          <w:rFonts w:asciiTheme="minorHAnsi" w:eastAsia="Arial" w:hAnsiTheme="minorHAnsi" w:cstheme="minorHAnsi"/>
          <w:sz w:val="22"/>
          <w:szCs w:val="22"/>
          <w:lang w:eastAsia="en-US"/>
        </w:rPr>
        <w:t>System.</w:t>
      </w:r>
    </w:p>
    <w:p w14:paraId="5C36594D" w14:textId="4D52DBBA" w:rsidR="00BE5071" w:rsidRPr="00093B6D" w:rsidRDefault="00BE5071" w:rsidP="00A33428">
      <w:pPr>
        <w:numPr>
          <w:ilvl w:val="1"/>
          <w:numId w:val="16"/>
        </w:numPr>
        <w:tabs>
          <w:tab w:val="left" w:pos="270"/>
          <w:tab w:val="left" w:pos="540"/>
        </w:tabs>
        <w:autoSpaceDE w:val="0"/>
        <w:autoSpaceDN w:val="0"/>
        <w:adjustRightInd w:val="0"/>
        <w:ind w:hanging="11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Cement</w:t>
      </w:r>
      <w:r w:rsidR="00902D3B"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Board Substrates:</w:t>
      </w:r>
    </w:p>
    <w:p w14:paraId="2C0CC3FA" w14:textId="77777777" w:rsidR="00BE5071" w:rsidRPr="00093B6D" w:rsidRDefault="00BE5071" w:rsidP="00A33428">
      <w:pPr>
        <w:numPr>
          <w:ilvl w:val="0"/>
          <w:numId w:val="54"/>
        </w:numPr>
        <w:tabs>
          <w:tab w:val="left" w:pos="810"/>
          <w:tab w:val="left" w:pos="900"/>
        </w:tabs>
        <w:ind w:hanging="198"/>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Acceptable substrates are cement-boards which satisfy ASTM C1325 (Type A, Exterior).</w:t>
      </w:r>
    </w:p>
    <w:p w14:paraId="00C721F8" w14:textId="1AF04D19" w:rsidR="00BE5071" w:rsidRPr="00093B6D" w:rsidRDefault="00902D3B" w:rsidP="00A33428">
      <w:pPr>
        <w:numPr>
          <w:ilvl w:val="0"/>
          <w:numId w:val="54"/>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Cement board</w:t>
      </w:r>
      <w:r w:rsidR="00BE5071" w:rsidRPr="00093B6D">
        <w:rPr>
          <w:rFonts w:asciiTheme="minorHAnsi" w:eastAsia="Arial" w:hAnsiTheme="minorHAnsi" w:cstheme="minorHAnsi"/>
          <w:sz w:val="22"/>
          <w:szCs w:val="22"/>
          <w:lang w:eastAsia="en-US"/>
        </w:rPr>
        <w:t xml:space="preserve"> must be securely fastened per manufacturers’ recommendations, applicable building code and project requirements.</w:t>
      </w:r>
      <w:r w:rsidR="00AE30CC" w:rsidRPr="00093B6D">
        <w:rPr>
          <w:rFonts w:asciiTheme="minorHAnsi" w:eastAsia="Arial" w:hAnsiTheme="minorHAnsi" w:cstheme="minorHAnsi"/>
          <w:sz w:val="22"/>
          <w:szCs w:val="22"/>
          <w:lang w:eastAsia="en-US"/>
        </w:rPr>
        <w:t xml:space="preserve"> </w:t>
      </w:r>
    </w:p>
    <w:p w14:paraId="726ED9E4" w14:textId="339AB8A4" w:rsidR="00BE5071" w:rsidRPr="00093B6D" w:rsidRDefault="00BE5071" w:rsidP="00A33428">
      <w:pPr>
        <w:numPr>
          <w:ilvl w:val="0"/>
          <w:numId w:val="54"/>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Walls shall have maximum deflection not to exceed L/360 of span under positive or negative design loads</w:t>
      </w:r>
      <w:r w:rsidR="00A33428" w:rsidRPr="00093B6D">
        <w:rPr>
          <w:rFonts w:asciiTheme="minorHAnsi" w:eastAsia="Arial" w:hAnsiTheme="minorHAnsi" w:cstheme="minorHAnsi"/>
          <w:sz w:val="22"/>
          <w:szCs w:val="22"/>
          <w:lang w:eastAsia="en-US"/>
        </w:rPr>
        <w:t>.</w:t>
      </w:r>
    </w:p>
    <w:p w14:paraId="21AA05E1" w14:textId="3DCF798F" w:rsidR="00BE5071" w:rsidRPr="00093B6D" w:rsidRDefault="00902D3B" w:rsidP="00A33428">
      <w:pPr>
        <w:numPr>
          <w:ilvl w:val="0"/>
          <w:numId w:val="54"/>
        </w:numPr>
        <w:tabs>
          <w:tab w:val="left" w:pos="810"/>
          <w:tab w:val="left" w:pos="900"/>
        </w:tabs>
        <w:ind w:hanging="198"/>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Cement board</w:t>
      </w:r>
      <w:r w:rsidR="00BE5071" w:rsidRPr="00093B6D">
        <w:rPr>
          <w:rFonts w:asciiTheme="minorHAnsi" w:eastAsia="Arial" w:hAnsiTheme="minorHAnsi" w:cstheme="minorHAnsi"/>
          <w:sz w:val="22"/>
          <w:szCs w:val="22"/>
          <w:lang w:eastAsia="en-US"/>
        </w:rPr>
        <w:t xml:space="preserve"> must be a single piece around corners of openings.</w:t>
      </w:r>
    </w:p>
    <w:p w14:paraId="12B0461C" w14:textId="5426CC73" w:rsidR="00BE5071" w:rsidRPr="00093B6D" w:rsidRDefault="00902D3B" w:rsidP="00A33428">
      <w:pPr>
        <w:numPr>
          <w:ilvl w:val="0"/>
          <w:numId w:val="54"/>
        </w:numPr>
        <w:tabs>
          <w:tab w:val="left" w:pos="810"/>
          <w:tab w:val="left" w:pos="900"/>
        </w:tabs>
        <w:ind w:hanging="198"/>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Cement board</w:t>
      </w:r>
      <w:r w:rsidR="00BE5071" w:rsidRPr="00093B6D">
        <w:rPr>
          <w:rFonts w:asciiTheme="minorHAnsi" w:eastAsia="Arial" w:hAnsiTheme="minorHAnsi" w:cstheme="minorHAnsi"/>
          <w:sz w:val="22"/>
          <w:szCs w:val="22"/>
          <w:lang w:eastAsia="en-US"/>
        </w:rPr>
        <w:t xml:space="preserve"> must be fastened with corrosion resistant fasteners.</w:t>
      </w:r>
    </w:p>
    <w:p w14:paraId="0F7E4A96" w14:textId="44D451F5" w:rsidR="00BE5071" w:rsidRPr="00093B6D" w:rsidRDefault="00902D3B" w:rsidP="00A33428">
      <w:pPr>
        <w:numPr>
          <w:ilvl w:val="0"/>
          <w:numId w:val="54"/>
        </w:numPr>
        <w:tabs>
          <w:tab w:val="left" w:pos="810"/>
          <w:tab w:val="left" w:pos="900"/>
        </w:tabs>
        <w:ind w:hanging="198"/>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Cement board</w:t>
      </w:r>
      <w:r w:rsidR="00BE5071" w:rsidRPr="00093B6D">
        <w:rPr>
          <w:rFonts w:asciiTheme="minorHAnsi" w:eastAsia="Arial" w:hAnsiTheme="minorHAnsi" w:cstheme="minorHAnsi"/>
          <w:sz w:val="22"/>
          <w:szCs w:val="22"/>
          <w:lang w:eastAsia="en-US"/>
        </w:rPr>
        <w:t xml:space="preserve"> and sheathing joints must be offset.</w:t>
      </w:r>
    </w:p>
    <w:p w14:paraId="5D9FD8A9" w14:textId="65B06366" w:rsidR="00AE30CC" w:rsidRPr="00093B6D" w:rsidRDefault="00AE30CC" w:rsidP="0072221C">
      <w:pPr>
        <w:numPr>
          <w:ilvl w:val="0"/>
          <w:numId w:val="54"/>
        </w:numPr>
        <w:tabs>
          <w:tab w:val="left" w:pos="810"/>
          <w:tab w:val="left" w:pos="900"/>
        </w:tabs>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Cement board ends and edges and terminations to trim accessories shall be butted closely</w:t>
      </w:r>
      <w:r w:rsidR="0072221C" w:rsidRPr="00093B6D">
        <w:rPr>
          <w:rFonts w:asciiTheme="minorHAnsi" w:eastAsia="Arial" w:hAnsiTheme="minorHAnsi" w:cstheme="minorHAnsi"/>
          <w:sz w:val="22"/>
          <w:szCs w:val="22"/>
          <w:lang w:eastAsia="en-US"/>
        </w:rPr>
        <w:t>.</w:t>
      </w:r>
    </w:p>
    <w:p w14:paraId="7B00089F" w14:textId="77777777" w:rsidR="00BE5071" w:rsidRPr="00093B6D" w:rsidRDefault="00BE5071" w:rsidP="00A33428">
      <w:pPr>
        <w:numPr>
          <w:ilvl w:val="1"/>
          <w:numId w:val="16"/>
        </w:numPr>
        <w:tabs>
          <w:tab w:val="left" w:pos="270"/>
          <w:tab w:val="left" w:pos="540"/>
        </w:tabs>
        <w:autoSpaceDE w:val="0"/>
        <w:autoSpaceDN w:val="0"/>
        <w:adjustRightInd w:val="0"/>
        <w:ind w:hanging="11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Flashings:</w:t>
      </w:r>
    </w:p>
    <w:p w14:paraId="4B57BB70" w14:textId="2B4F1169" w:rsidR="00BE5071" w:rsidRPr="00093B6D" w:rsidRDefault="00BE5071" w:rsidP="00A33428">
      <w:pPr>
        <w:numPr>
          <w:ilvl w:val="0"/>
          <w:numId w:val="55"/>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 xml:space="preserve">Head, jamb and sills of all openings must be flashed with secondary air/weather barrier prior to window/door, HVAC, etc. installation. Refer to </w:t>
      </w:r>
      <w:r w:rsidR="0000387F" w:rsidRPr="00093B6D">
        <w:rPr>
          <w:rFonts w:asciiTheme="minorHAnsi" w:eastAsia="Times New Roman" w:hAnsiTheme="minorHAnsi" w:cstheme="minorHAnsi"/>
          <w:sz w:val="22"/>
          <w:szCs w:val="22"/>
          <w:lang w:eastAsia="en-US"/>
        </w:rPr>
        <w:t>Parex</w:t>
      </w:r>
      <w:r w:rsidRPr="00093B6D">
        <w:rPr>
          <w:rFonts w:asciiTheme="minorHAnsi" w:eastAsia="Arial" w:hAnsiTheme="minorHAnsi" w:cstheme="minorHAnsi"/>
          <w:sz w:val="22"/>
          <w:szCs w:val="22"/>
          <w:lang w:eastAsia="en-US"/>
        </w:rPr>
        <w:t xml:space="preserve"> Moisture Protection Guidelines.</w:t>
      </w:r>
    </w:p>
    <w:p w14:paraId="7FBEA54E" w14:textId="77777777" w:rsidR="00BE5071" w:rsidRPr="00093B6D" w:rsidRDefault="00BE5071" w:rsidP="00A33428">
      <w:pPr>
        <w:numPr>
          <w:ilvl w:val="0"/>
          <w:numId w:val="55"/>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Windows and openings shall be flashed according to design and building code requirements.</w:t>
      </w:r>
    </w:p>
    <w:p w14:paraId="4FD89792" w14:textId="77777777" w:rsidR="00BE5071" w:rsidRPr="00093B6D" w:rsidRDefault="00BE5071" w:rsidP="00A33428">
      <w:pPr>
        <w:numPr>
          <w:ilvl w:val="0"/>
          <w:numId w:val="55"/>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Individual windows that are ganged to make multiple units require that the heads be continuously flashed and/or the joints between the units must be fully sealed.</w:t>
      </w:r>
    </w:p>
    <w:p w14:paraId="433BAE28" w14:textId="77777777" w:rsidR="00BE5071" w:rsidRPr="00093B6D" w:rsidRDefault="00BE5071" w:rsidP="00A33428">
      <w:pPr>
        <w:numPr>
          <w:ilvl w:val="1"/>
          <w:numId w:val="16"/>
        </w:numPr>
        <w:tabs>
          <w:tab w:val="left" w:pos="270"/>
          <w:tab w:val="left" w:pos="540"/>
        </w:tabs>
        <w:autoSpaceDE w:val="0"/>
        <w:autoSpaceDN w:val="0"/>
        <w:adjustRightInd w:val="0"/>
        <w:ind w:hanging="11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Decks:</w:t>
      </w:r>
    </w:p>
    <w:p w14:paraId="63950082" w14:textId="77777777" w:rsidR="00BE5071" w:rsidRPr="00093B6D" w:rsidRDefault="00BE5071" w:rsidP="00A33428">
      <w:pPr>
        <w:numPr>
          <w:ilvl w:val="0"/>
          <w:numId w:val="56"/>
        </w:numPr>
        <w:tabs>
          <w:tab w:val="left" w:pos="810"/>
          <w:tab w:val="left" w:pos="900"/>
        </w:tabs>
        <w:ind w:hanging="198"/>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Decks must be properly flashed prior to system application.</w:t>
      </w:r>
    </w:p>
    <w:p w14:paraId="66415C1B" w14:textId="241A2944" w:rsidR="00BE5071" w:rsidRPr="00093B6D" w:rsidRDefault="00BE5071" w:rsidP="00A33428">
      <w:pPr>
        <w:numPr>
          <w:ilvl w:val="0"/>
          <w:numId w:val="56"/>
        </w:numPr>
        <w:tabs>
          <w:tab w:val="left" w:pos="810"/>
          <w:tab w:val="left" w:pos="900"/>
        </w:tabs>
        <w:ind w:left="810" w:hanging="270"/>
        <w:rPr>
          <w:rFonts w:asciiTheme="minorHAnsi" w:eastAsia="Arial" w:hAnsiTheme="minorHAnsi" w:cstheme="minorHAnsi"/>
          <w:sz w:val="22"/>
          <w:szCs w:val="22"/>
          <w:lang w:eastAsia="en-US"/>
        </w:rPr>
      </w:pPr>
      <w:r w:rsidRPr="00093B6D">
        <w:rPr>
          <w:rFonts w:asciiTheme="minorHAnsi" w:eastAsia="Arial" w:hAnsiTheme="minorHAnsi" w:cstheme="minorHAnsi"/>
          <w:sz w:val="22"/>
          <w:szCs w:val="22"/>
          <w:lang w:eastAsia="en-US"/>
        </w:rPr>
        <w:t xml:space="preserve">The system must be </w:t>
      </w:r>
      <w:r w:rsidR="00561395" w:rsidRPr="00093B6D">
        <w:rPr>
          <w:rFonts w:asciiTheme="minorHAnsi" w:eastAsia="Arial" w:hAnsiTheme="minorHAnsi" w:cstheme="minorHAnsi"/>
          <w:sz w:val="22"/>
          <w:szCs w:val="22"/>
          <w:lang w:eastAsia="en-US"/>
        </w:rPr>
        <w:t>terminated at</w:t>
      </w:r>
      <w:r w:rsidRPr="00093B6D">
        <w:rPr>
          <w:rFonts w:asciiTheme="minorHAnsi" w:eastAsia="Arial" w:hAnsiTheme="minorHAnsi" w:cstheme="minorHAnsi"/>
          <w:sz w:val="22"/>
          <w:szCs w:val="22"/>
          <w:lang w:eastAsia="en-US"/>
        </w:rPr>
        <w:t xml:space="preserve"> a minimum of 1"</w:t>
      </w:r>
      <w:r w:rsidR="00994ADB" w:rsidRPr="00093B6D">
        <w:rPr>
          <w:rFonts w:asciiTheme="minorHAnsi" w:eastAsia="Arial" w:hAnsiTheme="minorHAnsi" w:cstheme="minorHAnsi"/>
          <w:sz w:val="22"/>
          <w:szCs w:val="22"/>
          <w:lang w:eastAsia="en-US"/>
        </w:rPr>
        <w:t xml:space="preserve"> (25 mm)</w:t>
      </w:r>
      <w:r w:rsidRPr="00093B6D">
        <w:rPr>
          <w:rFonts w:asciiTheme="minorHAnsi" w:eastAsia="Arial" w:hAnsiTheme="minorHAnsi" w:cstheme="minorHAnsi"/>
          <w:sz w:val="22"/>
          <w:szCs w:val="22"/>
          <w:lang w:eastAsia="en-US"/>
        </w:rPr>
        <w:t xml:space="preserve"> above all decks, patios and sidewalks, etc.</w:t>
      </w:r>
    </w:p>
    <w:p w14:paraId="747772B0" w14:textId="77777777" w:rsidR="00BE5071" w:rsidRPr="00093B6D" w:rsidRDefault="00BE5071" w:rsidP="00A33428">
      <w:pPr>
        <w:numPr>
          <w:ilvl w:val="1"/>
          <w:numId w:val="16"/>
        </w:numPr>
        <w:tabs>
          <w:tab w:val="left" w:pos="270"/>
          <w:tab w:val="left" w:pos="540"/>
        </w:tabs>
        <w:autoSpaceDE w:val="0"/>
        <w:autoSpaceDN w:val="0"/>
        <w:adjustRightInd w:val="0"/>
        <w:ind w:left="562"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Utilities: The system must be properly terminated at all lighting fixtures, electrical outlets, hose bibs, dryer vents, etc.</w:t>
      </w:r>
    </w:p>
    <w:p w14:paraId="2577C5F2" w14:textId="77777777" w:rsidR="00BE5071" w:rsidRPr="00093B6D" w:rsidRDefault="00BE5071" w:rsidP="00A33428">
      <w:pPr>
        <w:numPr>
          <w:ilvl w:val="1"/>
          <w:numId w:val="16"/>
        </w:numPr>
        <w:tabs>
          <w:tab w:val="left" w:pos="270"/>
          <w:tab w:val="left" w:pos="540"/>
        </w:tabs>
        <w:autoSpaceDE w:val="0"/>
        <w:autoSpaceDN w:val="0"/>
        <w:adjustRightInd w:val="0"/>
        <w:ind w:left="562"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Roof: Verify that all roof flashings have been installed in accordance with the guidelines set forth by the Asphalt Roofing Manufacturers Association (ARMA).</w:t>
      </w:r>
    </w:p>
    <w:p w14:paraId="7EF1A010" w14:textId="77777777" w:rsidR="00BE5071" w:rsidRPr="00093B6D" w:rsidRDefault="00BE5071" w:rsidP="00A33428">
      <w:pPr>
        <w:numPr>
          <w:ilvl w:val="1"/>
          <w:numId w:val="16"/>
        </w:numPr>
        <w:tabs>
          <w:tab w:val="left" w:pos="270"/>
          <w:tab w:val="left" w:pos="540"/>
        </w:tabs>
        <w:autoSpaceDE w:val="0"/>
        <w:autoSpaceDN w:val="0"/>
        <w:adjustRightInd w:val="0"/>
        <w:ind w:left="562"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Kick-out flashing must be leak-proof and angled (min 100 degrees) to allow for proper drainage and water diversion.</w:t>
      </w:r>
    </w:p>
    <w:p w14:paraId="16968D23" w14:textId="77777777" w:rsidR="00BE5071" w:rsidRPr="00093B6D" w:rsidRDefault="00BE5071" w:rsidP="00A33428">
      <w:pPr>
        <w:numPr>
          <w:ilvl w:val="0"/>
          <w:numId w:val="16"/>
        </w:numPr>
        <w:tabs>
          <w:tab w:val="num" w:pos="90"/>
          <w:tab w:val="left" w:pos="270"/>
        </w:tabs>
        <w:autoSpaceDE w:val="0"/>
        <w:autoSpaceDN w:val="0"/>
        <w:adjustRightInd w:val="0"/>
        <w:ind w:hanging="720"/>
        <w:rPr>
          <w:rFonts w:asciiTheme="minorHAnsi" w:hAnsiTheme="minorHAnsi" w:cstheme="minorHAnsi"/>
          <w:sz w:val="22"/>
          <w:szCs w:val="22"/>
        </w:rPr>
      </w:pPr>
      <w:r w:rsidRPr="00093B6D">
        <w:rPr>
          <w:rFonts w:asciiTheme="minorHAnsi" w:hAnsiTheme="minorHAnsi" w:cstheme="minorHAnsi"/>
          <w:sz w:val="22"/>
          <w:szCs w:val="22"/>
        </w:rPr>
        <w:t>Do not proceed until all unsatisfactory conditions have been corrected.</w:t>
      </w:r>
    </w:p>
    <w:p w14:paraId="28B12CFE" w14:textId="24195E4A" w:rsidR="00BE5071" w:rsidRPr="00093B6D" w:rsidRDefault="00561395" w:rsidP="00A33428">
      <w:pPr>
        <w:numPr>
          <w:ilvl w:val="0"/>
          <w:numId w:val="16"/>
        </w:numPr>
        <w:tabs>
          <w:tab w:val="num" w:pos="90"/>
          <w:tab w:val="left" w:pos="270"/>
        </w:tabs>
        <w:autoSpaceDE w:val="0"/>
        <w:autoSpaceDN w:val="0"/>
        <w:adjustRightInd w:val="0"/>
        <w:ind w:left="288"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The installation</w:t>
      </w:r>
      <w:r w:rsidR="00BE5071" w:rsidRPr="00093B6D">
        <w:rPr>
          <w:rFonts w:asciiTheme="minorHAnsi" w:eastAsia="Times New Roman" w:hAnsiTheme="minorHAnsi" w:cstheme="minorHAnsi"/>
          <w:sz w:val="22"/>
          <w:szCs w:val="22"/>
          <w:lang w:eastAsia="zh-CN"/>
        </w:rPr>
        <w:t xml:space="preserve"> of </w:t>
      </w:r>
      <w:r w:rsidR="0000387F" w:rsidRPr="00093B6D">
        <w:rPr>
          <w:rFonts w:asciiTheme="minorHAnsi" w:eastAsia="Times New Roman" w:hAnsiTheme="minorHAnsi" w:cstheme="minorHAnsi"/>
          <w:sz w:val="22"/>
          <w:szCs w:val="22"/>
          <w:lang w:eastAsia="en-US"/>
        </w:rPr>
        <w:t>Parex</w:t>
      </w:r>
      <w:r w:rsidR="00BE5071" w:rsidRPr="00093B6D">
        <w:rPr>
          <w:rFonts w:asciiTheme="minorHAnsi" w:eastAsia="Times New Roman" w:hAnsiTheme="minorHAnsi" w:cstheme="minorHAnsi"/>
          <w:sz w:val="22"/>
          <w:szCs w:val="22"/>
          <w:lang w:eastAsia="zh-CN"/>
        </w:rPr>
        <w:t xml:space="preserve"> </w:t>
      </w:r>
      <w:r w:rsidR="00093B6D" w:rsidRPr="00093B6D">
        <w:rPr>
          <w:rFonts w:asciiTheme="minorHAnsi" w:eastAsia="Times New Roman" w:hAnsiTheme="minorHAnsi" w:cstheme="minorHAnsi"/>
          <w:sz w:val="22"/>
          <w:szCs w:val="22"/>
          <w:lang w:eastAsia="en-US"/>
        </w:rPr>
        <w:t>N</w:t>
      </w:r>
      <w:r w:rsidR="00093B6D">
        <w:rPr>
          <w:rFonts w:asciiTheme="minorHAnsi" w:eastAsia="Times New Roman" w:hAnsiTheme="minorHAnsi" w:cstheme="minorHAnsi"/>
          <w:sz w:val="22"/>
          <w:szCs w:val="22"/>
          <w:lang w:eastAsia="en-US"/>
        </w:rPr>
        <w:t xml:space="preserve">uTech Stucco </w:t>
      </w:r>
      <w:r w:rsidR="00BE5071" w:rsidRPr="00093B6D">
        <w:rPr>
          <w:rFonts w:asciiTheme="minorHAnsi" w:eastAsia="Times New Roman" w:hAnsiTheme="minorHAnsi" w:cstheme="minorHAnsi"/>
          <w:sz w:val="22"/>
          <w:szCs w:val="22"/>
          <w:lang w:eastAsia="zh-CN"/>
        </w:rPr>
        <w:t>is limited to residential and low rise commercial and institutional construction.</w:t>
      </w:r>
    </w:p>
    <w:p w14:paraId="3017C55F" w14:textId="77777777" w:rsidR="00BE5071" w:rsidRPr="00093B6D" w:rsidRDefault="00BE5071" w:rsidP="00A33428">
      <w:pPr>
        <w:numPr>
          <w:ilvl w:val="0"/>
          <w:numId w:val="16"/>
        </w:numPr>
        <w:tabs>
          <w:tab w:val="num" w:pos="90"/>
          <w:tab w:val="left" w:pos="270"/>
        </w:tabs>
        <w:autoSpaceDE w:val="0"/>
        <w:autoSpaceDN w:val="0"/>
        <w:adjustRightInd w:val="0"/>
        <w:ind w:left="288"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Supplemental framing/blocking may be required to secure cement board at vertical control/expansion joints.</w:t>
      </w:r>
    </w:p>
    <w:p w14:paraId="1AFB90BA" w14:textId="77777777" w:rsidR="00BE5071" w:rsidRPr="00093B6D" w:rsidRDefault="00BE5071" w:rsidP="00BE5071">
      <w:pPr>
        <w:tabs>
          <w:tab w:val="left" w:pos="270"/>
        </w:tabs>
        <w:autoSpaceDE w:val="0"/>
        <w:autoSpaceDN w:val="0"/>
        <w:adjustRightInd w:val="0"/>
        <w:ind w:left="720"/>
        <w:rPr>
          <w:rFonts w:asciiTheme="minorHAnsi" w:eastAsia="Times New Roman" w:hAnsiTheme="minorHAnsi" w:cstheme="minorHAnsi"/>
          <w:sz w:val="22"/>
          <w:szCs w:val="22"/>
          <w:lang w:eastAsia="zh-CN"/>
        </w:rPr>
      </w:pPr>
    </w:p>
    <w:p w14:paraId="3FEBE06D" w14:textId="77777777" w:rsidR="00BE5071" w:rsidRPr="00093B6D"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sz w:val="22"/>
          <w:szCs w:val="22"/>
          <w:lang w:eastAsia="zh-CN"/>
        </w:rPr>
      </w:pPr>
      <w:r w:rsidRPr="00093B6D">
        <w:rPr>
          <w:rFonts w:asciiTheme="minorHAnsi" w:eastAsia="Times New Roman" w:hAnsiTheme="minorHAnsi" w:cstheme="minorHAnsi"/>
          <w:b/>
          <w:sz w:val="22"/>
          <w:szCs w:val="22"/>
          <w:lang w:eastAsia="en-US"/>
        </w:rPr>
        <w:t>PREPARATION</w:t>
      </w:r>
    </w:p>
    <w:p w14:paraId="570D798E" w14:textId="39F72F7F" w:rsidR="00BE5071" w:rsidRPr="00093B6D" w:rsidRDefault="00BE5071" w:rsidP="00A33428">
      <w:pPr>
        <w:numPr>
          <w:ilvl w:val="0"/>
          <w:numId w:val="18"/>
        </w:numPr>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Protect all surrounding areas and surfaces from damage and staining during application of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w:t>
      </w:r>
      <w:r w:rsidR="00093B6D">
        <w:rPr>
          <w:rFonts w:asciiTheme="minorHAnsi" w:eastAsia="Times New Roman" w:hAnsiTheme="minorHAnsi" w:cstheme="minorHAnsi"/>
          <w:sz w:val="22"/>
          <w:szCs w:val="22"/>
          <w:lang w:eastAsia="zh-CN"/>
        </w:rPr>
        <w:t xml:space="preserve">NuTech </w:t>
      </w:r>
      <w:r w:rsidR="00593677">
        <w:rPr>
          <w:rFonts w:asciiTheme="minorHAnsi" w:eastAsia="Times New Roman" w:hAnsiTheme="minorHAnsi" w:cstheme="minorHAnsi"/>
          <w:sz w:val="22"/>
          <w:szCs w:val="22"/>
          <w:lang w:eastAsia="zh-CN"/>
        </w:rPr>
        <w:t xml:space="preserve">Stucco </w:t>
      </w:r>
      <w:r w:rsidR="00593677" w:rsidRPr="00093B6D">
        <w:rPr>
          <w:rFonts w:asciiTheme="minorHAnsi" w:eastAsia="Times New Roman" w:hAnsiTheme="minorHAnsi" w:cstheme="minorHAnsi"/>
          <w:sz w:val="22"/>
          <w:szCs w:val="22"/>
          <w:lang w:eastAsia="zh-CN"/>
        </w:rPr>
        <w:t>System</w:t>
      </w:r>
      <w:r w:rsidRPr="00093B6D">
        <w:rPr>
          <w:rFonts w:asciiTheme="minorHAnsi" w:eastAsia="Times New Roman" w:hAnsiTheme="minorHAnsi" w:cstheme="minorHAnsi"/>
          <w:sz w:val="22"/>
          <w:szCs w:val="22"/>
          <w:lang w:eastAsia="zh-CN"/>
        </w:rPr>
        <w:t>.</w:t>
      </w:r>
    </w:p>
    <w:p w14:paraId="3AFD3320" w14:textId="523A3B8F" w:rsidR="00BE5071" w:rsidRPr="00093B6D" w:rsidRDefault="00BE5071" w:rsidP="00A33428">
      <w:pPr>
        <w:numPr>
          <w:ilvl w:val="0"/>
          <w:numId w:val="18"/>
        </w:numPr>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Protect finished work at </w:t>
      </w:r>
      <w:r w:rsidR="00561395" w:rsidRPr="00093B6D">
        <w:rPr>
          <w:rFonts w:asciiTheme="minorHAnsi" w:eastAsia="Times New Roman" w:hAnsiTheme="minorHAnsi" w:cstheme="minorHAnsi"/>
          <w:sz w:val="22"/>
          <w:szCs w:val="22"/>
          <w:lang w:eastAsia="zh-CN"/>
        </w:rPr>
        <w:t>the end</w:t>
      </w:r>
      <w:r w:rsidRPr="00093B6D">
        <w:rPr>
          <w:rFonts w:asciiTheme="minorHAnsi" w:eastAsia="Times New Roman" w:hAnsiTheme="minorHAnsi" w:cstheme="minorHAnsi"/>
          <w:sz w:val="22"/>
          <w:szCs w:val="22"/>
          <w:lang w:eastAsia="zh-CN"/>
        </w:rPr>
        <w:t xml:space="preserve"> of each day to prevent water penetration.</w:t>
      </w:r>
    </w:p>
    <w:p w14:paraId="1E9F13BD" w14:textId="77777777" w:rsidR="00BE5071" w:rsidRPr="00093B6D" w:rsidRDefault="00BE5071" w:rsidP="00A33428">
      <w:pPr>
        <w:numPr>
          <w:ilvl w:val="0"/>
          <w:numId w:val="18"/>
        </w:numPr>
        <w:autoSpaceDE w:val="0"/>
        <w:autoSpaceDN w:val="0"/>
        <w:adjustRightInd w:val="0"/>
        <w:ind w:left="27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Prepare substrates in accordance with manufacturer’s instructions.</w:t>
      </w:r>
    </w:p>
    <w:p w14:paraId="57C50D94" w14:textId="77777777" w:rsidR="00BE5071" w:rsidRPr="00093B6D" w:rsidRDefault="00BE5071" w:rsidP="00BE5071">
      <w:pPr>
        <w:autoSpaceDE w:val="0"/>
        <w:autoSpaceDN w:val="0"/>
        <w:adjustRightInd w:val="0"/>
        <w:ind w:left="270"/>
        <w:rPr>
          <w:rFonts w:asciiTheme="minorHAnsi" w:eastAsia="Times New Roman" w:hAnsiTheme="minorHAnsi" w:cstheme="minorHAnsi"/>
          <w:sz w:val="22"/>
          <w:szCs w:val="22"/>
          <w:lang w:eastAsia="zh-CN"/>
        </w:rPr>
      </w:pPr>
    </w:p>
    <w:p w14:paraId="3DA6D164" w14:textId="77777777" w:rsidR="00BE5071" w:rsidRPr="00093B6D"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MIXING</w:t>
      </w:r>
    </w:p>
    <w:p w14:paraId="43BBAF03" w14:textId="77777777" w:rsidR="00BE5071" w:rsidRPr="00093B6D"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b/>
          <w:sz w:val="22"/>
          <w:szCs w:val="22"/>
        </w:rPr>
      </w:pPr>
      <w:r w:rsidRPr="00093B6D">
        <w:rPr>
          <w:rFonts w:asciiTheme="minorHAnsi" w:hAnsiTheme="minorHAnsi" w:cstheme="minorHAnsi"/>
          <w:sz w:val="22"/>
          <w:szCs w:val="22"/>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1235DD16" w14:textId="77777777" w:rsidR="00BE5071" w:rsidRPr="00093B6D"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color w:val="0000FF"/>
          <w:sz w:val="22"/>
          <w:szCs w:val="22"/>
          <w:u w:val="single"/>
        </w:rPr>
      </w:pPr>
      <w:r w:rsidRPr="00093B6D">
        <w:rPr>
          <w:rFonts w:asciiTheme="minorHAnsi" w:hAnsiTheme="minorHAnsi" w:cstheme="minorHAnsi"/>
          <w:b/>
          <w:color w:val="0000FF"/>
          <w:sz w:val="22"/>
          <w:szCs w:val="22"/>
          <w:u w:val="single"/>
        </w:rPr>
        <w:t>NOTE TO SPECIFIER: Keep only the products in this section which were selected in Section 2.02. Delete those not to be utilized.</w:t>
      </w:r>
    </w:p>
    <w:p w14:paraId="376F440C" w14:textId="77777777" w:rsidR="00BE5071" w:rsidRPr="00093B6D" w:rsidRDefault="00BE5071" w:rsidP="00A33428">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lastRenderedPageBreak/>
        <w:t>Air/Water-Resistive Barriers:</w:t>
      </w:r>
    </w:p>
    <w:p w14:paraId="42925CE5" w14:textId="1E25A3EE" w:rsidR="00BE5071" w:rsidRPr="00093B6D" w:rsidRDefault="00593677"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Weather</w:t>
      </w:r>
      <w:r w:rsidR="00561395">
        <w:rPr>
          <w:rFonts w:asciiTheme="minorHAnsi" w:eastAsia="Times New Roman" w:hAnsiTheme="minorHAnsi" w:cstheme="minorHAnsi"/>
          <w:sz w:val="22"/>
          <w:szCs w:val="22"/>
          <w:lang w:eastAsia="en-US"/>
        </w:rPr>
        <w:t>S</w:t>
      </w:r>
      <w:r>
        <w:rPr>
          <w:rFonts w:asciiTheme="minorHAnsi" w:eastAsia="Times New Roman" w:hAnsiTheme="minorHAnsi" w:cstheme="minorHAnsi"/>
          <w:sz w:val="22"/>
          <w:szCs w:val="22"/>
          <w:lang w:eastAsia="en-US"/>
        </w:rPr>
        <w:t>eal</w:t>
      </w:r>
      <w:r w:rsidR="008A2589">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 xml:space="preserve">Spray </w:t>
      </w:r>
      <w:r w:rsidR="00561395">
        <w:rPr>
          <w:rFonts w:asciiTheme="minorHAnsi" w:eastAsia="Times New Roman" w:hAnsiTheme="minorHAnsi" w:cstheme="minorHAnsi"/>
          <w:sz w:val="22"/>
          <w:szCs w:val="22"/>
          <w:lang w:eastAsia="en-US"/>
        </w:rPr>
        <w:t>and</w:t>
      </w:r>
      <w:r>
        <w:rPr>
          <w:rFonts w:asciiTheme="minorHAnsi" w:eastAsia="Times New Roman" w:hAnsiTheme="minorHAnsi" w:cstheme="minorHAnsi"/>
          <w:sz w:val="22"/>
          <w:szCs w:val="22"/>
          <w:lang w:eastAsia="en-US"/>
        </w:rPr>
        <w:t xml:space="preserve"> Roll On / WG</w:t>
      </w:r>
      <w:r w:rsidR="00BE5071" w:rsidRPr="00093B6D">
        <w:rPr>
          <w:rFonts w:asciiTheme="minorHAnsi" w:eastAsia="Times New Roman" w:hAnsiTheme="minorHAnsi" w:cstheme="minorHAnsi"/>
          <w:sz w:val="22"/>
          <w:szCs w:val="22"/>
          <w:lang w:eastAsia="en-US"/>
        </w:rPr>
        <w:t>: Mix with a clean, rust-free paddle and drill until thoroughly blended. Do not add water.</w:t>
      </w:r>
    </w:p>
    <w:p w14:paraId="7448E9FA" w14:textId="59C7A4A4" w:rsidR="00BE5071" w:rsidRPr="00093B6D" w:rsidRDefault="00BE5071" w:rsidP="00A33428">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Base Coat:</w:t>
      </w:r>
    </w:p>
    <w:p w14:paraId="2C451DE6" w14:textId="23BB1D85" w:rsidR="00BE5071" w:rsidRPr="00093B6D" w:rsidRDefault="00593677"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Parex 121 </w:t>
      </w:r>
      <w:r w:rsidRPr="00093B6D">
        <w:rPr>
          <w:rFonts w:asciiTheme="minorHAnsi" w:eastAsia="Times New Roman" w:hAnsiTheme="minorHAnsi" w:cstheme="minorHAnsi"/>
          <w:sz w:val="22"/>
          <w:szCs w:val="22"/>
          <w:lang w:eastAsia="en-US"/>
        </w:rPr>
        <w:t>Base</w:t>
      </w:r>
      <w:r w:rsidR="00BE5071" w:rsidRPr="00093B6D">
        <w:rPr>
          <w:rFonts w:asciiTheme="minorHAnsi" w:eastAsia="Times New Roman" w:hAnsiTheme="minorHAnsi" w:cstheme="minorHAnsi"/>
          <w:sz w:val="22"/>
          <w:szCs w:val="22"/>
          <w:lang w:eastAsia="en-US"/>
        </w:rPr>
        <w:t xml:space="preserv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298C09E" w14:textId="7E1D4C70" w:rsidR="00BE5071" w:rsidRPr="00093B6D" w:rsidRDefault="00593677"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Parex WeatherDry</w:t>
      </w:r>
      <w:r w:rsidR="00BE5071" w:rsidRPr="00093B6D">
        <w:rPr>
          <w:rFonts w:asciiTheme="minorHAnsi" w:eastAsia="Times New Roman" w:hAnsiTheme="minorHAnsi" w:cstheme="minorHAnsi"/>
          <w:sz w:val="22"/>
          <w:szCs w:val="22"/>
          <w:lang w:eastAsia="en-US"/>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4C816190" w14:textId="58145E99" w:rsidR="00E16EEF" w:rsidRPr="00093B6D" w:rsidRDefault="00593677" w:rsidP="000D4DAA">
      <w:pPr>
        <w:widowControl w:val="0"/>
        <w:numPr>
          <w:ilvl w:val="1"/>
          <w:numId w:val="19"/>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Parex 121 </w:t>
      </w:r>
      <w:r w:rsidRPr="00093B6D">
        <w:rPr>
          <w:rFonts w:asciiTheme="minorHAnsi" w:eastAsia="Times New Roman" w:hAnsiTheme="minorHAnsi" w:cstheme="minorHAnsi"/>
          <w:sz w:val="22"/>
          <w:szCs w:val="22"/>
          <w:lang w:eastAsia="en-US"/>
        </w:rPr>
        <w:t>Base</w:t>
      </w:r>
      <w:r w:rsidR="00BE5071" w:rsidRPr="00093B6D">
        <w:rPr>
          <w:rFonts w:asciiTheme="minorHAnsi" w:eastAsia="Times New Roman" w:hAnsiTheme="minorHAnsi" w:cstheme="minorHAnsi"/>
          <w:sz w:val="22"/>
          <w:szCs w:val="22"/>
          <w:lang w:eastAsia="en-US"/>
        </w:rPr>
        <w:t xml:space="preserve"> Coat: Mix and prepare each bag in a 5-gallon (19-liter) pail. Fill the container with approximately 1.5-gallons (5.6-liters) of clean, potable water. Add </w:t>
      </w:r>
      <w:r w:rsidR="00561395">
        <w:rPr>
          <w:rFonts w:asciiTheme="minorHAnsi" w:eastAsia="Times New Roman" w:hAnsiTheme="minorHAnsi" w:cstheme="minorHAnsi"/>
          <w:sz w:val="22"/>
          <w:szCs w:val="22"/>
          <w:lang w:eastAsia="en-US"/>
        </w:rPr>
        <w:t xml:space="preserve">Parex 121 </w:t>
      </w:r>
      <w:r w:rsidR="00561395" w:rsidRPr="00093B6D">
        <w:rPr>
          <w:rFonts w:asciiTheme="minorHAnsi" w:eastAsia="Times New Roman" w:hAnsiTheme="minorHAnsi" w:cstheme="minorHAnsi"/>
          <w:sz w:val="22"/>
          <w:szCs w:val="22"/>
          <w:lang w:eastAsia="en-US"/>
        </w:rPr>
        <w:t>Base</w:t>
      </w:r>
      <w:r w:rsidR="00BE5071" w:rsidRPr="00093B6D">
        <w:rPr>
          <w:rFonts w:asciiTheme="minorHAnsi" w:eastAsia="Times New Roman" w:hAnsiTheme="minorHAnsi" w:cstheme="minorHAnsi"/>
          <w:sz w:val="22"/>
          <w:szCs w:val="22"/>
          <w:lang w:eastAsia="en-US"/>
        </w:rPr>
        <w:t xml:space="preserve"> Coat in small increments, mixing after each additional increment. Mix </w:t>
      </w:r>
      <w:r>
        <w:rPr>
          <w:rFonts w:asciiTheme="minorHAnsi" w:eastAsia="Times New Roman" w:hAnsiTheme="minorHAnsi" w:cstheme="minorHAnsi"/>
          <w:sz w:val="22"/>
          <w:szCs w:val="22"/>
          <w:lang w:eastAsia="en-US"/>
        </w:rPr>
        <w:t>121 Dry</w:t>
      </w:r>
      <w:r w:rsidR="00BE5071" w:rsidRPr="00093B6D">
        <w:rPr>
          <w:rFonts w:asciiTheme="minorHAnsi" w:eastAsia="Times New Roman" w:hAnsiTheme="minorHAnsi" w:cstheme="minorHAnsi"/>
          <w:sz w:val="22"/>
          <w:szCs w:val="22"/>
          <w:lang w:eastAsia="en-US"/>
        </w:rPr>
        <w:t xml:space="preserve"> Base Coat and water with a clean, rust-free paddle and drill until thoroughly blended. Additional </w:t>
      </w:r>
      <w:r>
        <w:rPr>
          <w:rFonts w:asciiTheme="minorHAnsi" w:eastAsia="Times New Roman" w:hAnsiTheme="minorHAnsi" w:cstheme="minorHAnsi"/>
          <w:sz w:val="22"/>
          <w:szCs w:val="22"/>
          <w:lang w:eastAsia="en-US"/>
        </w:rPr>
        <w:t>121 Dry</w:t>
      </w:r>
      <w:r w:rsidR="00BE5071" w:rsidRPr="00093B6D">
        <w:rPr>
          <w:rFonts w:asciiTheme="minorHAnsi" w:eastAsia="Times New Roman" w:hAnsiTheme="minorHAnsi" w:cstheme="minorHAnsi"/>
          <w:sz w:val="22"/>
          <w:szCs w:val="22"/>
          <w:lang w:eastAsia="en-US"/>
        </w:rPr>
        <w:t xml:space="preserve"> Base Coat or water may be added to adjust workability.</w:t>
      </w:r>
    </w:p>
    <w:p w14:paraId="1A88AB01" w14:textId="773B508B" w:rsidR="00E16EEF" w:rsidRPr="00093B6D" w:rsidRDefault="00315DA1" w:rsidP="00A33428">
      <w:pPr>
        <w:widowControl w:val="0"/>
        <w:numPr>
          <w:ilvl w:val="0"/>
          <w:numId w:val="19"/>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Theme="minorHAnsi" w:hAnsiTheme="minorHAnsi" w:cstheme="minorHAnsi"/>
          <w:b/>
          <w:bCs/>
          <w:sz w:val="22"/>
          <w:szCs w:val="22"/>
        </w:rPr>
      </w:pPr>
      <w:r>
        <w:rPr>
          <w:rFonts w:asciiTheme="minorHAnsi" w:hAnsiTheme="minorHAnsi" w:cstheme="minorHAnsi"/>
          <w:b/>
          <w:bCs/>
          <w:sz w:val="22"/>
          <w:szCs w:val="22"/>
        </w:rPr>
        <w:t>SIKAWALL</w:t>
      </w:r>
      <w:r w:rsidR="00CB322B" w:rsidRPr="00093B6D">
        <w:rPr>
          <w:rFonts w:asciiTheme="minorHAnsi" w:hAnsiTheme="minorHAnsi" w:cstheme="minorHAnsi"/>
          <w:b/>
          <w:bCs/>
          <w:sz w:val="22"/>
          <w:szCs w:val="22"/>
        </w:rPr>
        <w:t xml:space="preserve"> </w:t>
      </w:r>
      <w:r w:rsidR="00E16EEF" w:rsidRPr="00093B6D">
        <w:rPr>
          <w:rFonts w:asciiTheme="minorHAnsi" w:hAnsiTheme="minorHAnsi" w:cstheme="minorHAnsi"/>
          <w:b/>
          <w:bCs/>
          <w:sz w:val="22"/>
          <w:szCs w:val="22"/>
        </w:rPr>
        <w:t>TINTED PRIMER</w:t>
      </w:r>
      <w:r w:rsidR="00E16EEF" w:rsidRPr="00093B6D">
        <w:rPr>
          <w:rFonts w:asciiTheme="minorHAnsi" w:hAnsiTheme="minorHAnsi" w:cstheme="minorHAnsi"/>
          <w:sz w:val="22"/>
          <w:szCs w:val="22"/>
        </w:rPr>
        <w:t>: Mix the factory-prepared material with a clean, rust-free paddle and drill until thoroughly blended. A small amount of clean, potable water may be added to adjust workability. Do not overwater.</w:t>
      </w:r>
    </w:p>
    <w:p w14:paraId="0815091A" w14:textId="14D8E9C6" w:rsidR="00BE5071" w:rsidRPr="00093B6D" w:rsidRDefault="00BE5071" w:rsidP="00A33428">
      <w:pPr>
        <w:widowControl w:val="0"/>
        <w:numPr>
          <w:ilvl w:val="0"/>
          <w:numId w:val="19"/>
        </w:numPr>
        <w:tabs>
          <w:tab w:val="clear" w:pos="1080"/>
          <w:tab w:val="left" w:pos="144"/>
          <w:tab w:val="left" w:pos="270"/>
          <w:tab w:val="num" w:pos="540"/>
          <w:tab w:val="left" w:pos="720"/>
          <w:tab w:val="num" w:pos="810"/>
          <w:tab w:val="left" w:pos="900"/>
          <w:tab w:val="left" w:pos="1296"/>
          <w:tab w:val="left" w:pos="1584"/>
          <w:tab w:val="left" w:pos="1872"/>
          <w:tab w:val="left" w:pos="2160"/>
        </w:tabs>
        <w:autoSpaceDE w:val="0"/>
        <w:autoSpaceDN w:val="0"/>
        <w:adjustRightInd w:val="0"/>
        <w:ind w:left="270" w:hanging="270"/>
        <w:outlineLvl w:val="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 xml:space="preserve">Finishes: </w:t>
      </w:r>
      <w:r w:rsidR="00593677">
        <w:rPr>
          <w:rFonts w:asciiTheme="minorHAnsi" w:eastAsia="Times New Roman" w:hAnsiTheme="minorHAnsi" w:cstheme="minorHAnsi"/>
          <w:sz w:val="22"/>
          <w:szCs w:val="22"/>
          <w:lang w:eastAsia="en-US"/>
        </w:rPr>
        <w:t>Parex DPR</w:t>
      </w:r>
      <w:r w:rsidRPr="00093B6D">
        <w:rPr>
          <w:rFonts w:asciiTheme="minorHAnsi" w:eastAsia="Times New Roman" w:hAnsiTheme="minorHAnsi" w:cstheme="minorHAnsi"/>
          <w:sz w:val="22"/>
          <w:szCs w:val="22"/>
          <w:lang w:eastAsia="en-US"/>
        </w:rPr>
        <w:t xml:space="preserve">, </w:t>
      </w:r>
      <w:proofErr w:type="spellStart"/>
      <w:r w:rsidR="00593677">
        <w:rPr>
          <w:rFonts w:asciiTheme="minorHAnsi" w:eastAsia="Times New Roman" w:hAnsiTheme="minorHAnsi" w:cstheme="minorHAnsi"/>
          <w:sz w:val="22"/>
          <w:szCs w:val="22"/>
          <w:lang w:eastAsia="en-US"/>
        </w:rPr>
        <w:t>Aquasol</w:t>
      </w:r>
      <w:proofErr w:type="spellEnd"/>
      <w:r w:rsidRPr="00093B6D">
        <w:rPr>
          <w:rFonts w:asciiTheme="minorHAnsi" w:eastAsia="Times New Roman" w:hAnsiTheme="minorHAnsi" w:cstheme="minorHAnsi"/>
          <w:sz w:val="22"/>
          <w:szCs w:val="22"/>
          <w:lang w:eastAsia="en-US"/>
        </w:rPr>
        <w:t xml:space="preserve">, </w:t>
      </w:r>
      <w:r w:rsidR="00593677">
        <w:rPr>
          <w:rFonts w:asciiTheme="minorHAnsi" w:eastAsia="Times New Roman" w:hAnsiTheme="minorHAnsi" w:cstheme="minorHAnsi"/>
          <w:sz w:val="22"/>
          <w:szCs w:val="22"/>
          <w:lang w:eastAsia="en-US"/>
        </w:rPr>
        <w:t xml:space="preserve">and </w:t>
      </w:r>
      <w:r w:rsidR="00315DA1">
        <w:rPr>
          <w:rFonts w:asciiTheme="minorHAnsi" w:eastAsia="Times New Roman" w:hAnsiTheme="minorHAnsi" w:cstheme="minorHAnsi"/>
          <w:sz w:val="22"/>
          <w:szCs w:val="22"/>
          <w:lang w:eastAsia="en-US"/>
        </w:rPr>
        <w:t>SikaWall</w:t>
      </w:r>
      <w:r w:rsidR="00593677">
        <w:rPr>
          <w:rFonts w:asciiTheme="minorHAnsi" w:eastAsia="Times New Roman" w:hAnsiTheme="minorHAnsi" w:cstheme="minorHAnsi"/>
          <w:sz w:val="22"/>
          <w:szCs w:val="22"/>
          <w:lang w:eastAsia="en-US"/>
        </w:rPr>
        <w:t xml:space="preserve"> Chroma </w:t>
      </w:r>
      <w:r w:rsidRPr="00093B6D">
        <w:rPr>
          <w:rFonts w:asciiTheme="minorHAnsi" w:eastAsia="Times New Roman" w:hAnsiTheme="minorHAnsi" w:cstheme="minorHAnsi"/>
          <w:sz w:val="22"/>
          <w:szCs w:val="22"/>
          <w:lang w:eastAsia="en-US"/>
        </w:rPr>
        <w:t>Finish</w:t>
      </w:r>
      <w:r w:rsidR="00E16EEF"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 xml:space="preserve"> Mix the factory-prepared material with a clean, rust-free paddle and drill until thoroughly blended. A small amount of clean, potable water may be added to adjust workability. Do not overwater. </w:t>
      </w:r>
    </w:p>
    <w:p w14:paraId="2A0AE5B7" w14:textId="21024C83" w:rsidR="00BE5071" w:rsidRPr="00093B6D" w:rsidRDefault="00315DA1" w:rsidP="00A33428">
      <w:pPr>
        <w:widowControl w:val="0"/>
        <w:numPr>
          <w:ilvl w:val="0"/>
          <w:numId w:val="19"/>
        </w:numPr>
        <w:tabs>
          <w:tab w:val="clear" w:pos="1080"/>
          <w:tab w:val="left" w:pos="144"/>
          <w:tab w:val="left" w:pos="270"/>
          <w:tab w:val="num" w:pos="540"/>
          <w:tab w:val="left" w:pos="720"/>
          <w:tab w:val="num" w:pos="900"/>
          <w:tab w:val="left" w:pos="990"/>
          <w:tab w:val="left" w:pos="1296"/>
          <w:tab w:val="left" w:pos="1584"/>
          <w:tab w:val="left" w:pos="1872"/>
          <w:tab w:val="left" w:pos="2160"/>
        </w:tabs>
        <w:autoSpaceDE w:val="0"/>
        <w:autoSpaceDN w:val="0"/>
        <w:adjustRightInd w:val="0"/>
        <w:ind w:left="270" w:hanging="270"/>
        <w:outlineLvl w:val="0"/>
        <w:rPr>
          <w:rFonts w:asciiTheme="minorHAnsi" w:eastAsia="Times New Roman" w:hAnsiTheme="minorHAnsi" w:cstheme="minorHAnsi"/>
          <w:b/>
          <w:bCs/>
          <w:sz w:val="22"/>
          <w:szCs w:val="22"/>
          <w:lang w:eastAsia="en-US"/>
        </w:rPr>
      </w:pPr>
      <w:bookmarkStart w:id="20" w:name="_Hlk158806006"/>
      <w:r>
        <w:rPr>
          <w:rFonts w:asciiTheme="minorHAnsi" w:hAnsiTheme="minorHAnsi" w:cstheme="minorHAnsi"/>
          <w:b/>
          <w:bCs/>
          <w:sz w:val="22"/>
          <w:szCs w:val="22"/>
        </w:rPr>
        <w:t>SikaWall</w:t>
      </w:r>
      <w:r w:rsidR="00593677" w:rsidRPr="00093B6D">
        <w:rPr>
          <w:rFonts w:asciiTheme="minorHAnsi" w:hAnsiTheme="minorHAnsi" w:cstheme="minorHAnsi"/>
          <w:b/>
          <w:bCs/>
          <w:sz w:val="22"/>
          <w:szCs w:val="22"/>
        </w:rPr>
        <w:t xml:space="preserve"> Granite </w:t>
      </w:r>
      <w:bookmarkEnd w:id="20"/>
      <w:r w:rsidR="00593677" w:rsidRPr="00093B6D">
        <w:rPr>
          <w:rFonts w:asciiTheme="minorHAnsi" w:hAnsiTheme="minorHAnsi" w:cstheme="minorHAnsi"/>
          <w:b/>
          <w:bCs/>
          <w:sz w:val="22"/>
          <w:szCs w:val="22"/>
        </w:rPr>
        <w:t>And Stone</w:t>
      </w:r>
      <w:r w:rsidR="00CB322B" w:rsidRPr="00093B6D">
        <w:rPr>
          <w:rFonts w:asciiTheme="minorHAnsi" w:hAnsiTheme="minorHAnsi" w:cstheme="minorHAnsi"/>
          <w:b/>
          <w:bCs/>
          <w:sz w:val="22"/>
          <w:szCs w:val="22"/>
        </w:rPr>
        <w:t>:</w:t>
      </w:r>
      <w:r w:rsidR="00BE5071" w:rsidRPr="00093B6D">
        <w:rPr>
          <w:rFonts w:asciiTheme="minorHAnsi" w:eastAsia="Times New Roman" w:hAnsiTheme="minorHAnsi" w:cstheme="minorHAnsi"/>
          <w:sz w:val="22"/>
          <w:szCs w:val="22"/>
          <w:lang w:eastAsia="en-US"/>
        </w:rPr>
        <w:t xml:space="preserve"> Gently mix the contents of the pail for 1 minute using a low RPM ½” drill equipped with a mixing paddle such as a Demand Twister or a Wind-Lock B-MEW, B-M1 or B-M9.</w:t>
      </w:r>
    </w:p>
    <w:p w14:paraId="7648865F" w14:textId="77777777" w:rsidR="00BE5071" w:rsidRDefault="00BE5071" w:rsidP="00BE5071">
      <w:pPr>
        <w:autoSpaceDE w:val="0"/>
        <w:autoSpaceDN w:val="0"/>
        <w:adjustRightInd w:val="0"/>
        <w:ind w:left="279" w:hanging="279"/>
        <w:rPr>
          <w:rFonts w:asciiTheme="minorHAnsi" w:eastAsia="Times New Roman" w:hAnsiTheme="minorHAnsi" w:cstheme="minorHAnsi"/>
          <w:sz w:val="22"/>
          <w:szCs w:val="22"/>
          <w:lang w:eastAsia="zh-CN"/>
        </w:rPr>
      </w:pPr>
    </w:p>
    <w:p w14:paraId="5757CE9D" w14:textId="77777777" w:rsidR="00BE5071" w:rsidRPr="00093B6D"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APPLICATION</w:t>
      </w:r>
    </w:p>
    <w:p w14:paraId="5E9E50A6" w14:textId="77777777" w:rsidR="00BE5071" w:rsidRPr="00093B6D" w:rsidRDefault="00BE5071" w:rsidP="00A33428">
      <w:pPr>
        <w:widowControl w:val="0"/>
        <w:numPr>
          <w:ilvl w:val="0"/>
          <w:numId w:val="21"/>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Accessories:</w:t>
      </w:r>
    </w:p>
    <w:p w14:paraId="7A88D48E" w14:textId="77777777" w:rsidR="00BE5071" w:rsidRPr="00093B6D" w:rsidRDefault="00BE5071" w:rsidP="00A33428">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Attach Window/Door Drip Edge level and per manufacturer’s instructions.</w:t>
      </w:r>
    </w:p>
    <w:p w14:paraId="6E4F4D22" w14:textId="7C56ED40" w:rsidR="00BE5071" w:rsidRPr="00093B6D" w:rsidRDefault="00BE5071" w:rsidP="00A33428">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Attach starter track per manufacturer's instructions and </w:t>
      </w:r>
      <w:r w:rsidR="0000387F" w:rsidRPr="00093B6D">
        <w:rPr>
          <w:rFonts w:asciiTheme="minorHAnsi" w:eastAsia="Times New Roman" w:hAnsiTheme="minorHAnsi" w:cstheme="minorHAnsi"/>
          <w:iCs/>
          <w:sz w:val="22"/>
          <w:szCs w:val="22"/>
          <w:lang w:eastAsia="zh-CN"/>
        </w:rPr>
        <w:t>Parex</w:t>
      </w:r>
      <w:r w:rsidRPr="00093B6D">
        <w:rPr>
          <w:rFonts w:asciiTheme="minorHAnsi" w:eastAsia="Times New Roman" w:hAnsiTheme="minorHAnsi" w:cstheme="minorHAnsi"/>
          <w:iCs/>
          <w:sz w:val="22"/>
          <w:szCs w:val="22"/>
          <w:lang w:eastAsia="zh-CN"/>
        </w:rPr>
        <w:t xml:space="preserve"> </w:t>
      </w:r>
      <w:r w:rsidR="00412F08">
        <w:rPr>
          <w:rFonts w:asciiTheme="minorHAnsi" w:eastAsia="Times New Roman" w:hAnsiTheme="minorHAnsi" w:cstheme="minorHAnsi"/>
          <w:iCs/>
          <w:sz w:val="22"/>
          <w:szCs w:val="22"/>
          <w:lang w:eastAsia="en-US"/>
        </w:rPr>
        <w:t xml:space="preserve">NuTech Stucco </w:t>
      </w:r>
      <w:r w:rsidRPr="00093B6D">
        <w:rPr>
          <w:rFonts w:asciiTheme="minorHAnsi" w:eastAsia="Times New Roman" w:hAnsiTheme="minorHAnsi" w:cstheme="minorHAnsi"/>
          <w:iCs/>
          <w:sz w:val="22"/>
          <w:szCs w:val="22"/>
          <w:lang w:eastAsia="zh-CN"/>
        </w:rPr>
        <w:t>Typical Details</w:t>
      </w:r>
      <w:r w:rsidRPr="00093B6D">
        <w:rPr>
          <w:rFonts w:asciiTheme="minorHAnsi" w:eastAsia="Times New Roman" w:hAnsiTheme="minorHAnsi" w:cstheme="minorHAnsi"/>
          <w:i/>
          <w:sz w:val="22"/>
          <w:szCs w:val="22"/>
          <w:lang w:eastAsia="zh-CN"/>
        </w:rPr>
        <w:t>.</w:t>
      </w:r>
    </w:p>
    <w:p w14:paraId="734F13CD" w14:textId="77777777" w:rsidR="00BE5071" w:rsidRPr="00093B6D"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bCs/>
          <w:sz w:val="22"/>
          <w:szCs w:val="22"/>
          <w:lang w:eastAsia="en-US"/>
        </w:rPr>
      </w:pPr>
      <w:r w:rsidRPr="00093B6D">
        <w:rPr>
          <w:rFonts w:asciiTheme="minorHAnsi" w:eastAsia="Times New Roman" w:hAnsiTheme="minorHAnsi" w:cstheme="minorHAnsi"/>
          <w:b/>
          <w:bCs/>
          <w:sz w:val="22"/>
          <w:szCs w:val="22"/>
          <w:lang w:eastAsia="en-US"/>
        </w:rPr>
        <w:t>Air/Water-Resistive Barrier:</w:t>
      </w:r>
    </w:p>
    <w:p w14:paraId="3BB78274" w14:textId="4C076E4F" w:rsidR="00BE5071" w:rsidRPr="00093B6D" w:rsidRDefault="00593677" w:rsidP="00A33428">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Parex </w:t>
      </w:r>
      <w:r w:rsidR="008A2589">
        <w:rPr>
          <w:rFonts w:asciiTheme="minorHAnsi" w:eastAsia="Times New Roman" w:hAnsiTheme="minorHAnsi" w:cstheme="minorHAnsi"/>
          <w:sz w:val="22"/>
          <w:szCs w:val="22"/>
          <w:lang w:eastAsia="en-US"/>
        </w:rPr>
        <w:t xml:space="preserve">WeatherSeal </w:t>
      </w:r>
      <w:r w:rsidR="00BE5071" w:rsidRPr="00093B6D">
        <w:rPr>
          <w:rFonts w:asciiTheme="minorHAnsi" w:eastAsia="Times New Roman" w:hAnsiTheme="minorHAnsi" w:cstheme="minorHAnsi"/>
          <w:sz w:val="22"/>
          <w:szCs w:val="22"/>
          <w:lang w:eastAsia="en-US"/>
        </w:rPr>
        <w:t xml:space="preserve">Air/Water Resistive Barrier: </w:t>
      </w:r>
    </w:p>
    <w:p w14:paraId="0A147409" w14:textId="006127BB" w:rsidR="00BE5071" w:rsidRPr="00093B6D" w:rsidRDefault="00BE5071" w:rsidP="00A33428">
      <w:pPr>
        <w:widowControl w:val="0"/>
        <w:numPr>
          <w:ilvl w:val="0"/>
          <w:numId w:val="23"/>
        </w:numPr>
        <w:tabs>
          <w:tab w:val="left" w:pos="144"/>
          <w:tab w:val="left" w:pos="432"/>
          <w:tab w:val="left" w:pos="540"/>
          <w:tab w:val="left" w:pos="810"/>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All sheathing joints and windows/openings must be protected, and the air/water-resistive barrier applied in accordance with </w:t>
      </w:r>
      <w:bookmarkStart w:id="21" w:name="_Hlk158806159"/>
      <w:r w:rsidR="00CB322B" w:rsidRPr="00093B6D">
        <w:rPr>
          <w:rFonts w:asciiTheme="minorHAnsi" w:eastAsia="Times New Roman" w:hAnsiTheme="minorHAnsi" w:cstheme="minorHAnsi"/>
          <w:sz w:val="22"/>
          <w:szCs w:val="22"/>
          <w:lang w:eastAsia="en-US"/>
        </w:rPr>
        <w:t xml:space="preserve">the </w:t>
      </w:r>
      <w:bookmarkStart w:id="22" w:name="_Hlk158813335"/>
      <w:r w:rsidR="00CB322B" w:rsidRPr="00093B6D">
        <w:rPr>
          <w:rFonts w:asciiTheme="minorHAnsi" w:hAnsiTheme="minorHAnsi" w:cstheme="minorHAnsi"/>
          <w:sz w:val="22"/>
          <w:szCs w:val="22"/>
        </w:rPr>
        <w:t xml:space="preserve">published </w:t>
      </w:r>
      <w:r w:rsidR="008A2589">
        <w:rPr>
          <w:rFonts w:asciiTheme="minorHAnsi" w:hAnsiTheme="minorHAnsi" w:cstheme="minorHAnsi"/>
          <w:sz w:val="22"/>
          <w:szCs w:val="22"/>
        </w:rPr>
        <w:t xml:space="preserve">WeatherSeal </w:t>
      </w:r>
      <w:r w:rsidR="00CB322B" w:rsidRPr="00093B6D">
        <w:rPr>
          <w:rFonts w:asciiTheme="minorHAnsi" w:hAnsiTheme="minorHAnsi" w:cstheme="minorHAnsi"/>
          <w:sz w:val="22"/>
          <w:szCs w:val="22"/>
        </w:rPr>
        <w:t>product bulletin and details</w:t>
      </w:r>
      <w:bookmarkEnd w:id="21"/>
      <w:bookmarkEnd w:id="22"/>
      <w:r w:rsidRPr="00093B6D">
        <w:rPr>
          <w:rFonts w:asciiTheme="minorHAnsi" w:eastAsia="Times New Roman" w:hAnsiTheme="minorHAnsi" w:cstheme="minorHAnsi"/>
          <w:sz w:val="22"/>
          <w:szCs w:val="22"/>
          <w:lang w:eastAsia="en-US"/>
        </w:rPr>
        <w:t>.</w:t>
      </w:r>
    </w:p>
    <w:p w14:paraId="4DB43338" w14:textId="77777777" w:rsidR="00BE5071" w:rsidRPr="00093B6D"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Substrate shall be dry, clean, sound, and free of releasing agents, paint, or other residue or coatings. Verify substrate is flat, free of fins or planar irregularities greater than ¼" in 10' (6.4 mm in 3 m).</w:t>
      </w:r>
    </w:p>
    <w:p w14:paraId="151DBCCB" w14:textId="4E68A3C2" w:rsidR="00BE5071" w:rsidRPr="00093B6D"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Unsatisfactory conditions shall be corrected before application of the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air/water-resistive barriers.</w:t>
      </w:r>
    </w:p>
    <w:p w14:paraId="30E07C3B" w14:textId="55206EF0" w:rsidR="00BE5071" w:rsidRPr="00093B6D"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Apply the </w:t>
      </w:r>
      <w:r w:rsidR="00315DA1">
        <w:rPr>
          <w:rFonts w:asciiTheme="minorHAnsi" w:eastAsia="Times New Roman" w:hAnsiTheme="minorHAnsi" w:cstheme="minorHAnsi"/>
          <w:sz w:val="22"/>
          <w:szCs w:val="22"/>
          <w:lang w:eastAsia="en-US"/>
        </w:rPr>
        <w:t>SikaWall</w:t>
      </w:r>
      <w:r w:rsidR="00593677">
        <w:rPr>
          <w:rFonts w:asciiTheme="minorHAnsi" w:eastAsia="Times New Roman" w:hAnsiTheme="minorHAnsi" w:cstheme="minorHAnsi"/>
          <w:sz w:val="22"/>
          <w:szCs w:val="22"/>
          <w:lang w:eastAsia="en-US"/>
        </w:rPr>
        <w:t xml:space="preserve"> </w:t>
      </w:r>
      <w:r w:rsidR="00593677" w:rsidRPr="00093B6D">
        <w:rPr>
          <w:rFonts w:asciiTheme="minorHAnsi" w:eastAsia="Times New Roman" w:hAnsiTheme="minorHAnsi" w:cstheme="minorHAnsi"/>
          <w:sz w:val="22"/>
          <w:szCs w:val="22"/>
          <w:lang w:eastAsia="en-US"/>
        </w:rPr>
        <w:t xml:space="preserve">Sheathing Fabric </w:t>
      </w:r>
      <w:r w:rsidRPr="00093B6D">
        <w:rPr>
          <w:rFonts w:asciiTheme="minorHAnsi" w:eastAsia="Times New Roman" w:hAnsiTheme="minorHAnsi" w:cstheme="minorHAnsi"/>
          <w:sz w:val="22"/>
          <w:szCs w:val="22"/>
          <w:lang w:eastAsia="en-US"/>
        </w:rPr>
        <w:t xml:space="preserve">and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air/water-resistive barrier in accordance with the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air/water-resistive barrier product bulletin.</w:t>
      </w:r>
    </w:p>
    <w:p w14:paraId="2F0ABE06" w14:textId="1476697A" w:rsidR="00BE5071" w:rsidRPr="00093B6D"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Apply the</w:t>
      </w:r>
      <w:r w:rsidR="00593677">
        <w:rPr>
          <w:rFonts w:asciiTheme="minorHAnsi" w:eastAsia="Times New Roman" w:hAnsiTheme="minorHAnsi" w:cstheme="minorHAnsi"/>
          <w:sz w:val="22"/>
          <w:szCs w:val="22"/>
          <w:lang w:eastAsia="en-US"/>
        </w:rPr>
        <w:t xml:space="preserve"> </w:t>
      </w:r>
      <w:r w:rsidR="00315DA1">
        <w:rPr>
          <w:rFonts w:asciiTheme="minorHAnsi" w:eastAsia="Times New Roman" w:hAnsiTheme="minorHAnsi" w:cstheme="minorHAnsi"/>
          <w:sz w:val="22"/>
          <w:szCs w:val="22"/>
          <w:lang w:eastAsia="en-US"/>
        </w:rPr>
        <w:t>SikaWall</w:t>
      </w:r>
      <w:r w:rsidR="00593677" w:rsidRPr="00093B6D">
        <w:rPr>
          <w:rFonts w:asciiTheme="minorHAnsi" w:eastAsia="Times New Roman" w:hAnsiTheme="minorHAnsi" w:cstheme="minorHAnsi"/>
          <w:sz w:val="22"/>
          <w:szCs w:val="22"/>
          <w:lang w:eastAsia="en-US"/>
        </w:rPr>
        <w:t xml:space="preserve"> </w:t>
      </w:r>
      <w:proofErr w:type="spellStart"/>
      <w:r w:rsidR="00593677" w:rsidRPr="00093B6D">
        <w:rPr>
          <w:rFonts w:asciiTheme="minorHAnsi" w:eastAsia="Times New Roman" w:hAnsiTheme="minorHAnsi" w:cstheme="minorHAnsi"/>
          <w:sz w:val="22"/>
          <w:szCs w:val="22"/>
          <w:lang w:eastAsia="en-US"/>
        </w:rPr>
        <w:t>Maxflash</w:t>
      </w:r>
      <w:proofErr w:type="spellEnd"/>
      <w:r w:rsidR="00593677"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 xml:space="preserve">in accordance with </w:t>
      </w:r>
      <w:r w:rsidR="00E16EEF" w:rsidRPr="00093B6D">
        <w:rPr>
          <w:rFonts w:asciiTheme="minorHAnsi" w:eastAsia="Times New Roman" w:hAnsiTheme="minorHAnsi" w:cstheme="minorHAnsi"/>
          <w:sz w:val="22"/>
          <w:szCs w:val="22"/>
          <w:lang w:eastAsia="en-US"/>
        </w:rPr>
        <w:t>the</w:t>
      </w:r>
      <w:r w:rsidRPr="00093B6D">
        <w:rPr>
          <w:rFonts w:asciiTheme="minorHAnsi" w:eastAsia="Times New Roman" w:hAnsiTheme="minorHAnsi" w:cstheme="minorHAnsi"/>
          <w:sz w:val="22"/>
          <w:szCs w:val="22"/>
          <w:lang w:eastAsia="en-US"/>
        </w:rPr>
        <w:t xml:space="preserve"> product bulletin.</w:t>
      </w:r>
    </w:p>
    <w:p w14:paraId="4A28B6CF" w14:textId="77777777" w:rsidR="00BE5071" w:rsidRPr="00093B6D"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Installed materials shall be checked before continuing system application.</w:t>
      </w:r>
    </w:p>
    <w:p w14:paraId="16F9F9BF" w14:textId="7D2216E6" w:rsidR="00BE5071" w:rsidRPr="00093B6D"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Ensure the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air/water-resistive barrier or MAXFLASH overlaps the top flange of the starter track.</w:t>
      </w:r>
    </w:p>
    <w:p w14:paraId="099F244D" w14:textId="77777777" w:rsidR="00E938E9" w:rsidRPr="00E938E9" w:rsidRDefault="00BE5071" w:rsidP="00623F4C">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bookmarkStart w:id="23" w:name="_Hlk158806122"/>
      <w:r w:rsidRPr="00093B6D">
        <w:rPr>
          <w:rFonts w:asciiTheme="minorHAnsi" w:eastAsia="Times New Roman" w:hAnsiTheme="minorHAnsi" w:cstheme="minorHAnsi"/>
          <w:sz w:val="22"/>
          <w:szCs w:val="22"/>
          <w:lang w:eastAsia="en-US"/>
        </w:rPr>
        <w:t>Water-</w:t>
      </w:r>
      <w:r w:rsidR="00994ADB" w:rsidRPr="00093B6D">
        <w:rPr>
          <w:rFonts w:asciiTheme="minorHAnsi" w:eastAsia="Times New Roman" w:hAnsiTheme="minorHAnsi" w:cstheme="minorHAnsi"/>
          <w:sz w:val="22"/>
          <w:szCs w:val="22"/>
          <w:lang w:eastAsia="en-US"/>
        </w:rPr>
        <w:t>R</w:t>
      </w:r>
      <w:r w:rsidRPr="00093B6D">
        <w:rPr>
          <w:rFonts w:asciiTheme="minorHAnsi" w:eastAsia="Times New Roman" w:hAnsiTheme="minorHAnsi" w:cstheme="minorHAnsi"/>
          <w:sz w:val="22"/>
          <w:szCs w:val="22"/>
          <w:lang w:eastAsia="en-US"/>
        </w:rPr>
        <w:t xml:space="preserve">esistive Barrier </w:t>
      </w:r>
      <w:r w:rsidR="00994ADB" w:rsidRPr="00093B6D">
        <w:rPr>
          <w:rFonts w:asciiTheme="minorHAnsi" w:eastAsia="Times New Roman" w:hAnsiTheme="minorHAnsi" w:cstheme="minorHAnsi"/>
          <w:sz w:val="22"/>
          <w:szCs w:val="22"/>
          <w:lang w:eastAsia="en-US"/>
        </w:rPr>
        <w:t>(</w:t>
      </w:r>
      <w:r w:rsidRPr="00093B6D">
        <w:rPr>
          <w:rFonts w:asciiTheme="minorHAnsi" w:eastAsia="Times New Roman" w:hAnsiTheme="minorHAnsi" w:cstheme="minorHAnsi"/>
          <w:sz w:val="22"/>
          <w:szCs w:val="22"/>
          <w:lang w:eastAsia="en-US"/>
        </w:rPr>
        <w:t>By Others</w:t>
      </w:r>
      <w:r w:rsidR="00994ADB" w:rsidRPr="00093B6D">
        <w:rPr>
          <w:rFonts w:asciiTheme="minorHAnsi" w:eastAsia="Times New Roman" w:hAnsiTheme="minorHAnsi" w:cstheme="minorHAnsi"/>
          <w:sz w:val="22"/>
          <w:szCs w:val="22"/>
          <w:lang w:eastAsia="en-US"/>
        </w:rPr>
        <w:t>)</w:t>
      </w:r>
      <w:r w:rsidRPr="00093B6D">
        <w:rPr>
          <w:rFonts w:asciiTheme="minorHAnsi" w:eastAsia="Times New Roman" w:hAnsiTheme="minorHAnsi" w:cstheme="minorHAnsi"/>
          <w:sz w:val="22"/>
          <w:szCs w:val="22"/>
          <w:lang w:eastAsia="en-US"/>
        </w:rPr>
        <w:t>:</w:t>
      </w:r>
      <w:r w:rsidR="00623F4C" w:rsidRPr="00093B6D">
        <w:rPr>
          <w:rFonts w:asciiTheme="minorHAnsi" w:eastAsia="Times New Roman" w:hAnsiTheme="minorHAnsi" w:cstheme="minorHAnsi"/>
          <w:sz w:val="22"/>
          <w:szCs w:val="22"/>
          <w:lang w:eastAsia="en-US"/>
        </w:rPr>
        <w:t xml:space="preserve"> </w:t>
      </w:r>
      <w:r w:rsidRPr="00093B6D">
        <w:rPr>
          <w:rFonts w:asciiTheme="minorHAnsi" w:eastAsia="Arial" w:hAnsiTheme="minorHAnsi" w:cstheme="minorHAnsi"/>
          <w:sz w:val="22"/>
          <w:szCs w:val="22"/>
        </w:rPr>
        <w:t xml:space="preserve">Install according to the specific water resistive barrier manufacturer’s specifications and all applicable building code requirements. </w:t>
      </w:r>
      <w:r w:rsidRPr="00093B6D">
        <w:rPr>
          <w:rFonts w:asciiTheme="minorHAnsi" w:hAnsiTheme="minorHAnsi" w:cstheme="minorHAnsi"/>
          <w:sz w:val="22"/>
          <w:szCs w:val="22"/>
        </w:rPr>
        <w:t xml:space="preserve">The water resistive </w:t>
      </w:r>
      <w:r w:rsidRPr="00093B6D">
        <w:rPr>
          <w:rFonts w:asciiTheme="minorHAnsi" w:hAnsiTheme="minorHAnsi" w:cstheme="minorHAnsi"/>
          <w:sz w:val="22"/>
          <w:szCs w:val="22"/>
        </w:rPr>
        <w:lastRenderedPageBreak/>
        <w:t xml:space="preserve">barrier shall be free of any damage such as holes or breaks and must be applied to all surfaces to receive the </w:t>
      </w:r>
      <w:r w:rsidR="0000387F" w:rsidRPr="00093B6D">
        <w:rPr>
          <w:rFonts w:asciiTheme="minorHAnsi" w:eastAsia="Times New Roman" w:hAnsiTheme="minorHAnsi" w:cstheme="minorHAnsi"/>
          <w:sz w:val="22"/>
          <w:szCs w:val="22"/>
          <w:lang w:eastAsia="en-US"/>
        </w:rPr>
        <w:t>Parex</w:t>
      </w:r>
      <w:r w:rsidRPr="00093B6D">
        <w:rPr>
          <w:rFonts w:asciiTheme="minorHAnsi" w:hAnsiTheme="minorHAnsi" w:cstheme="minorHAnsi"/>
          <w:sz w:val="22"/>
          <w:szCs w:val="22"/>
        </w:rPr>
        <w:t xml:space="preserve"> </w:t>
      </w:r>
      <w:r w:rsidR="00412F08">
        <w:rPr>
          <w:rFonts w:asciiTheme="minorHAnsi" w:eastAsia="Times New Roman" w:hAnsiTheme="minorHAnsi" w:cstheme="minorHAnsi"/>
          <w:sz w:val="22"/>
          <w:szCs w:val="22"/>
          <w:lang w:eastAsia="en-US"/>
        </w:rPr>
        <w:t xml:space="preserve">NuTech Stucco </w:t>
      </w:r>
      <w:r w:rsidRPr="00093B6D">
        <w:rPr>
          <w:rFonts w:asciiTheme="minorHAnsi" w:hAnsiTheme="minorHAnsi" w:cstheme="minorHAnsi"/>
          <w:sz w:val="22"/>
          <w:szCs w:val="22"/>
        </w:rPr>
        <w:t>Wall System.</w:t>
      </w:r>
      <w:r w:rsidRPr="00093B6D">
        <w:rPr>
          <w:rFonts w:asciiTheme="minorHAnsi" w:eastAsia="Arial" w:hAnsiTheme="minorHAnsi" w:cstheme="minorHAnsi"/>
          <w:sz w:val="22"/>
          <w:szCs w:val="22"/>
        </w:rPr>
        <w:t xml:space="preserve"> </w:t>
      </w:r>
      <w:r w:rsidRPr="00093B6D">
        <w:rPr>
          <w:rFonts w:asciiTheme="minorHAnsi" w:hAnsiTheme="minorHAnsi" w:cstheme="minorHAnsi"/>
          <w:sz w:val="22"/>
          <w:szCs w:val="22"/>
        </w:rPr>
        <w:t xml:space="preserve">Wrap the water resistive barrier into rough openings (doors, windows, etc.) in accordance with </w:t>
      </w:r>
      <w:r w:rsidR="00CB322B" w:rsidRPr="00093B6D">
        <w:rPr>
          <w:rFonts w:asciiTheme="minorHAnsi" w:eastAsia="Arial" w:hAnsiTheme="minorHAnsi" w:cstheme="minorHAnsi"/>
          <w:sz w:val="22"/>
          <w:szCs w:val="22"/>
        </w:rPr>
        <w:t xml:space="preserve">manufacturer’s specifications and </w:t>
      </w:r>
      <w:r w:rsidR="00475FF7" w:rsidRPr="00093B6D">
        <w:rPr>
          <w:rFonts w:asciiTheme="minorHAnsi" w:eastAsia="Arial" w:hAnsiTheme="minorHAnsi" w:cstheme="minorHAnsi"/>
          <w:sz w:val="22"/>
          <w:szCs w:val="22"/>
        </w:rPr>
        <w:t xml:space="preserve">typical </w:t>
      </w:r>
    </w:p>
    <w:p w14:paraId="73BAF7DC" w14:textId="77777777" w:rsidR="00E938E9" w:rsidRPr="00E938E9" w:rsidRDefault="00E938E9" w:rsidP="00E938E9">
      <w:pPr>
        <w:widowControl w:val="0"/>
        <w:tabs>
          <w:tab w:val="left" w:pos="144"/>
          <w:tab w:val="left" w:pos="432"/>
          <w:tab w:val="left" w:pos="540"/>
          <w:tab w:val="left" w:pos="1170"/>
          <w:tab w:val="left" w:pos="1584"/>
          <w:tab w:val="left" w:pos="1872"/>
          <w:tab w:val="left" w:pos="2160"/>
        </w:tabs>
        <w:autoSpaceDE w:val="0"/>
        <w:autoSpaceDN w:val="0"/>
        <w:adjustRightInd w:val="0"/>
        <w:ind w:left="540"/>
        <w:rPr>
          <w:rFonts w:asciiTheme="minorHAnsi" w:eastAsia="Times New Roman" w:hAnsiTheme="minorHAnsi" w:cstheme="minorHAnsi"/>
          <w:sz w:val="22"/>
          <w:szCs w:val="22"/>
          <w:lang w:eastAsia="en-US"/>
        </w:rPr>
      </w:pPr>
    </w:p>
    <w:p w14:paraId="78486888" w14:textId="394052F3" w:rsidR="00BE5071" w:rsidRPr="00093B6D" w:rsidRDefault="00CB322B" w:rsidP="00E938E9">
      <w:pPr>
        <w:widowControl w:val="0"/>
        <w:tabs>
          <w:tab w:val="left" w:pos="144"/>
          <w:tab w:val="left" w:pos="432"/>
          <w:tab w:val="left" w:pos="540"/>
          <w:tab w:val="left" w:pos="1170"/>
          <w:tab w:val="left" w:pos="1584"/>
          <w:tab w:val="left" w:pos="1872"/>
          <w:tab w:val="left" w:pos="2160"/>
        </w:tabs>
        <w:autoSpaceDE w:val="0"/>
        <w:autoSpaceDN w:val="0"/>
        <w:adjustRightInd w:val="0"/>
        <w:ind w:left="540"/>
        <w:rPr>
          <w:rFonts w:asciiTheme="minorHAnsi" w:eastAsia="Times New Roman" w:hAnsiTheme="minorHAnsi" w:cstheme="minorHAnsi"/>
          <w:sz w:val="22"/>
          <w:szCs w:val="22"/>
          <w:lang w:eastAsia="en-US"/>
        </w:rPr>
      </w:pPr>
      <w:r w:rsidRPr="00093B6D">
        <w:rPr>
          <w:rFonts w:asciiTheme="minorHAnsi" w:eastAsia="Arial" w:hAnsiTheme="minorHAnsi" w:cstheme="minorHAnsi"/>
          <w:sz w:val="22"/>
          <w:szCs w:val="22"/>
        </w:rPr>
        <w:t>details</w:t>
      </w:r>
      <w:r w:rsidR="00BE5071" w:rsidRPr="00093B6D">
        <w:rPr>
          <w:rFonts w:asciiTheme="minorHAnsi" w:hAnsiTheme="minorHAnsi" w:cstheme="minorHAnsi"/>
          <w:sz w:val="22"/>
          <w:szCs w:val="22"/>
        </w:rPr>
        <w:t>.</w:t>
      </w:r>
      <w:r w:rsidR="00BE5071" w:rsidRPr="00093B6D">
        <w:rPr>
          <w:rFonts w:asciiTheme="minorHAnsi" w:eastAsia="Arial" w:hAnsiTheme="minorHAnsi" w:cstheme="minorHAnsi"/>
          <w:sz w:val="22"/>
          <w:szCs w:val="22"/>
        </w:rPr>
        <w:t xml:space="preserve"> </w:t>
      </w:r>
      <w:r w:rsidR="00BE5071" w:rsidRPr="00093B6D">
        <w:rPr>
          <w:rFonts w:asciiTheme="minorHAnsi" w:hAnsiTheme="minorHAnsi" w:cstheme="minorHAnsi"/>
          <w:sz w:val="22"/>
          <w:szCs w:val="22"/>
        </w:rPr>
        <w:t xml:space="preserve">Coordinate work with other trades to </w:t>
      </w:r>
      <w:r w:rsidR="00561395" w:rsidRPr="00093B6D">
        <w:rPr>
          <w:rFonts w:asciiTheme="minorHAnsi" w:hAnsiTheme="minorHAnsi" w:cstheme="minorHAnsi"/>
          <w:sz w:val="22"/>
          <w:szCs w:val="22"/>
        </w:rPr>
        <w:t>ensure</w:t>
      </w:r>
      <w:r w:rsidR="00BE5071" w:rsidRPr="00093B6D">
        <w:rPr>
          <w:rFonts w:asciiTheme="minorHAnsi" w:hAnsiTheme="minorHAnsi" w:cstheme="minorHAnsi"/>
          <w:sz w:val="22"/>
          <w:szCs w:val="22"/>
        </w:rPr>
        <w:t xml:space="preserve"> proper sequencing, detailing and installation of materials.</w:t>
      </w:r>
    </w:p>
    <w:p w14:paraId="0CDF33E1" w14:textId="6356F654" w:rsidR="00BE5071" w:rsidRPr="00093B6D" w:rsidRDefault="00315DA1" w:rsidP="00A33428">
      <w:pPr>
        <w:widowControl w:val="0"/>
        <w:numPr>
          <w:ilvl w:val="0"/>
          <w:numId w:val="21"/>
        </w:numPr>
        <w:tabs>
          <w:tab w:val="left" w:pos="144"/>
          <w:tab w:val="left" w:pos="270"/>
          <w:tab w:val="num" w:pos="720"/>
          <w:tab w:val="left" w:pos="990"/>
          <w:tab w:val="left" w:pos="1296"/>
          <w:tab w:val="left" w:pos="1584"/>
          <w:tab w:val="left" w:pos="1872"/>
          <w:tab w:val="left" w:pos="2160"/>
        </w:tabs>
        <w:autoSpaceDE w:val="0"/>
        <w:autoSpaceDN w:val="0"/>
        <w:adjustRightInd w:val="0"/>
        <w:ind w:left="270" w:hanging="270"/>
        <w:rPr>
          <w:rFonts w:asciiTheme="minorHAnsi" w:eastAsia="Arial" w:hAnsiTheme="minorHAnsi" w:cstheme="minorHAnsi"/>
          <w:sz w:val="22"/>
          <w:szCs w:val="22"/>
          <w:lang w:eastAsia="en-US"/>
        </w:rPr>
      </w:pPr>
      <w:bookmarkStart w:id="24" w:name="_Hlk158813067"/>
      <w:bookmarkEnd w:id="23"/>
      <w:r>
        <w:rPr>
          <w:rFonts w:asciiTheme="minorHAnsi" w:eastAsia="Arial" w:hAnsiTheme="minorHAnsi" w:cstheme="minorHAnsi"/>
          <w:b/>
          <w:sz w:val="22"/>
          <w:szCs w:val="22"/>
          <w:lang w:eastAsia="en-US"/>
        </w:rPr>
        <w:t>SikaWall</w:t>
      </w:r>
      <w:r w:rsidR="00593677" w:rsidRPr="00093B6D">
        <w:rPr>
          <w:rFonts w:asciiTheme="minorHAnsi" w:eastAsia="Arial" w:hAnsiTheme="minorHAnsi" w:cstheme="minorHAnsi"/>
          <w:b/>
          <w:sz w:val="22"/>
          <w:szCs w:val="22"/>
          <w:lang w:eastAsia="en-US"/>
        </w:rPr>
        <w:t xml:space="preserve"> Drainage Mat</w:t>
      </w:r>
      <w:r w:rsidR="00BE5071" w:rsidRPr="00093B6D">
        <w:rPr>
          <w:rFonts w:asciiTheme="minorHAnsi" w:eastAsia="Arial" w:hAnsiTheme="minorHAnsi" w:cstheme="minorHAnsi"/>
          <w:b/>
          <w:sz w:val="22"/>
          <w:szCs w:val="22"/>
          <w:lang w:eastAsia="en-US"/>
        </w:rPr>
        <w:t>:</w:t>
      </w:r>
      <w:r w:rsidR="00AC4419" w:rsidRPr="00093B6D">
        <w:rPr>
          <w:rFonts w:asciiTheme="minorHAnsi" w:eastAsia="Arial" w:hAnsiTheme="minorHAnsi" w:cstheme="minorHAnsi"/>
          <w:sz w:val="22"/>
          <w:szCs w:val="22"/>
          <w:lang w:eastAsia="en-US"/>
        </w:rPr>
        <w:t xml:space="preserve"> </w:t>
      </w:r>
      <w:r w:rsidR="00BE5071" w:rsidRPr="00093B6D">
        <w:rPr>
          <w:rFonts w:asciiTheme="minorHAnsi" w:eastAsia="Times New Roman" w:hAnsiTheme="minorHAnsi" w:cstheme="minorHAnsi"/>
          <w:sz w:val="22"/>
          <w:szCs w:val="22"/>
          <w:lang w:eastAsia="en-US"/>
        </w:rPr>
        <w:t xml:space="preserve">Apply horizontally or vertically over </w:t>
      </w:r>
      <w:r w:rsidR="0000387F" w:rsidRPr="00093B6D">
        <w:rPr>
          <w:rFonts w:asciiTheme="minorHAnsi" w:eastAsia="Times New Roman" w:hAnsiTheme="minorHAnsi" w:cstheme="minorHAnsi"/>
          <w:sz w:val="22"/>
          <w:szCs w:val="22"/>
          <w:lang w:eastAsia="en-US"/>
        </w:rPr>
        <w:t>Parex</w:t>
      </w:r>
      <w:r w:rsidR="00BE5071" w:rsidRPr="00093B6D">
        <w:rPr>
          <w:rFonts w:asciiTheme="minorHAnsi" w:eastAsia="Times New Roman" w:hAnsiTheme="minorHAnsi" w:cstheme="minorHAnsi"/>
          <w:sz w:val="22"/>
          <w:szCs w:val="22"/>
          <w:lang w:eastAsia="en-US"/>
        </w:rPr>
        <w:t xml:space="preserve"> Air/Water-Resistive Barrier ensuring </w:t>
      </w:r>
      <w:r w:rsidR="00AC4419" w:rsidRPr="00093B6D">
        <w:rPr>
          <w:rFonts w:asciiTheme="minorHAnsi" w:eastAsia="Times New Roman" w:hAnsiTheme="minorHAnsi" w:cstheme="minorHAnsi"/>
          <w:sz w:val="22"/>
          <w:szCs w:val="22"/>
          <w:lang w:eastAsia="en-US"/>
        </w:rPr>
        <w:t>it</w:t>
      </w:r>
      <w:r w:rsidR="00BE5071" w:rsidRPr="00093B6D">
        <w:rPr>
          <w:rFonts w:asciiTheme="minorHAnsi" w:eastAsia="Times New Roman" w:hAnsiTheme="minorHAnsi" w:cstheme="minorHAnsi"/>
          <w:sz w:val="22"/>
          <w:szCs w:val="22"/>
          <w:lang w:eastAsia="en-US"/>
        </w:rPr>
        <w:t xml:space="preserve"> is free of wrinkles. Abut all vertical and horizontal edge and Secure DRAINAGE MAT to substrate with sufficient building staples or galvanized nails to remain in place prior to application of insulation board.   </w:t>
      </w:r>
      <w:bookmarkEnd w:id="24"/>
    </w:p>
    <w:p w14:paraId="69D5E5A0" w14:textId="77777777" w:rsidR="00BE5071" w:rsidRPr="00093B6D"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b/>
          <w:bCs/>
          <w:sz w:val="22"/>
          <w:szCs w:val="22"/>
          <w:lang w:eastAsia="en-US"/>
        </w:rPr>
        <w:t>Cement Board:</w:t>
      </w:r>
      <w:r w:rsidRPr="00093B6D">
        <w:rPr>
          <w:rFonts w:asciiTheme="minorHAnsi" w:eastAsia="Times New Roman" w:hAnsiTheme="minorHAnsi" w:cstheme="minorHAnsi"/>
          <w:sz w:val="22"/>
          <w:szCs w:val="22"/>
          <w:lang w:eastAsia="zh-CN"/>
        </w:rPr>
        <w:t xml:space="preserve"> Install cement board over secondary weather barrier, securely fastened, per manufacturers’ recommendations, applicable building code and project requirements.</w:t>
      </w:r>
    </w:p>
    <w:p w14:paraId="4DD70F61" w14:textId="06DF9391" w:rsidR="00BE5071" w:rsidRPr="00093B6D"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asciiTheme="minorHAnsi" w:eastAsia="Times New Roman" w:hAnsiTheme="minorHAnsi" w:cstheme="minorHAnsi"/>
          <w:sz w:val="22"/>
          <w:szCs w:val="22"/>
          <w:lang w:eastAsia="zh-CN"/>
        </w:rPr>
      </w:pPr>
      <w:r w:rsidRPr="00093B6D">
        <w:rPr>
          <w:rFonts w:asciiTheme="minorHAnsi" w:eastAsia="Times New Roman" w:hAnsiTheme="minorHAnsi" w:cstheme="minorHAnsi"/>
          <w:b/>
          <w:sz w:val="22"/>
          <w:szCs w:val="22"/>
          <w:lang w:eastAsia="zh-CN"/>
        </w:rPr>
        <w:t>Trim Accessories:</w:t>
      </w:r>
      <w:r w:rsidRPr="00093B6D">
        <w:rPr>
          <w:rFonts w:asciiTheme="minorHAnsi" w:eastAsia="Times New Roman" w:hAnsiTheme="minorHAnsi" w:cstheme="minorHAnsi"/>
          <w:sz w:val="22"/>
          <w:szCs w:val="22"/>
          <w:lang w:eastAsia="zh-CN"/>
        </w:rPr>
        <w:t xml:space="preserve"> Install per manufacturer’s recommendations. Refer to </w:t>
      </w:r>
      <w:bookmarkStart w:id="25" w:name="_Hlk158806279"/>
      <w:r w:rsidR="00412F08">
        <w:rPr>
          <w:rFonts w:asciiTheme="minorHAnsi" w:eastAsia="Times New Roman" w:hAnsiTheme="minorHAnsi" w:cstheme="minorHAnsi"/>
          <w:sz w:val="22"/>
          <w:szCs w:val="22"/>
          <w:lang w:eastAsia="en-US"/>
        </w:rPr>
        <w:t xml:space="preserve">NuTech Stucco </w:t>
      </w:r>
      <w:r w:rsidRPr="00093B6D">
        <w:rPr>
          <w:rFonts w:asciiTheme="minorHAnsi" w:eastAsia="Times New Roman" w:hAnsiTheme="minorHAnsi" w:cstheme="minorHAnsi"/>
          <w:sz w:val="22"/>
          <w:szCs w:val="22"/>
          <w:lang w:eastAsia="zh-CN"/>
        </w:rPr>
        <w:t>Trim and Accessories</w:t>
      </w:r>
      <w:bookmarkEnd w:id="25"/>
      <w:r w:rsidRPr="00093B6D">
        <w:rPr>
          <w:rFonts w:asciiTheme="minorHAnsi" w:eastAsia="Times New Roman" w:hAnsiTheme="minorHAnsi" w:cstheme="minorHAnsi"/>
          <w:sz w:val="22"/>
          <w:szCs w:val="22"/>
          <w:lang w:eastAsia="zh-CN"/>
        </w:rPr>
        <w:t xml:space="preserve"> bulletin for accessory placement.</w:t>
      </w:r>
    </w:p>
    <w:p w14:paraId="4E75D76D" w14:textId="22AC6119" w:rsidR="00BE5071" w:rsidRPr="00093B6D" w:rsidRDefault="00315DA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sz w:val="22"/>
          <w:szCs w:val="22"/>
          <w:lang w:eastAsia="zh-CN"/>
        </w:rPr>
      </w:pPr>
      <w:r>
        <w:rPr>
          <w:rFonts w:asciiTheme="minorHAnsi" w:eastAsia="Times New Roman" w:hAnsiTheme="minorHAnsi" w:cstheme="minorHAnsi"/>
          <w:b/>
          <w:sz w:val="22"/>
          <w:szCs w:val="22"/>
          <w:lang w:eastAsia="zh-CN"/>
        </w:rPr>
        <w:t>SikaWall</w:t>
      </w:r>
      <w:r w:rsidR="00593677" w:rsidRPr="00093B6D">
        <w:rPr>
          <w:rFonts w:asciiTheme="minorHAnsi" w:eastAsia="Times New Roman" w:hAnsiTheme="minorHAnsi" w:cstheme="minorHAnsi"/>
          <w:b/>
          <w:sz w:val="22"/>
          <w:szCs w:val="22"/>
          <w:lang w:eastAsia="zh-CN"/>
        </w:rPr>
        <w:t xml:space="preserve"> Self-Adhering Mesh Tape (4"):</w:t>
      </w:r>
    </w:p>
    <w:p w14:paraId="4D45D89C" w14:textId="4372EBBF" w:rsidR="00BE5071" w:rsidRPr="00093B6D" w:rsidRDefault="00BE5071" w:rsidP="00A33428">
      <w:pPr>
        <w:numPr>
          <w:ilvl w:val="0"/>
          <w:numId w:val="24"/>
        </w:numPr>
        <w:tabs>
          <w:tab w:val="clear" w:pos="1008"/>
        </w:tabs>
        <w:autoSpaceDE w:val="0"/>
        <w:autoSpaceDN w:val="0"/>
        <w:adjustRightInd w:val="0"/>
        <w:ind w:left="540" w:hanging="270"/>
        <w:rPr>
          <w:rFonts w:asciiTheme="minorHAnsi" w:eastAsia="Times New Roman" w:hAnsiTheme="minorHAnsi" w:cstheme="minorHAnsi"/>
          <w:sz w:val="22"/>
          <w:szCs w:val="22"/>
          <w:lang w:eastAsia="zh-CN"/>
        </w:rPr>
      </w:pPr>
      <w:bookmarkStart w:id="26" w:name="_Hlk158813596"/>
      <w:bookmarkStart w:id="27" w:name="_Hlk158806310"/>
      <w:r w:rsidRPr="00093B6D">
        <w:rPr>
          <w:rFonts w:asciiTheme="minorHAnsi" w:eastAsia="Times New Roman" w:hAnsiTheme="minorHAnsi" w:cstheme="minorHAnsi"/>
          <w:sz w:val="22"/>
          <w:szCs w:val="22"/>
          <w:lang w:eastAsia="zh-CN"/>
        </w:rPr>
        <w:t>Center the SELF-ADHERING MESH TAPE over all cement board joints and terminations and firmly press while unrolling.</w:t>
      </w:r>
      <w:r w:rsidR="00475FF7" w:rsidRPr="00093B6D">
        <w:rPr>
          <w:rFonts w:asciiTheme="minorHAnsi" w:eastAsia="Times New Roman" w:hAnsiTheme="minorHAnsi" w:cstheme="minorHAnsi"/>
          <w:sz w:val="22"/>
          <w:szCs w:val="22"/>
          <w:lang w:eastAsia="zh-CN"/>
        </w:rPr>
        <w:t xml:space="preserve"> </w:t>
      </w:r>
      <w:r w:rsidRPr="00093B6D">
        <w:rPr>
          <w:rFonts w:asciiTheme="minorHAnsi" w:eastAsia="Times New Roman" w:hAnsiTheme="minorHAnsi" w:cstheme="minorHAnsi"/>
          <w:sz w:val="22"/>
          <w:szCs w:val="22"/>
          <w:lang w:eastAsia="zh-CN"/>
        </w:rPr>
        <w:t xml:space="preserve">Ensure </w:t>
      </w:r>
      <w:r w:rsidR="00AC4419" w:rsidRPr="00093B6D">
        <w:rPr>
          <w:rFonts w:asciiTheme="minorHAnsi" w:eastAsia="Times New Roman" w:hAnsiTheme="minorHAnsi" w:cstheme="minorHAnsi"/>
          <w:sz w:val="22"/>
          <w:szCs w:val="22"/>
          <w:lang w:eastAsia="zh-CN"/>
        </w:rPr>
        <w:t>it</w:t>
      </w:r>
      <w:r w:rsidRPr="00093B6D">
        <w:rPr>
          <w:rFonts w:asciiTheme="minorHAnsi" w:eastAsia="Times New Roman" w:hAnsiTheme="minorHAnsi" w:cstheme="minorHAnsi"/>
          <w:sz w:val="22"/>
          <w:szCs w:val="22"/>
          <w:lang w:eastAsia="zh-CN"/>
        </w:rPr>
        <w:t xml:space="preserve"> is continuous, void of wrinkles. Overlap SELF-ADHERING MESH TAPE a minimum 2 1/2" (65 mm).</w:t>
      </w:r>
    </w:p>
    <w:p w14:paraId="0B93ADA5" w14:textId="4C95FD80" w:rsidR="00BE5071" w:rsidRPr="00093B6D" w:rsidRDefault="00BE5071" w:rsidP="00A33428">
      <w:pPr>
        <w:numPr>
          <w:ilvl w:val="0"/>
          <w:numId w:val="24"/>
        </w:numPr>
        <w:tabs>
          <w:tab w:val="clear" w:pos="1008"/>
        </w:tabs>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 xml:space="preserve">Apply mixed </w:t>
      </w:r>
      <w:r w:rsidR="0000387F" w:rsidRPr="00093B6D">
        <w:rPr>
          <w:rFonts w:asciiTheme="minorHAnsi" w:eastAsia="Times New Roman" w:hAnsiTheme="minorHAnsi" w:cstheme="minorHAnsi"/>
          <w:sz w:val="22"/>
          <w:szCs w:val="22"/>
          <w:lang w:eastAsia="zh-CN"/>
        </w:rPr>
        <w:t>Parex</w:t>
      </w:r>
      <w:r w:rsidRPr="00093B6D">
        <w:rPr>
          <w:rFonts w:asciiTheme="minorHAnsi" w:eastAsia="Times New Roman" w:hAnsiTheme="minorHAnsi" w:cstheme="minorHAnsi"/>
          <w:sz w:val="22"/>
          <w:szCs w:val="22"/>
          <w:lang w:eastAsia="zh-CN"/>
        </w:rPr>
        <w:t xml:space="preserve"> </w:t>
      </w:r>
      <w:r w:rsidR="00BB4A96" w:rsidRPr="00093B6D">
        <w:rPr>
          <w:rFonts w:asciiTheme="minorHAnsi" w:eastAsia="Times New Roman" w:hAnsiTheme="minorHAnsi" w:cstheme="minorHAnsi"/>
          <w:sz w:val="22"/>
          <w:szCs w:val="22"/>
          <w:lang w:eastAsia="zh-CN"/>
        </w:rPr>
        <w:t>b</w:t>
      </w:r>
      <w:r w:rsidRPr="00093B6D">
        <w:rPr>
          <w:rFonts w:asciiTheme="minorHAnsi" w:eastAsia="Times New Roman" w:hAnsiTheme="minorHAnsi" w:cstheme="minorHAnsi"/>
          <w:sz w:val="22"/>
          <w:szCs w:val="22"/>
          <w:lang w:eastAsia="zh-CN"/>
        </w:rPr>
        <w:t xml:space="preserve">ase </w:t>
      </w:r>
      <w:r w:rsidR="00BB4A96" w:rsidRPr="00093B6D">
        <w:rPr>
          <w:rFonts w:asciiTheme="minorHAnsi" w:eastAsia="Times New Roman" w:hAnsiTheme="minorHAnsi" w:cstheme="minorHAnsi"/>
          <w:sz w:val="22"/>
          <w:szCs w:val="22"/>
          <w:lang w:eastAsia="zh-CN"/>
        </w:rPr>
        <w:t>c</w:t>
      </w:r>
      <w:r w:rsidRPr="00093B6D">
        <w:rPr>
          <w:rFonts w:asciiTheme="minorHAnsi" w:eastAsia="Times New Roman" w:hAnsiTheme="minorHAnsi" w:cstheme="minorHAnsi"/>
          <w:sz w:val="22"/>
          <w:szCs w:val="22"/>
          <w:lang w:eastAsia="zh-CN"/>
        </w:rPr>
        <w:t>oat to surface of SELF-ADHERING MESH TAPE by troweling from the center to the edges.</w:t>
      </w:r>
    </w:p>
    <w:bookmarkEnd w:id="26"/>
    <w:p w14:paraId="3B7945AB" w14:textId="582317A6" w:rsidR="00BE5071" w:rsidRPr="00093B6D" w:rsidRDefault="00BE5071" w:rsidP="00A33428">
      <w:pPr>
        <w:numPr>
          <w:ilvl w:val="0"/>
          <w:numId w:val="24"/>
        </w:numPr>
        <w:tabs>
          <w:tab w:val="clear" w:pos="1008"/>
        </w:tabs>
        <w:autoSpaceDE w:val="0"/>
        <w:autoSpaceDN w:val="0"/>
        <w:adjustRightInd w:val="0"/>
        <w:ind w:left="540" w:hanging="270"/>
        <w:rPr>
          <w:rFonts w:asciiTheme="minorHAnsi" w:eastAsia="Times New Roman" w:hAnsiTheme="minorHAnsi" w:cstheme="minorHAnsi"/>
          <w:sz w:val="22"/>
          <w:szCs w:val="22"/>
          <w:lang w:eastAsia="zh-CN"/>
        </w:rPr>
      </w:pPr>
      <w:r w:rsidRPr="00093B6D">
        <w:rPr>
          <w:rFonts w:asciiTheme="minorHAnsi" w:eastAsia="Times New Roman" w:hAnsiTheme="minorHAnsi" w:cstheme="minorHAnsi"/>
          <w:sz w:val="22"/>
          <w:szCs w:val="22"/>
          <w:lang w:eastAsia="zh-CN"/>
        </w:rPr>
        <w:t>Allow</w:t>
      </w:r>
      <w:r w:rsidR="00BB4A96" w:rsidRPr="00093B6D">
        <w:rPr>
          <w:rFonts w:asciiTheme="minorHAnsi" w:eastAsia="Times New Roman" w:hAnsiTheme="minorHAnsi" w:cstheme="minorHAnsi"/>
          <w:sz w:val="22"/>
          <w:szCs w:val="22"/>
          <w:lang w:eastAsia="zh-CN"/>
        </w:rPr>
        <w:t xml:space="preserve"> b</w:t>
      </w:r>
      <w:r w:rsidRPr="00093B6D">
        <w:rPr>
          <w:rFonts w:asciiTheme="minorHAnsi" w:eastAsia="Times New Roman" w:hAnsiTheme="minorHAnsi" w:cstheme="minorHAnsi"/>
          <w:sz w:val="22"/>
          <w:szCs w:val="22"/>
          <w:lang w:eastAsia="zh-CN"/>
        </w:rPr>
        <w:t xml:space="preserve">ase </w:t>
      </w:r>
      <w:r w:rsidR="00BB4A96" w:rsidRPr="00093B6D">
        <w:rPr>
          <w:rFonts w:asciiTheme="minorHAnsi" w:eastAsia="Times New Roman" w:hAnsiTheme="minorHAnsi" w:cstheme="minorHAnsi"/>
          <w:sz w:val="22"/>
          <w:szCs w:val="22"/>
          <w:lang w:eastAsia="zh-CN"/>
        </w:rPr>
        <w:t>c</w:t>
      </w:r>
      <w:r w:rsidRPr="00093B6D">
        <w:rPr>
          <w:rFonts w:asciiTheme="minorHAnsi" w:eastAsia="Times New Roman" w:hAnsiTheme="minorHAnsi" w:cstheme="minorHAnsi"/>
          <w:sz w:val="22"/>
          <w:szCs w:val="22"/>
          <w:lang w:eastAsia="zh-CN"/>
        </w:rPr>
        <w:t xml:space="preserve">oat and SELF-ADHERING MESH TAPE to dry prior to application of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zh-CN"/>
        </w:rPr>
        <w:t xml:space="preserve"> </w:t>
      </w:r>
      <w:r w:rsidR="00BB4A96" w:rsidRPr="00093B6D">
        <w:rPr>
          <w:rFonts w:asciiTheme="minorHAnsi" w:eastAsia="Times New Roman" w:hAnsiTheme="minorHAnsi" w:cstheme="minorHAnsi"/>
          <w:sz w:val="22"/>
          <w:szCs w:val="22"/>
          <w:lang w:eastAsia="zh-CN"/>
        </w:rPr>
        <w:t>r</w:t>
      </w:r>
      <w:r w:rsidRPr="00093B6D">
        <w:rPr>
          <w:rFonts w:asciiTheme="minorHAnsi" w:eastAsia="Times New Roman" w:hAnsiTheme="minorHAnsi" w:cstheme="minorHAnsi"/>
          <w:sz w:val="22"/>
          <w:szCs w:val="22"/>
          <w:lang w:eastAsia="zh-CN"/>
        </w:rPr>
        <w:t xml:space="preserve">einforcing </w:t>
      </w:r>
      <w:r w:rsidR="00BB4A96" w:rsidRPr="00093B6D">
        <w:rPr>
          <w:rFonts w:asciiTheme="minorHAnsi" w:eastAsia="Times New Roman" w:hAnsiTheme="minorHAnsi" w:cstheme="minorHAnsi"/>
          <w:sz w:val="22"/>
          <w:szCs w:val="22"/>
          <w:lang w:eastAsia="zh-CN"/>
        </w:rPr>
        <w:t>m</w:t>
      </w:r>
      <w:r w:rsidRPr="00093B6D">
        <w:rPr>
          <w:rFonts w:asciiTheme="minorHAnsi" w:eastAsia="Times New Roman" w:hAnsiTheme="minorHAnsi" w:cstheme="minorHAnsi"/>
          <w:sz w:val="22"/>
          <w:szCs w:val="22"/>
          <w:lang w:eastAsia="zh-CN"/>
        </w:rPr>
        <w:t xml:space="preserve">esh and </w:t>
      </w:r>
      <w:r w:rsidR="00BB4A96" w:rsidRPr="00093B6D">
        <w:rPr>
          <w:rFonts w:asciiTheme="minorHAnsi" w:eastAsia="Times New Roman" w:hAnsiTheme="minorHAnsi" w:cstheme="minorHAnsi"/>
          <w:sz w:val="22"/>
          <w:szCs w:val="22"/>
          <w:lang w:eastAsia="zh-CN"/>
        </w:rPr>
        <w:t>b</w:t>
      </w:r>
      <w:r w:rsidRPr="00093B6D">
        <w:rPr>
          <w:rFonts w:asciiTheme="minorHAnsi" w:eastAsia="Times New Roman" w:hAnsiTheme="minorHAnsi" w:cstheme="minorHAnsi"/>
          <w:sz w:val="22"/>
          <w:szCs w:val="22"/>
          <w:lang w:eastAsia="zh-CN"/>
        </w:rPr>
        <w:t xml:space="preserve">ase </w:t>
      </w:r>
      <w:r w:rsidR="00BB4A96" w:rsidRPr="00093B6D">
        <w:rPr>
          <w:rFonts w:asciiTheme="minorHAnsi" w:eastAsia="Times New Roman" w:hAnsiTheme="minorHAnsi" w:cstheme="minorHAnsi"/>
          <w:sz w:val="22"/>
          <w:szCs w:val="22"/>
          <w:lang w:eastAsia="zh-CN"/>
        </w:rPr>
        <w:t>c</w:t>
      </w:r>
      <w:r w:rsidRPr="00093B6D">
        <w:rPr>
          <w:rFonts w:asciiTheme="minorHAnsi" w:eastAsia="Times New Roman" w:hAnsiTheme="minorHAnsi" w:cstheme="minorHAnsi"/>
          <w:sz w:val="22"/>
          <w:szCs w:val="22"/>
          <w:lang w:eastAsia="zh-CN"/>
        </w:rPr>
        <w:t xml:space="preserve">oat. </w:t>
      </w:r>
    </w:p>
    <w:bookmarkEnd w:id="27"/>
    <w:p w14:paraId="367289D6" w14:textId="418EBDFC" w:rsidR="00BE5071" w:rsidRPr="00093B6D" w:rsidRDefault="00315DA1" w:rsidP="00A33428">
      <w:pPr>
        <w:widowControl w:val="0"/>
        <w:numPr>
          <w:ilvl w:val="0"/>
          <w:numId w:val="21"/>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SikaWall</w:t>
      </w:r>
      <w:r w:rsidR="00593677" w:rsidRPr="00093B6D">
        <w:rPr>
          <w:rFonts w:asciiTheme="minorHAnsi" w:eastAsia="Times New Roman" w:hAnsiTheme="minorHAnsi" w:cstheme="minorHAnsi"/>
          <w:b/>
          <w:bCs/>
          <w:sz w:val="22"/>
          <w:szCs w:val="22"/>
          <w:lang w:eastAsia="en-US"/>
        </w:rPr>
        <w:t xml:space="preserve"> Corner Mesh</w:t>
      </w:r>
      <w:r w:rsidR="00BE5071" w:rsidRPr="00093B6D">
        <w:rPr>
          <w:rFonts w:asciiTheme="minorHAnsi" w:eastAsia="Times New Roman" w:hAnsiTheme="minorHAnsi" w:cstheme="minorHAnsi"/>
          <w:b/>
          <w:bCs/>
          <w:sz w:val="22"/>
          <w:szCs w:val="22"/>
          <w:lang w:eastAsia="en-US"/>
        </w:rPr>
        <w:t>:</w:t>
      </w:r>
    </w:p>
    <w:p w14:paraId="2F72A6A8" w14:textId="77777777" w:rsidR="00475FF7" w:rsidRPr="00093B6D" w:rsidRDefault="00475FF7" w:rsidP="00A33428">
      <w:pPr>
        <w:widowControl w:val="0"/>
        <w:numPr>
          <w:ilvl w:val="0"/>
          <w:numId w:val="25"/>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2"/>
          <w:szCs w:val="22"/>
        </w:rPr>
      </w:pPr>
      <w:bookmarkStart w:id="28" w:name="_Hlk156997678"/>
      <w:bookmarkStart w:id="29" w:name="_Hlk83385528"/>
      <w:r w:rsidRPr="00093B6D">
        <w:rPr>
          <w:rFonts w:asciiTheme="minorHAnsi" w:hAnsiTheme="minorHAnsi" w:cstheme="minorHAnsi"/>
          <w:sz w:val="22"/>
          <w:szCs w:val="22"/>
        </w:rPr>
        <w:t>Install at corners, prior to application of reinforcing mesh.</w:t>
      </w:r>
    </w:p>
    <w:p w14:paraId="5C703AA5" w14:textId="696E8823" w:rsidR="00475FF7" w:rsidRPr="00093B6D" w:rsidRDefault="00475FF7" w:rsidP="00A33428">
      <w:pPr>
        <w:widowControl w:val="0"/>
        <w:numPr>
          <w:ilvl w:val="0"/>
          <w:numId w:val="25"/>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2"/>
          <w:szCs w:val="22"/>
        </w:rPr>
      </w:pPr>
      <w:bookmarkStart w:id="30" w:name="_Hlk158813650"/>
      <w:r w:rsidRPr="00093B6D">
        <w:rPr>
          <w:rFonts w:asciiTheme="minorHAnsi" w:hAnsiTheme="minorHAnsi" w:cstheme="minorHAnsi"/>
          <w:sz w:val="22"/>
          <w:szCs w:val="22"/>
        </w:rPr>
        <w:t xml:space="preserve">Apply mixed </w:t>
      </w:r>
      <w:r w:rsidR="0000387F" w:rsidRPr="00093B6D">
        <w:rPr>
          <w:rFonts w:asciiTheme="minorHAnsi" w:eastAsia="Times New Roman" w:hAnsiTheme="minorHAnsi" w:cstheme="minorHAnsi"/>
          <w:sz w:val="22"/>
          <w:szCs w:val="22"/>
          <w:lang w:eastAsia="en-US"/>
        </w:rPr>
        <w:t>Parex</w:t>
      </w:r>
      <w:r w:rsidRPr="00093B6D">
        <w:rPr>
          <w:rFonts w:asciiTheme="minorHAnsi" w:hAnsiTheme="minorHAnsi" w:cstheme="minorHAnsi"/>
          <w:sz w:val="22"/>
          <w:szCs w:val="22"/>
        </w:rPr>
        <w:t xml:space="preserve"> </w:t>
      </w:r>
      <w:r w:rsidR="00BB4A96" w:rsidRPr="00093B6D">
        <w:rPr>
          <w:rFonts w:asciiTheme="minorHAnsi" w:hAnsiTheme="minorHAnsi" w:cstheme="minorHAnsi"/>
          <w:sz w:val="22"/>
          <w:szCs w:val="22"/>
        </w:rPr>
        <w:t>b</w:t>
      </w:r>
      <w:r w:rsidRPr="00093B6D">
        <w:rPr>
          <w:rFonts w:asciiTheme="minorHAnsi" w:hAnsiTheme="minorHAnsi" w:cstheme="minorHAnsi"/>
          <w:sz w:val="22"/>
          <w:szCs w:val="22"/>
        </w:rPr>
        <w:t xml:space="preserve">ase </w:t>
      </w:r>
      <w:r w:rsidR="00BB4A96" w:rsidRPr="00093B6D">
        <w:rPr>
          <w:rFonts w:asciiTheme="minorHAnsi" w:hAnsiTheme="minorHAnsi" w:cstheme="minorHAnsi"/>
          <w:sz w:val="22"/>
          <w:szCs w:val="22"/>
        </w:rPr>
        <w:t>c</w:t>
      </w:r>
      <w:r w:rsidRPr="00093B6D">
        <w:rPr>
          <w:rFonts w:asciiTheme="minorHAnsi" w:hAnsiTheme="minorHAnsi" w:cstheme="minorHAnsi"/>
          <w:sz w:val="22"/>
          <w:szCs w:val="22"/>
        </w:rPr>
        <w:t xml:space="preserve">oat to </w:t>
      </w:r>
      <w:r w:rsidR="00EA62AF" w:rsidRPr="00093B6D">
        <w:rPr>
          <w:rFonts w:asciiTheme="minorHAnsi" w:hAnsiTheme="minorHAnsi" w:cstheme="minorHAnsi"/>
          <w:sz w:val="22"/>
          <w:szCs w:val="22"/>
        </w:rPr>
        <w:t>cement board</w:t>
      </w:r>
      <w:r w:rsidRPr="00093B6D">
        <w:rPr>
          <w:rFonts w:asciiTheme="minorHAnsi" w:hAnsiTheme="minorHAnsi" w:cstheme="minorHAnsi"/>
          <w:sz w:val="22"/>
          <w:szCs w:val="22"/>
        </w:rPr>
        <w:t xml:space="preserve"> at outside corners using a stainless-steel trowel. Immediately place mesh against the wet base coat and embed into the base </w:t>
      </w:r>
      <w:r w:rsidR="00BB4A96" w:rsidRPr="00093B6D">
        <w:rPr>
          <w:rFonts w:asciiTheme="minorHAnsi" w:hAnsiTheme="minorHAnsi" w:cstheme="minorHAnsi"/>
          <w:sz w:val="22"/>
          <w:szCs w:val="22"/>
        </w:rPr>
        <w:t>c</w:t>
      </w:r>
      <w:r w:rsidRPr="00093B6D">
        <w:rPr>
          <w:rFonts w:asciiTheme="minorHAnsi" w:hAnsiTheme="minorHAnsi" w:cstheme="minorHAnsi"/>
          <w:sz w:val="22"/>
          <w:szCs w:val="22"/>
        </w:rPr>
        <w:t>oat by troweling from the corner; butt edges and avoid wrinkles.</w:t>
      </w:r>
    </w:p>
    <w:bookmarkEnd w:id="30"/>
    <w:p w14:paraId="5886ADF2" w14:textId="1D22DF51" w:rsidR="00475FF7" w:rsidRPr="00093B6D" w:rsidRDefault="00475FF7" w:rsidP="00A33428">
      <w:pPr>
        <w:widowControl w:val="0"/>
        <w:numPr>
          <w:ilvl w:val="0"/>
          <w:numId w:val="25"/>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2"/>
          <w:szCs w:val="22"/>
        </w:rPr>
      </w:pPr>
      <w:r w:rsidRPr="00093B6D">
        <w:rPr>
          <w:rFonts w:asciiTheme="minorHAnsi" w:hAnsiTheme="minorHAnsi" w:cstheme="minorHAnsi"/>
          <w:sz w:val="22"/>
          <w:szCs w:val="22"/>
        </w:rPr>
        <w:t xml:space="preserve">After </w:t>
      </w:r>
      <w:r w:rsidR="00561395" w:rsidRPr="00093B6D">
        <w:rPr>
          <w:rFonts w:asciiTheme="minorHAnsi" w:hAnsiTheme="minorHAnsi" w:cstheme="minorHAnsi"/>
          <w:sz w:val="22"/>
          <w:szCs w:val="22"/>
        </w:rPr>
        <w:t>the base</w:t>
      </w:r>
      <w:r w:rsidRPr="00093B6D">
        <w:rPr>
          <w:rFonts w:asciiTheme="minorHAnsi" w:hAnsiTheme="minorHAnsi" w:cstheme="minorHAnsi"/>
          <w:sz w:val="22"/>
          <w:szCs w:val="22"/>
        </w:rPr>
        <w:t xml:space="preserve"> coat is dry and hard, apply a layer of </w:t>
      </w:r>
      <w:r w:rsidR="00593677">
        <w:rPr>
          <w:rFonts w:asciiTheme="minorHAnsi" w:hAnsiTheme="minorHAnsi" w:cstheme="minorHAnsi"/>
          <w:sz w:val="22"/>
          <w:szCs w:val="22"/>
        </w:rPr>
        <w:t xml:space="preserve">Parex 355 </w:t>
      </w:r>
      <w:r w:rsidR="00561395">
        <w:rPr>
          <w:rFonts w:asciiTheme="minorHAnsi" w:hAnsiTheme="minorHAnsi" w:cstheme="minorHAnsi"/>
          <w:sz w:val="22"/>
          <w:szCs w:val="22"/>
        </w:rPr>
        <w:t>Standard,</w:t>
      </w:r>
      <w:r w:rsidR="00561395" w:rsidRPr="00093B6D">
        <w:rPr>
          <w:rFonts w:asciiTheme="minorHAnsi" w:hAnsiTheme="minorHAnsi" w:cstheme="minorHAnsi"/>
          <w:sz w:val="22"/>
          <w:szCs w:val="22"/>
        </w:rPr>
        <w:t xml:space="preserve"> </w:t>
      </w:r>
      <w:r w:rsidR="00315DA1">
        <w:rPr>
          <w:rFonts w:asciiTheme="minorHAnsi" w:hAnsiTheme="minorHAnsi" w:cstheme="minorHAnsi"/>
          <w:sz w:val="22"/>
          <w:szCs w:val="22"/>
        </w:rPr>
        <w:t>SikaWall</w:t>
      </w:r>
      <w:r w:rsidR="00593677">
        <w:rPr>
          <w:rFonts w:asciiTheme="minorHAnsi" w:hAnsiTheme="minorHAnsi" w:cstheme="minorHAnsi"/>
          <w:sz w:val="22"/>
          <w:szCs w:val="22"/>
        </w:rPr>
        <w:t xml:space="preserve"> </w:t>
      </w:r>
      <w:r w:rsidR="00593677" w:rsidRPr="00093B6D">
        <w:rPr>
          <w:rFonts w:asciiTheme="minorHAnsi" w:hAnsiTheme="minorHAnsi" w:cstheme="minorHAnsi"/>
          <w:sz w:val="22"/>
          <w:szCs w:val="22"/>
        </w:rPr>
        <w:t>Intermediate 6</w:t>
      </w:r>
      <w:r w:rsidRPr="00093B6D">
        <w:rPr>
          <w:rFonts w:asciiTheme="minorHAnsi" w:hAnsiTheme="minorHAnsi" w:cstheme="minorHAnsi"/>
          <w:sz w:val="22"/>
          <w:szCs w:val="22"/>
        </w:rPr>
        <w:t xml:space="preserve"> or 12 </w:t>
      </w:r>
      <w:r w:rsidR="00BB4A96" w:rsidRPr="00093B6D">
        <w:rPr>
          <w:rFonts w:asciiTheme="minorHAnsi" w:hAnsiTheme="minorHAnsi" w:cstheme="minorHAnsi"/>
          <w:sz w:val="22"/>
          <w:szCs w:val="22"/>
        </w:rPr>
        <w:t>r</w:t>
      </w:r>
      <w:r w:rsidRPr="00093B6D">
        <w:rPr>
          <w:rFonts w:asciiTheme="minorHAnsi" w:hAnsiTheme="minorHAnsi" w:cstheme="minorHAnsi"/>
          <w:sz w:val="22"/>
          <w:szCs w:val="22"/>
        </w:rPr>
        <w:t xml:space="preserve">einforcing </w:t>
      </w:r>
      <w:r w:rsidR="00BB4A96" w:rsidRPr="00093B6D">
        <w:rPr>
          <w:rFonts w:asciiTheme="minorHAnsi" w:hAnsiTheme="minorHAnsi" w:cstheme="minorHAnsi"/>
          <w:sz w:val="22"/>
          <w:szCs w:val="22"/>
        </w:rPr>
        <w:t>m</w:t>
      </w:r>
      <w:r w:rsidRPr="00093B6D">
        <w:rPr>
          <w:rFonts w:asciiTheme="minorHAnsi" w:hAnsiTheme="minorHAnsi" w:cstheme="minorHAnsi"/>
          <w:sz w:val="22"/>
          <w:szCs w:val="22"/>
        </w:rPr>
        <w:t xml:space="preserve">esh over the entire surface of the </w:t>
      </w:r>
      <w:r w:rsidR="00315DA1">
        <w:rPr>
          <w:rFonts w:asciiTheme="minorHAnsi" w:hAnsiTheme="minorHAnsi" w:cstheme="minorHAnsi"/>
          <w:sz w:val="22"/>
          <w:szCs w:val="22"/>
        </w:rPr>
        <w:t>SikaWall</w:t>
      </w:r>
      <w:r w:rsidR="00593677">
        <w:rPr>
          <w:rFonts w:asciiTheme="minorHAnsi" w:hAnsiTheme="minorHAnsi" w:cstheme="minorHAnsi"/>
          <w:sz w:val="22"/>
          <w:szCs w:val="22"/>
        </w:rPr>
        <w:t xml:space="preserve"> </w:t>
      </w:r>
      <w:r w:rsidR="00593677" w:rsidRPr="00093B6D">
        <w:rPr>
          <w:rFonts w:asciiTheme="minorHAnsi" w:hAnsiTheme="minorHAnsi" w:cstheme="minorHAnsi"/>
          <w:sz w:val="22"/>
          <w:szCs w:val="22"/>
        </w:rPr>
        <w:t xml:space="preserve">Corner Mesh </w:t>
      </w:r>
      <w:r w:rsidRPr="00093B6D">
        <w:rPr>
          <w:rFonts w:asciiTheme="minorHAnsi" w:hAnsiTheme="minorHAnsi" w:cstheme="minorHAnsi"/>
          <w:sz w:val="22"/>
          <w:szCs w:val="22"/>
        </w:rPr>
        <w:t xml:space="preserve">in accordance with </w:t>
      </w:r>
      <w:bookmarkEnd w:id="28"/>
      <w:r w:rsidRPr="00093B6D">
        <w:rPr>
          <w:rFonts w:asciiTheme="minorHAnsi" w:hAnsiTheme="minorHAnsi" w:cstheme="minorHAnsi"/>
          <w:sz w:val="22"/>
          <w:szCs w:val="22"/>
        </w:rPr>
        <w:t xml:space="preserve">3.04 </w:t>
      </w:r>
      <w:r w:rsidR="0076133D" w:rsidRPr="00093B6D">
        <w:rPr>
          <w:rFonts w:asciiTheme="minorHAnsi" w:hAnsiTheme="minorHAnsi" w:cstheme="minorHAnsi"/>
          <w:sz w:val="22"/>
          <w:szCs w:val="22"/>
        </w:rPr>
        <w:t>H</w:t>
      </w:r>
      <w:r w:rsidRPr="00093B6D">
        <w:rPr>
          <w:rFonts w:asciiTheme="minorHAnsi" w:hAnsiTheme="minorHAnsi" w:cstheme="minorHAnsi"/>
          <w:sz w:val="22"/>
          <w:szCs w:val="22"/>
        </w:rPr>
        <w:t>.</w:t>
      </w:r>
    </w:p>
    <w:bookmarkEnd w:id="29"/>
    <w:p w14:paraId="254C5BBE" w14:textId="67CC4649" w:rsidR="00BE5071" w:rsidRPr="00093B6D" w:rsidRDefault="00BE5071" w:rsidP="00A33428">
      <w:pPr>
        <w:widowControl w:val="0"/>
        <w:numPr>
          <w:ilvl w:val="0"/>
          <w:numId w:val="21"/>
        </w:numPr>
        <w:tabs>
          <w:tab w:val="left" w:pos="144"/>
          <w:tab w:val="left" w:pos="270"/>
          <w:tab w:val="left" w:pos="630"/>
          <w:tab w:val="left" w:pos="720"/>
          <w:tab w:val="left" w:pos="1584"/>
          <w:tab w:val="left" w:pos="1872"/>
          <w:tab w:val="left" w:pos="2160"/>
        </w:tabs>
        <w:autoSpaceDE w:val="0"/>
        <w:autoSpaceDN w:val="0"/>
        <w:adjustRightInd w:val="0"/>
        <w:ind w:left="270" w:hanging="270"/>
        <w:rPr>
          <w:rFonts w:asciiTheme="minorHAnsi" w:eastAsia="Times New Roman" w:hAnsiTheme="minorHAnsi" w:cstheme="minorHAnsi"/>
          <w:bCs/>
          <w:sz w:val="22"/>
          <w:szCs w:val="22"/>
          <w:lang w:eastAsia="en-US"/>
        </w:rPr>
      </w:pPr>
      <w:r w:rsidRPr="00093B6D">
        <w:rPr>
          <w:rFonts w:asciiTheme="minorHAnsi" w:eastAsia="Times New Roman" w:hAnsiTheme="minorHAnsi" w:cstheme="minorHAnsi"/>
          <w:b/>
          <w:bCs/>
          <w:sz w:val="22"/>
          <w:szCs w:val="22"/>
          <w:lang w:eastAsia="en-US"/>
        </w:rPr>
        <w:t>Reinforcing Mesh:</w:t>
      </w:r>
      <w:r w:rsidRPr="00093B6D">
        <w:rPr>
          <w:rFonts w:asciiTheme="minorHAnsi" w:eastAsia="Times New Roman" w:hAnsiTheme="minorHAnsi" w:cstheme="minorHAnsi"/>
          <w:bCs/>
          <w:sz w:val="22"/>
          <w:szCs w:val="22"/>
          <w:lang w:eastAsia="en-US"/>
        </w:rPr>
        <w:t xml:space="preserve"> Standard or Medium Impact Resistance Reinforcing Mesh: </w:t>
      </w:r>
      <w:r w:rsidR="00561395">
        <w:rPr>
          <w:rFonts w:asciiTheme="minorHAnsi" w:eastAsia="Times New Roman" w:hAnsiTheme="minorHAnsi" w:cstheme="minorHAnsi"/>
          <w:bCs/>
          <w:sz w:val="22"/>
          <w:szCs w:val="22"/>
          <w:lang w:eastAsia="en-US"/>
        </w:rPr>
        <w:t xml:space="preserve">Parex 355 Standard </w:t>
      </w:r>
      <w:r w:rsidR="00315DA1">
        <w:rPr>
          <w:rFonts w:asciiTheme="minorHAnsi" w:eastAsia="Times New Roman" w:hAnsiTheme="minorHAnsi" w:cstheme="minorHAnsi"/>
          <w:bCs/>
          <w:sz w:val="22"/>
          <w:szCs w:val="22"/>
          <w:lang w:eastAsia="en-US"/>
        </w:rPr>
        <w:t>SikaWall</w:t>
      </w:r>
      <w:r w:rsidR="00561395">
        <w:rPr>
          <w:rFonts w:asciiTheme="minorHAnsi" w:eastAsia="Times New Roman" w:hAnsiTheme="minorHAnsi" w:cstheme="minorHAnsi"/>
          <w:bCs/>
          <w:sz w:val="22"/>
          <w:szCs w:val="22"/>
          <w:lang w:eastAsia="en-US"/>
        </w:rPr>
        <w:t xml:space="preserve"> </w:t>
      </w:r>
      <w:r w:rsidR="00561395" w:rsidRPr="00093B6D">
        <w:rPr>
          <w:rFonts w:asciiTheme="minorHAnsi" w:eastAsia="Times New Roman" w:hAnsiTheme="minorHAnsi" w:cstheme="minorHAnsi"/>
          <w:bCs/>
          <w:sz w:val="22"/>
          <w:szCs w:val="22"/>
          <w:lang w:eastAsia="en-US"/>
        </w:rPr>
        <w:t>Intermediate</w:t>
      </w:r>
      <w:r w:rsidRPr="00093B6D">
        <w:rPr>
          <w:rFonts w:asciiTheme="minorHAnsi" w:eastAsia="Times New Roman" w:hAnsiTheme="minorHAnsi" w:cstheme="minorHAnsi"/>
          <w:bCs/>
          <w:sz w:val="22"/>
          <w:szCs w:val="22"/>
          <w:lang w:eastAsia="en-US"/>
        </w:rPr>
        <w:t xml:space="preserve"> 6 and </w:t>
      </w:r>
      <w:r w:rsidR="00561395" w:rsidRPr="00093B6D">
        <w:rPr>
          <w:rFonts w:asciiTheme="minorHAnsi" w:eastAsia="Times New Roman" w:hAnsiTheme="minorHAnsi" w:cstheme="minorHAnsi"/>
          <w:bCs/>
          <w:sz w:val="22"/>
          <w:szCs w:val="22"/>
          <w:lang w:eastAsia="en-US"/>
        </w:rPr>
        <w:t>Intermediate</w:t>
      </w:r>
      <w:r w:rsidRPr="00093B6D">
        <w:rPr>
          <w:rFonts w:asciiTheme="minorHAnsi" w:eastAsia="Times New Roman" w:hAnsiTheme="minorHAnsi" w:cstheme="minorHAnsi"/>
          <w:bCs/>
          <w:sz w:val="22"/>
          <w:szCs w:val="22"/>
          <w:lang w:eastAsia="en-US"/>
        </w:rPr>
        <w:t xml:space="preserve"> 12:</w:t>
      </w:r>
    </w:p>
    <w:p w14:paraId="7D68422A" w14:textId="524838BC" w:rsidR="00BE5071" w:rsidRPr="00093B6D" w:rsidRDefault="00BE5071" w:rsidP="00A33428">
      <w:pPr>
        <w:widowControl w:val="0"/>
        <w:numPr>
          <w:ilvl w:val="0"/>
          <w:numId w:val="26"/>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Install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t>
      </w:r>
      <w:r w:rsidR="00BB4A96" w:rsidRPr="00093B6D">
        <w:rPr>
          <w:rFonts w:asciiTheme="minorHAnsi" w:eastAsia="Times New Roman" w:hAnsiTheme="minorHAnsi" w:cstheme="minorHAnsi"/>
          <w:sz w:val="22"/>
          <w:szCs w:val="22"/>
          <w:lang w:eastAsia="en-US"/>
        </w:rPr>
        <w:t>r</w:t>
      </w:r>
      <w:r w:rsidRPr="00093B6D">
        <w:rPr>
          <w:rFonts w:asciiTheme="minorHAnsi" w:eastAsia="Times New Roman" w:hAnsiTheme="minorHAnsi" w:cstheme="minorHAnsi"/>
          <w:sz w:val="22"/>
          <w:szCs w:val="22"/>
          <w:lang w:eastAsia="en-US"/>
        </w:rPr>
        <w:t xml:space="preserve">einforcing </w:t>
      </w:r>
      <w:r w:rsidR="00BB4A96" w:rsidRPr="00093B6D">
        <w:rPr>
          <w:rFonts w:asciiTheme="minorHAnsi" w:eastAsia="Times New Roman" w:hAnsiTheme="minorHAnsi" w:cstheme="minorHAnsi"/>
          <w:sz w:val="22"/>
          <w:szCs w:val="22"/>
          <w:lang w:eastAsia="en-US"/>
        </w:rPr>
        <w:t>m</w:t>
      </w:r>
      <w:r w:rsidRPr="00093B6D">
        <w:rPr>
          <w:rFonts w:asciiTheme="minorHAnsi" w:eastAsia="Times New Roman" w:hAnsiTheme="minorHAnsi" w:cstheme="minorHAnsi"/>
          <w:sz w:val="22"/>
          <w:szCs w:val="22"/>
          <w:lang w:eastAsia="en-US"/>
        </w:rPr>
        <w:t>esh where indicated on drawings.</w:t>
      </w:r>
    </w:p>
    <w:p w14:paraId="23BF43AA" w14:textId="30B0F344" w:rsidR="00BE5071" w:rsidRPr="00093B6D"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Apply mixed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t>
      </w:r>
      <w:r w:rsidR="00BB4A96" w:rsidRPr="00093B6D">
        <w:rPr>
          <w:rFonts w:asciiTheme="minorHAnsi" w:eastAsia="Times New Roman" w:hAnsiTheme="minorHAnsi" w:cstheme="minorHAnsi"/>
          <w:sz w:val="22"/>
          <w:szCs w:val="22"/>
          <w:lang w:eastAsia="en-US"/>
        </w:rPr>
        <w:t>b</w:t>
      </w:r>
      <w:r w:rsidRPr="00093B6D">
        <w:rPr>
          <w:rFonts w:asciiTheme="minorHAnsi" w:eastAsia="Times New Roman" w:hAnsiTheme="minorHAnsi" w:cstheme="minorHAnsi"/>
          <w:sz w:val="22"/>
          <w:szCs w:val="22"/>
          <w:lang w:eastAsia="en-US"/>
        </w:rPr>
        <w:t xml:space="preserve">ase </w:t>
      </w:r>
      <w:r w:rsidR="00BB4A96" w:rsidRPr="00093B6D">
        <w:rPr>
          <w:rFonts w:asciiTheme="minorHAnsi" w:eastAsia="Times New Roman" w:hAnsiTheme="minorHAnsi" w:cstheme="minorHAnsi"/>
          <w:sz w:val="22"/>
          <w:szCs w:val="22"/>
          <w:lang w:eastAsia="en-US"/>
        </w:rPr>
        <w:t>c</w:t>
      </w:r>
      <w:r w:rsidRPr="00093B6D">
        <w:rPr>
          <w:rFonts w:asciiTheme="minorHAnsi" w:eastAsia="Times New Roman" w:hAnsiTheme="minorHAnsi" w:cstheme="minorHAnsi"/>
          <w:sz w:val="22"/>
          <w:szCs w:val="22"/>
          <w:lang w:eastAsia="en-US"/>
        </w:rPr>
        <w:t xml:space="preserve">oat to </w:t>
      </w:r>
      <w:r w:rsidR="00561395" w:rsidRPr="00093B6D">
        <w:rPr>
          <w:rFonts w:asciiTheme="minorHAnsi" w:eastAsia="Times New Roman" w:hAnsiTheme="minorHAnsi" w:cstheme="minorHAnsi"/>
          <w:sz w:val="22"/>
          <w:szCs w:val="22"/>
          <w:lang w:eastAsia="en-US"/>
        </w:rPr>
        <w:t>the entire</w:t>
      </w:r>
      <w:r w:rsidRPr="00093B6D">
        <w:rPr>
          <w:rFonts w:asciiTheme="minorHAnsi" w:eastAsia="Times New Roman" w:hAnsiTheme="minorHAnsi" w:cstheme="minorHAnsi"/>
          <w:sz w:val="22"/>
          <w:szCs w:val="22"/>
          <w:lang w:eastAsia="en-US"/>
        </w:rPr>
        <w:t xml:space="preserve"> surface of the cement board with a stainless-steel trowel to embed the reinforcing mesh.</w:t>
      </w:r>
    </w:p>
    <w:p w14:paraId="7B9394B7" w14:textId="7D63DC83" w:rsidR="00BE5071" w:rsidRPr="00093B6D"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 xml:space="preserve">Immediately place </w:t>
      </w:r>
      <w:r w:rsidR="0000387F" w:rsidRPr="00093B6D">
        <w:rPr>
          <w:rFonts w:asciiTheme="minorHAnsi" w:eastAsia="Times New Roman" w:hAnsiTheme="minorHAnsi" w:cstheme="minorHAnsi"/>
          <w:sz w:val="22"/>
          <w:szCs w:val="22"/>
          <w:lang w:eastAsia="en-US"/>
        </w:rPr>
        <w:t>Parex</w:t>
      </w:r>
      <w:r w:rsidRPr="00093B6D">
        <w:rPr>
          <w:rFonts w:asciiTheme="minorHAnsi" w:eastAsia="Times New Roman" w:hAnsiTheme="minorHAnsi" w:cstheme="minorHAnsi"/>
          <w:sz w:val="22"/>
          <w:szCs w:val="22"/>
          <w:lang w:eastAsia="en-US"/>
        </w:rPr>
        <w:t xml:space="preserve"> </w:t>
      </w:r>
      <w:r w:rsidR="00BB4A96" w:rsidRPr="00093B6D">
        <w:rPr>
          <w:rFonts w:asciiTheme="minorHAnsi" w:eastAsia="Times New Roman" w:hAnsiTheme="minorHAnsi" w:cstheme="minorHAnsi"/>
          <w:sz w:val="22"/>
          <w:szCs w:val="22"/>
          <w:lang w:eastAsia="en-US"/>
        </w:rPr>
        <w:t>r</w:t>
      </w:r>
      <w:r w:rsidRPr="00093B6D">
        <w:rPr>
          <w:rFonts w:asciiTheme="minorHAnsi" w:eastAsia="Times New Roman" w:hAnsiTheme="minorHAnsi" w:cstheme="minorHAnsi"/>
          <w:sz w:val="22"/>
          <w:szCs w:val="22"/>
          <w:lang w:eastAsia="en-US"/>
        </w:rPr>
        <w:t xml:space="preserve">einforcing </w:t>
      </w:r>
      <w:r w:rsidR="00BB4A96" w:rsidRPr="00093B6D">
        <w:rPr>
          <w:rFonts w:asciiTheme="minorHAnsi" w:eastAsia="Times New Roman" w:hAnsiTheme="minorHAnsi" w:cstheme="minorHAnsi"/>
          <w:sz w:val="22"/>
          <w:szCs w:val="22"/>
          <w:lang w:eastAsia="en-US"/>
        </w:rPr>
        <w:t>m</w:t>
      </w:r>
      <w:r w:rsidRPr="00093B6D">
        <w:rPr>
          <w:rFonts w:asciiTheme="minorHAnsi" w:eastAsia="Times New Roman" w:hAnsiTheme="minorHAnsi" w:cstheme="minorHAnsi"/>
          <w:sz w:val="22"/>
          <w:szCs w:val="22"/>
          <w:lang w:eastAsia="en-US"/>
        </w:rPr>
        <w:t>esh against wet base coat and embed the reinforcing mesh into the base coat by troweling from the center to the edges.</w:t>
      </w:r>
    </w:p>
    <w:p w14:paraId="67BD2704" w14:textId="77777777" w:rsidR="00BE5071" w:rsidRPr="00093B6D"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Lap reinforcing mesh 2 ½" (64 mm) minimum at edges.</w:t>
      </w:r>
    </w:p>
    <w:p w14:paraId="5E8EAC14" w14:textId="77777777" w:rsidR="00BE5071" w:rsidRPr="00093B6D"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Ensure reinforcing mesh is continuous at corners, void of wrinkles and embedded in base coat so that no reinforcing mesh color is visible.</w:t>
      </w:r>
    </w:p>
    <w:p w14:paraId="61400AD0" w14:textId="77777777" w:rsidR="00123D25" w:rsidRDefault="00BE5071" w:rsidP="00123D25">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sidRPr="00093B6D">
        <w:rPr>
          <w:rFonts w:asciiTheme="minorHAnsi" w:eastAsia="Times New Roman" w:hAnsiTheme="minorHAnsi" w:cstheme="minorHAnsi"/>
          <w:sz w:val="22"/>
          <w:szCs w:val="22"/>
          <w:lang w:eastAsia="en-US"/>
        </w:rPr>
        <w:t>If required, apply a second layer of base coat to achieve total nominal base coat/reinforcing mesh thickness of 1/16" (1.6 mm).</w:t>
      </w:r>
    </w:p>
    <w:p w14:paraId="4F1DAB4C" w14:textId="48EA5808" w:rsidR="00AC4419" w:rsidRPr="00123D25" w:rsidRDefault="00BE5071" w:rsidP="00123D25">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r w:rsidRPr="00123D25">
        <w:rPr>
          <w:rFonts w:asciiTheme="minorHAnsi" w:eastAsia="Times New Roman" w:hAnsiTheme="minorHAnsi" w:cstheme="minorHAnsi"/>
          <w:sz w:val="22"/>
          <w:szCs w:val="22"/>
          <w:lang w:eastAsia="en-US"/>
        </w:rPr>
        <w:t>Allow base coat with embedded reinforcing mesh to dry hard (normally 8 to 10 hours).</w:t>
      </w:r>
      <w:bookmarkStart w:id="31" w:name="_Hlk158806425"/>
    </w:p>
    <w:bookmarkEnd w:id="31"/>
    <w:p w14:paraId="404169F0" w14:textId="0721ACB0" w:rsidR="00AC4419" w:rsidRPr="00093B6D" w:rsidRDefault="00593677" w:rsidP="00A33428">
      <w:pPr>
        <w:widowControl w:val="0"/>
        <w:numPr>
          <w:ilvl w:val="0"/>
          <w:numId w:val="21"/>
        </w:numPr>
        <w:tabs>
          <w:tab w:val="left" w:pos="144"/>
          <w:tab w:val="left" w:pos="270"/>
          <w:tab w:val="left" w:pos="630"/>
          <w:tab w:val="left" w:pos="720"/>
          <w:tab w:val="left" w:pos="1584"/>
          <w:tab w:val="left" w:pos="1872"/>
          <w:tab w:val="left" w:pos="2160"/>
        </w:tabs>
        <w:autoSpaceDE w:val="0"/>
        <w:autoSpaceDN w:val="0"/>
        <w:adjustRightInd w:val="0"/>
        <w:ind w:left="270" w:hanging="270"/>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 xml:space="preserve"> </w:t>
      </w:r>
      <w:r w:rsidR="00315DA1">
        <w:rPr>
          <w:rFonts w:asciiTheme="minorHAnsi" w:eastAsia="Times New Roman" w:hAnsiTheme="minorHAnsi" w:cstheme="minorHAnsi"/>
          <w:b/>
          <w:bCs/>
          <w:sz w:val="22"/>
          <w:szCs w:val="22"/>
          <w:lang w:eastAsia="en-US"/>
        </w:rPr>
        <w:t>SikaWall</w:t>
      </w:r>
      <w:r w:rsidRPr="00093B6D">
        <w:rPr>
          <w:rFonts w:asciiTheme="minorHAnsi" w:eastAsia="Times New Roman" w:hAnsiTheme="minorHAnsi" w:cstheme="minorHAnsi"/>
          <w:b/>
          <w:bCs/>
          <w:sz w:val="22"/>
          <w:szCs w:val="22"/>
          <w:lang w:eastAsia="en-US"/>
        </w:rPr>
        <w:t xml:space="preserve"> Tinted Primer</w:t>
      </w:r>
      <w:r w:rsidR="00AC4419" w:rsidRPr="00093B6D">
        <w:rPr>
          <w:rFonts w:asciiTheme="minorHAnsi" w:eastAsia="Times New Roman" w:hAnsiTheme="minorHAnsi" w:cstheme="minorHAnsi"/>
          <w:b/>
          <w:bCs/>
          <w:sz w:val="22"/>
          <w:szCs w:val="22"/>
          <w:lang w:eastAsia="en-US"/>
        </w:rPr>
        <w:t>:</w:t>
      </w:r>
    </w:p>
    <w:p w14:paraId="4CB67E7C" w14:textId="1C94AF88" w:rsidR="00AC4419" w:rsidRDefault="00AC4419" w:rsidP="00623F4C">
      <w:pPr>
        <w:widowControl w:val="0"/>
        <w:numPr>
          <w:ilvl w:val="0"/>
          <w:numId w:val="27"/>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eastAsia="Times New Roman" w:hAnsiTheme="minorHAnsi" w:cstheme="minorHAnsi"/>
          <w:sz w:val="22"/>
          <w:szCs w:val="22"/>
          <w:lang w:eastAsia="en-US"/>
        </w:rPr>
      </w:pPr>
      <w:bookmarkStart w:id="32" w:name="_Hlk158806441"/>
      <w:r w:rsidRPr="00093B6D">
        <w:rPr>
          <w:rFonts w:asciiTheme="minorHAnsi" w:eastAsia="Times New Roman" w:hAnsiTheme="minorHAnsi" w:cstheme="minorHAnsi"/>
          <w:sz w:val="22"/>
          <w:szCs w:val="22"/>
          <w:lang w:eastAsia="en-US"/>
        </w:rPr>
        <w:t xml:space="preserve">Apply </w:t>
      </w:r>
      <w:r w:rsidR="00BB4A96" w:rsidRPr="00093B6D">
        <w:rPr>
          <w:rFonts w:asciiTheme="minorHAnsi" w:eastAsia="Times New Roman" w:hAnsiTheme="minorHAnsi" w:cstheme="minorHAnsi"/>
          <w:sz w:val="22"/>
          <w:szCs w:val="22"/>
          <w:lang w:eastAsia="en-US"/>
        </w:rPr>
        <w:t>p</w:t>
      </w:r>
      <w:r w:rsidRPr="00093B6D">
        <w:rPr>
          <w:rFonts w:asciiTheme="minorHAnsi" w:eastAsia="Times New Roman" w:hAnsiTheme="minorHAnsi" w:cstheme="minorHAnsi"/>
          <w:sz w:val="22"/>
          <w:szCs w:val="22"/>
          <w:lang w:eastAsia="en-US"/>
        </w:rPr>
        <w:t>rimer to the base coat/reinforcing mesh with a sprayer, ⅜" (10 mm) nap roller, or good quality latex paint brush at a rate of approximately 150</w:t>
      </w:r>
      <w:r w:rsidR="00987125" w:rsidRPr="00093B6D">
        <w:rPr>
          <w:rFonts w:asciiTheme="minorHAnsi" w:eastAsia="Times New Roman" w:hAnsiTheme="minorHAnsi" w:cstheme="minorHAnsi"/>
          <w:sz w:val="22"/>
          <w:szCs w:val="22"/>
          <w:lang w:eastAsia="en-US"/>
        </w:rPr>
        <w:t>-</w:t>
      </w:r>
      <w:r w:rsidRPr="00093B6D">
        <w:rPr>
          <w:rFonts w:asciiTheme="minorHAnsi" w:eastAsia="Times New Roman" w:hAnsiTheme="minorHAnsi" w:cstheme="minorHAnsi"/>
          <w:sz w:val="22"/>
          <w:szCs w:val="22"/>
          <w:lang w:eastAsia="en-US"/>
        </w:rPr>
        <w:t>250 ft² per gallon (3.6–6.1m² per liter).</w:t>
      </w:r>
      <w:r w:rsidR="00623F4C"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 xml:space="preserve">Primer shall be dry to the touch before proceeding to the </w:t>
      </w:r>
      <w:r w:rsidR="0000387F" w:rsidRPr="00093B6D">
        <w:rPr>
          <w:rFonts w:asciiTheme="minorHAnsi" w:eastAsia="Times New Roman" w:hAnsiTheme="minorHAnsi" w:cstheme="minorHAnsi"/>
          <w:sz w:val="22"/>
          <w:szCs w:val="22"/>
          <w:lang w:eastAsia="en-US"/>
        </w:rPr>
        <w:t>Parex</w:t>
      </w:r>
      <w:r w:rsidR="00F71ADD" w:rsidRPr="00093B6D">
        <w:rPr>
          <w:rFonts w:asciiTheme="minorHAnsi" w:eastAsia="Times New Roman" w:hAnsiTheme="minorHAnsi" w:cstheme="minorHAnsi"/>
          <w:sz w:val="22"/>
          <w:szCs w:val="22"/>
          <w:lang w:eastAsia="en-US"/>
        </w:rPr>
        <w:t xml:space="preserve"> </w:t>
      </w:r>
      <w:r w:rsidRPr="00093B6D">
        <w:rPr>
          <w:rFonts w:asciiTheme="minorHAnsi" w:eastAsia="Times New Roman" w:hAnsiTheme="minorHAnsi" w:cstheme="minorHAnsi"/>
          <w:sz w:val="22"/>
          <w:szCs w:val="22"/>
          <w:lang w:eastAsia="en-US"/>
        </w:rPr>
        <w:t>Finish coat application.</w:t>
      </w:r>
    </w:p>
    <w:p w14:paraId="755268DE" w14:textId="77777777" w:rsidR="00E938E9" w:rsidRDefault="00E938E9" w:rsidP="00E938E9">
      <w:pPr>
        <w:widowControl w:val="0"/>
        <w:tabs>
          <w:tab w:val="left" w:pos="144"/>
          <w:tab w:val="left" w:pos="432"/>
          <w:tab w:val="left" w:pos="540"/>
          <w:tab w:val="left" w:pos="1170"/>
          <w:tab w:val="left" w:pos="1872"/>
          <w:tab w:val="left" w:pos="2160"/>
        </w:tabs>
        <w:autoSpaceDE w:val="0"/>
        <w:autoSpaceDN w:val="0"/>
        <w:adjustRightInd w:val="0"/>
        <w:rPr>
          <w:rFonts w:asciiTheme="minorHAnsi" w:eastAsia="Times New Roman" w:hAnsiTheme="minorHAnsi" w:cstheme="minorHAnsi"/>
          <w:sz w:val="22"/>
          <w:szCs w:val="22"/>
          <w:lang w:eastAsia="en-US"/>
        </w:rPr>
      </w:pPr>
    </w:p>
    <w:p w14:paraId="5F33731E" w14:textId="77777777" w:rsidR="00E938E9" w:rsidRDefault="00E938E9" w:rsidP="00E938E9">
      <w:pPr>
        <w:widowControl w:val="0"/>
        <w:tabs>
          <w:tab w:val="left" w:pos="144"/>
          <w:tab w:val="left" w:pos="432"/>
          <w:tab w:val="left" w:pos="540"/>
          <w:tab w:val="left" w:pos="1170"/>
          <w:tab w:val="left" w:pos="1872"/>
          <w:tab w:val="left" w:pos="2160"/>
        </w:tabs>
        <w:autoSpaceDE w:val="0"/>
        <w:autoSpaceDN w:val="0"/>
        <w:adjustRightInd w:val="0"/>
        <w:rPr>
          <w:rFonts w:asciiTheme="minorHAnsi" w:eastAsia="Times New Roman" w:hAnsiTheme="minorHAnsi" w:cstheme="minorHAnsi"/>
          <w:sz w:val="22"/>
          <w:szCs w:val="22"/>
          <w:lang w:eastAsia="en-US"/>
        </w:rPr>
      </w:pPr>
    </w:p>
    <w:bookmarkEnd w:id="32"/>
    <w:p w14:paraId="101F4659" w14:textId="0F08419F" w:rsidR="00BE5071" w:rsidRPr="00561395" w:rsidRDefault="00BE5071" w:rsidP="00A33428">
      <w:pPr>
        <w:widowControl w:val="0"/>
        <w:numPr>
          <w:ilvl w:val="0"/>
          <w:numId w:val="21"/>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asciiTheme="minorHAnsi" w:eastAsia="Times New Roman" w:hAnsiTheme="minorHAnsi" w:cstheme="minorHAnsi"/>
          <w:b/>
          <w:bCs/>
          <w:sz w:val="22"/>
          <w:szCs w:val="22"/>
          <w:lang w:eastAsia="en-US"/>
        </w:rPr>
      </w:pPr>
      <w:r w:rsidRPr="00561395">
        <w:rPr>
          <w:rFonts w:asciiTheme="minorHAnsi" w:eastAsia="Times New Roman" w:hAnsiTheme="minorHAnsi" w:cstheme="minorHAnsi"/>
          <w:b/>
          <w:bCs/>
          <w:sz w:val="22"/>
          <w:szCs w:val="22"/>
          <w:lang w:eastAsia="en-US"/>
        </w:rPr>
        <w:t>Finish Coat</w:t>
      </w:r>
      <w:r w:rsidRPr="00093B6D">
        <w:rPr>
          <w:rFonts w:asciiTheme="minorHAnsi" w:eastAsia="Times New Roman" w:hAnsiTheme="minorHAnsi" w:cstheme="minorHAnsi"/>
          <w:b/>
          <w:bCs/>
          <w:sz w:val="22"/>
          <w:szCs w:val="22"/>
          <w:lang w:eastAsia="en-US"/>
        </w:rPr>
        <w:t xml:space="preserve">: </w:t>
      </w:r>
      <w:r w:rsidR="00593677">
        <w:rPr>
          <w:rFonts w:asciiTheme="minorHAnsi" w:eastAsia="Times New Roman" w:hAnsiTheme="minorHAnsi" w:cstheme="minorHAnsi"/>
          <w:sz w:val="22"/>
          <w:szCs w:val="22"/>
          <w:lang w:eastAsia="en-US"/>
        </w:rPr>
        <w:t>Parex DPR</w:t>
      </w:r>
      <w:r w:rsidRPr="00093B6D">
        <w:rPr>
          <w:rFonts w:asciiTheme="minorHAnsi" w:eastAsia="Times New Roman" w:hAnsiTheme="minorHAnsi" w:cstheme="minorHAnsi"/>
          <w:sz w:val="22"/>
          <w:szCs w:val="22"/>
          <w:lang w:eastAsia="en-US"/>
        </w:rPr>
        <w:t xml:space="preserve">, </w:t>
      </w:r>
      <w:r w:rsidR="00593677">
        <w:rPr>
          <w:rFonts w:asciiTheme="minorHAnsi" w:eastAsia="Times New Roman" w:hAnsiTheme="minorHAnsi" w:cstheme="minorHAnsi"/>
          <w:sz w:val="22"/>
          <w:szCs w:val="22"/>
          <w:lang w:eastAsia="en-US"/>
        </w:rPr>
        <w:t xml:space="preserve">Parex </w:t>
      </w:r>
      <w:proofErr w:type="spellStart"/>
      <w:r w:rsidR="00593677">
        <w:rPr>
          <w:rFonts w:asciiTheme="minorHAnsi" w:eastAsia="Times New Roman" w:hAnsiTheme="minorHAnsi" w:cstheme="minorHAnsi"/>
          <w:sz w:val="22"/>
          <w:szCs w:val="22"/>
          <w:lang w:eastAsia="en-US"/>
        </w:rPr>
        <w:t>Aquasol</w:t>
      </w:r>
      <w:proofErr w:type="spellEnd"/>
      <w:r w:rsidRPr="00093B6D">
        <w:rPr>
          <w:rFonts w:asciiTheme="minorHAnsi" w:eastAsia="Times New Roman" w:hAnsiTheme="minorHAnsi" w:cstheme="minorHAnsi"/>
          <w:sz w:val="22"/>
          <w:szCs w:val="22"/>
          <w:lang w:eastAsia="en-US"/>
        </w:rPr>
        <w:t xml:space="preserve"> and </w:t>
      </w:r>
      <w:r w:rsidR="00315DA1">
        <w:rPr>
          <w:rFonts w:asciiTheme="minorHAnsi" w:eastAsia="Times New Roman" w:hAnsiTheme="minorHAnsi" w:cstheme="minorHAnsi"/>
          <w:sz w:val="22"/>
          <w:szCs w:val="22"/>
          <w:lang w:eastAsia="en-US"/>
        </w:rPr>
        <w:t>SikaWall</w:t>
      </w:r>
      <w:r w:rsidR="00593677">
        <w:rPr>
          <w:rFonts w:asciiTheme="minorHAnsi" w:eastAsia="Times New Roman" w:hAnsiTheme="minorHAnsi" w:cstheme="minorHAnsi"/>
          <w:sz w:val="22"/>
          <w:szCs w:val="22"/>
          <w:lang w:eastAsia="en-US"/>
        </w:rPr>
        <w:t xml:space="preserve"> </w:t>
      </w:r>
      <w:r w:rsidR="00593677" w:rsidRPr="00093B6D">
        <w:rPr>
          <w:rFonts w:asciiTheme="minorHAnsi" w:eastAsia="Times New Roman" w:hAnsiTheme="minorHAnsi" w:cstheme="minorHAnsi"/>
          <w:sz w:val="22"/>
          <w:szCs w:val="22"/>
          <w:lang w:eastAsia="en-US"/>
        </w:rPr>
        <w:t>Chroma</w:t>
      </w:r>
      <w:r w:rsidRPr="00093B6D">
        <w:rPr>
          <w:rFonts w:asciiTheme="minorHAnsi" w:eastAsia="Times New Roman" w:hAnsiTheme="minorHAnsi" w:cstheme="minorHAnsi"/>
          <w:sz w:val="22"/>
          <w:szCs w:val="22"/>
          <w:lang w:eastAsia="en-US"/>
        </w:rPr>
        <w:t>.</w:t>
      </w:r>
    </w:p>
    <w:p w14:paraId="1C535843" w14:textId="3E885653" w:rsidR="00987125" w:rsidRPr="00093B6D"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hanging="1026"/>
        <w:rPr>
          <w:rFonts w:asciiTheme="minorHAnsi" w:hAnsiTheme="minorHAnsi" w:cstheme="minorHAnsi"/>
          <w:sz w:val="22"/>
          <w:szCs w:val="22"/>
        </w:rPr>
      </w:pPr>
      <w:bookmarkStart w:id="33" w:name="_Hlk156998830"/>
      <w:r w:rsidRPr="00093B6D">
        <w:rPr>
          <w:rFonts w:asciiTheme="minorHAnsi" w:hAnsiTheme="minorHAnsi" w:cstheme="minorHAnsi"/>
          <w:sz w:val="22"/>
          <w:szCs w:val="22"/>
        </w:rPr>
        <w:t>Apply finish directly to the base coat with a clean, stainless-steel trowel.</w:t>
      </w:r>
    </w:p>
    <w:p w14:paraId="446DCA1F" w14:textId="77777777" w:rsidR="00987125" w:rsidRPr="00093B6D"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2"/>
          <w:szCs w:val="22"/>
        </w:rPr>
      </w:pPr>
      <w:r w:rsidRPr="00093B6D">
        <w:rPr>
          <w:rFonts w:asciiTheme="minorHAnsi" w:hAnsiTheme="minorHAnsi" w:cstheme="minorHAnsi"/>
          <w:sz w:val="22"/>
          <w:szCs w:val="22"/>
        </w:rPr>
        <w:t>Apply and level finish during the same operation to a minimum obtainable thickness consistent with uniform coverage. Maintain a wet edge on finish by applying and texturing continually over the wall surface.</w:t>
      </w:r>
    </w:p>
    <w:p w14:paraId="42EFE18D" w14:textId="77777777" w:rsidR="00987125" w:rsidRPr="00093B6D"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2"/>
          <w:szCs w:val="22"/>
        </w:rPr>
      </w:pPr>
      <w:r w:rsidRPr="00093B6D">
        <w:rPr>
          <w:rFonts w:asciiTheme="minorHAnsi" w:hAnsiTheme="minorHAnsi" w:cstheme="minorHAnsi"/>
          <w:sz w:val="22"/>
          <w:szCs w:val="22"/>
        </w:rPr>
        <w:t>Work finish to corners, joints or other natural breaks and do not allow material to set up within an uninterrupted wall area. Float finish to achieve final texture.</w:t>
      </w:r>
    </w:p>
    <w:p w14:paraId="7DA98666" w14:textId="49FC5164" w:rsidR="00BE5071" w:rsidRPr="00093B6D" w:rsidRDefault="00315DA1" w:rsidP="00A33428">
      <w:pPr>
        <w:widowControl w:val="0"/>
        <w:numPr>
          <w:ilvl w:val="0"/>
          <w:numId w:val="21"/>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asciiTheme="minorHAnsi" w:eastAsia="Times New Roman" w:hAnsiTheme="minorHAnsi" w:cstheme="minorHAnsi"/>
          <w:b/>
          <w:bCs/>
          <w:sz w:val="22"/>
          <w:szCs w:val="22"/>
          <w:lang w:eastAsia="en-US"/>
        </w:rPr>
      </w:pPr>
      <w:bookmarkStart w:id="34" w:name="_Hlk158806475"/>
      <w:bookmarkEnd w:id="33"/>
      <w:r>
        <w:rPr>
          <w:rFonts w:asciiTheme="minorHAnsi" w:eastAsia="Times New Roman" w:hAnsiTheme="minorHAnsi" w:cstheme="minorHAnsi"/>
          <w:b/>
          <w:bCs/>
          <w:sz w:val="22"/>
          <w:szCs w:val="22"/>
          <w:lang w:eastAsia="en-US"/>
        </w:rPr>
        <w:t>SikaWall</w:t>
      </w:r>
      <w:r w:rsidR="00593677" w:rsidRPr="00093B6D">
        <w:rPr>
          <w:rFonts w:asciiTheme="minorHAnsi" w:eastAsia="Times New Roman" w:hAnsiTheme="minorHAnsi" w:cstheme="minorHAnsi"/>
          <w:b/>
          <w:bCs/>
          <w:sz w:val="22"/>
          <w:szCs w:val="22"/>
          <w:lang w:eastAsia="en-US"/>
        </w:rPr>
        <w:t xml:space="preserve"> Granite </w:t>
      </w:r>
      <w:bookmarkEnd w:id="34"/>
      <w:r w:rsidR="00593677" w:rsidRPr="00093B6D">
        <w:rPr>
          <w:rFonts w:asciiTheme="minorHAnsi" w:eastAsia="Times New Roman" w:hAnsiTheme="minorHAnsi" w:cstheme="minorHAnsi"/>
          <w:b/>
          <w:bCs/>
          <w:sz w:val="22"/>
          <w:szCs w:val="22"/>
          <w:lang w:eastAsia="en-US"/>
        </w:rPr>
        <w:t xml:space="preserve">And Stone </w:t>
      </w:r>
      <w:r w:rsidR="00BE5071" w:rsidRPr="00093B6D">
        <w:rPr>
          <w:rFonts w:asciiTheme="minorHAnsi" w:eastAsia="Times New Roman" w:hAnsiTheme="minorHAnsi" w:cstheme="minorHAnsi"/>
          <w:b/>
          <w:bCs/>
          <w:sz w:val="22"/>
          <w:szCs w:val="22"/>
          <w:lang w:eastAsia="en-US"/>
        </w:rPr>
        <w:t>Finish:</w:t>
      </w:r>
    </w:p>
    <w:p w14:paraId="0E108CFC" w14:textId="4B6736F6" w:rsidR="00987125" w:rsidRPr="00093B6D" w:rsidRDefault="00987125" w:rsidP="00A33428">
      <w:pPr>
        <w:numPr>
          <w:ilvl w:val="0"/>
          <w:numId w:val="28"/>
        </w:numPr>
        <w:tabs>
          <w:tab w:val="clear" w:pos="1296"/>
        </w:tabs>
        <w:ind w:left="540" w:hanging="270"/>
        <w:rPr>
          <w:rFonts w:asciiTheme="minorHAnsi" w:hAnsiTheme="minorHAnsi" w:cstheme="minorHAnsi"/>
          <w:sz w:val="22"/>
          <w:szCs w:val="22"/>
        </w:rPr>
      </w:pPr>
      <w:bookmarkStart w:id="35" w:name="_Hlk75503103"/>
      <w:bookmarkStart w:id="36" w:name="_Hlk98745501"/>
      <w:r w:rsidRPr="00093B6D">
        <w:rPr>
          <w:rFonts w:asciiTheme="minorHAnsi" w:hAnsiTheme="minorHAnsi" w:cstheme="minorHAnsi"/>
          <w:sz w:val="22"/>
          <w:szCs w:val="22"/>
        </w:rPr>
        <w:t xml:space="preserve">Apply </w:t>
      </w:r>
      <w:r w:rsidR="00315DA1">
        <w:rPr>
          <w:rFonts w:asciiTheme="minorHAnsi" w:hAnsiTheme="minorHAnsi" w:cstheme="minorHAnsi"/>
          <w:sz w:val="22"/>
          <w:szCs w:val="22"/>
        </w:rPr>
        <w:t>SikaWall</w:t>
      </w:r>
      <w:r w:rsidR="00593677" w:rsidRPr="00093B6D">
        <w:rPr>
          <w:rFonts w:asciiTheme="minorHAnsi" w:hAnsiTheme="minorHAnsi" w:cstheme="minorHAnsi"/>
          <w:sz w:val="22"/>
          <w:szCs w:val="22"/>
        </w:rPr>
        <w:t xml:space="preserve"> Tinted Primer </w:t>
      </w:r>
      <w:r w:rsidRPr="00093B6D">
        <w:rPr>
          <w:rFonts w:asciiTheme="minorHAnsi" w:hAnsiTheme="minorHAnsi" w:cstheme="minorHAnsi"/>
          <w:sz w:val="22"/>
          <w:szCs w:val="22"/>
        </w:rPr>
        <w:t>to the substrate in accordance with the current product bulletin. Primer shall be of the corresponding color for the selected finish color. Allow the primer to dry to the touch before proceeding with finish application.</w:t>
      </w:r>
    </w:p>
    <w:p w14:paraId="2BFD5D84" w14:textId="21FA84D6" w:rsidR="00987125" w:rsidRPr="00093B6D" w:rsidRDefault="00987125" w:rsidP="00A33428">
      <w:pPr>
        <w:numPr>
          <w:ilvl w:val="0"/>
          <w:numId w:val="28"/>
        </w:numPr>
        <w:tabs>
          <w:tab w:val="clear" w:pos="1296"/>
        </w:tabs>
        <w:ind w:left="540" w:hanging="270"/>
        <w:rPr>
          <w:rFonts w:asciiTheme="minorHAnsi" w:hAnsiTheme="minorHAnsi" w:cstheme="minorHAnsi"/>
          <w:sz w:val="22"/>
          <w:szCs w:val="22"/>
        </w:rPr>
      </w:pPr>
      <w:r w:rsidRPr="00093B6D">
        <w:rPr>
          <w:rFonts w:asciiTheme="minorHAnsi" w:hAnsiTheme="minorHAnsi" w:cstheme="minorHAnsi"/>
          <w:sz w:val="22"/>
          <w:szCs w:val="22"/>
        </w:rPr>
        <w:t>Apply a tight coat of finish with a clean, stainless-steel trowel. Maintain a wet edge on finish by applying and leveling continually over the wall surface.</w:t>
      </w:r>
    </w:p>
    <w:p w14:paraId="31F94CBF" w14:textId="777B18CD" w:rsidR="00987125" w:rsidRPr="00093B6D" w:rsidRDefault="00987125" w:rsidP="00A33428">
      <w:pPr>
        <w:numPr>
          <w:ilvl w:val="0"/>
          <w:numId w:val="28"/>
        </w:numPr>
        <w:tabs>
          <w:tab w:val="clear" w:pos="1296"/>
        </w:tabs>
        <w:ind w:left="540" w:hanging="270"/>
        <w:rPr>
          <w:rFonts w:asciiTheme="minorHAnsi" w:hAnsiTheme="minorHAnsi" w:cstheme="minorHAnsi"/>
          <w:sz w:val="22"/>
          <w:szCs w:val="22"/>
        </w:rPr>
      </w:pPr>
      <w:r w:rsidRPr="00093B6D">
        <w:rPr>
          <w:rFonts w:asciiTheme="minorHAnsi" w:hAnsiTheme="minorHAnsi" w:cstheme="minorHAnsi"/>
          <w:sz w:val="22"/>
          <w:szCs w:val="22"/>
        </w:rPr>
        <w:t xml:space="preserve">Work finish to corners, joints or other natural breaks and do not allow material to set up within an uninterrupted wall area. Allow </w:t>
      </w:r>
      <w:r w:rsidR="00561395" w:rsidRPr="00093B6D">
        <w:rPr>
          <w:rFonts w:asciiTheme="minorHAnsi" w:hAnsiTheme="minorHAnsi" w:cstheme="minorHAnsi"/>
          <w:sz w:val="22"/>
          <w:szCs w:val="22"/>
        </w:rPr>
        <w:t>the first</w:t>
      </w:r>
      <w:r w:rsidRPr="00093B6D">
        <w:rPr>
          <w:rFonts w:asciiTheme="minorHAnsi" w:hAnsiTheme="minorHAnsi" w:cstheme="minorHAnsi"/>
          <w:sz w:val="22"/>
          <w:szCs w:val="22"/>
        </w:rPr>
        <w:t xml:space="preserve"> coat to set until </w:t>
      </w:r>
      <w:r w:rsidR="00561395" w:rsidRPr="00093B6D">
        <w:rPr>
          <w:rFonts w:asciiTheme="minorHAnsi" w:hAnsiTheme="minorHAnsi" w:cstheme="minorHAnsi"/>
          <w:sz w:val="22"/>
          <w:szCs w:val="22"/>
        </w:rPr>
        <w:t>the surface</w:t>
      </w:r>
      <w:r w:rsidRPr="00093B6D">
        <w:rPr>
          <w:rFonts w:asciiTheme="minorHAnsi" w:hAnsiTheme="minorHAnsi" w:cstheme="minorHAnsi"/>
          <w:sz w:val="22"/>
          <w:szCs w:val="22"/>
        </w:rPr>
        <w:t xml:space="preserve"> is completely dry prior to applying a second coat of finish.</w:t>
      </w:r>
    </w:p>
    <w:p w14:paraId="44021347" w14:textId="77777777" w:rsidR="00987125" w:rsidRDefault="00987125" w:rsidP="00A33428">
      <w:pPr>
        <w:numPr>
          <w:ilvl w:val="0"/>
          <w:numId w:val="28"/>
        </w:numPr>
        <w:tabs>
          <w:tab w:val="clear" w:pos="1296"/>
        </w:tabs>
        <w:ind w:left="540" w:hanging="270"/>
        <w:rPr>
          <w:rFonts w:asciiTheme="minorHAnsi" w:hAnsiTheme="minorHAnsi" w:cstheme="minorHAnsi"/>
          <w:sz w:val="22"/>
          <w:szCs w:val="22"/>
        </w:rPr>
      </w:pPr>
      <w:r w:rsidRPr="00093B6D">
        <w:rPr>
          <w:rFonts w:asciiTheme="minorHAnsi" w:hAnsiTheme="minorHAnsi" w:cstheme="minorHAnsi"/>
          <w:sz w:val="22"/>
          <w:szCs w:val="22"/>
        </w:rPr>
        <w:t>Use a stainless-steel trowel and apply the second coat of finish. Achieve final texture using circular motions. Total thickness of finish may be between 1/16" (1.6 mm) and 1/8" (3.2 mm).</w:t>
      </w:r>
      <w:bookmarkEnd w:id="35"/>
    </w:p>
    <w:p w14:paraId="7BCFEEF9" w14:textId="77777777" w:rsidR="00E938E9" w:rsidRPr="00093B6D" w:rsidRDefault="00E938E9" w:rsidP="00E938E9">
      <w:pPr>
        <w:ind w:left="540"/>
        <w:rPr>
          <w:rFonts w:asciiTheme="minorHAnsi" w:hAnsiTheme="minorHAnsi" w:cstheme="minorHAnsi"/>
          <w:sz w:val="22"/>
          <w:szCs w:val="22"/>
        </w:rPr>
      </w:pPr>
    </w:p>
    <w:bookmarkEnd w:id="36"/>
    <w:p w14:paraId="789D80B5" w14:textId="77777777" w:rsidR="00BE5071" w:rsidRPr="00093B6D"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CLEANING</w:t>
      </w:r>
    </w:p>
    <w:p w14:paraId="4D5F9877" w14:textId="0C0A78D0" w:rsidR="00BE5071" w:rsidRPr="00093B6D" w:rsidRDefault="00BE5071" w:rsidP="00A33428">
      <w:pPr>
        <w:widowControl w:val="0"/>
        <w:numPr>
          <w:ilvl w:val="0"/>
          <w:numId w:val="45"/>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asciiTheme="minorHAnsi" w:eastAsia="Times New Roman" w:hAnsiTheme="minorHAnsi" w:cstheme="minorHAnsi"/>
          <w:color w:val="000000"/>
          <w:sz w:val="22"/>
          <w:szCs w:val="22"/>
          <w:lang w:eastAsia="en-US"/>
        </w:rPr>
      </w:pPr>
      <w:r w:rsidRPr="00093B6D">
        <w:rPr>
          <w:rFonts w:asciiTheme="minorHAnsi" w:eastAsia="Times New Roman" w:hAnsiTheme="minorHAnsi" w:cstheme="minorHAnsi"/>
          <w:color w:val="000000"/>
          <w:sz w:val="22"/>
          <w:szCs w:val="22"/>
          <w:lang w:eastAsia="en-US"/>
        </w:rPr>
        <w:t xml:space="preserve">Clean work under provisions of Section [01 74 00] </w:t>
      </w:r>
      <w:r w:rsidR="00561395" w:rsidRPr="00093B6D">
        <w:rPr>
          <w:rFonts w:asciiTheme="minorHAnsi" w:eastAsia="Times New Roman" w:hAnsiTheme="minorHAnsi" w:cstheme="minorHAnsi"/>
          <w:color w:val="000000"/>
          <w:sz w:val="22"/>
          <w:szCs w:val="22"/>
          <w:lang w:eastAsia="en-US"/>
        </w:rPr>
        <w:t>[]</w:t>
      </w:r>
      <w:r w:rsidRPr="00093B6D">
        <w:rPr>
          <w:rFonts w:asciiTheme="minorHAnsi" w:eastAsia="Times New Roman" w:hAnsiTheme="minorHAnsi" w:cstheme="minorHAnsi"/>
          <w:color w:val="000000"/>
          <w:sz w:val="22"/>
          <w:szCs w:val="22"/>
          <w:lang w:eastAsia="en-US"/>
        </w:rPr>
        <w:t>.</w:t>
      </w:r>
    </w:p>
    <w:p w14:paraId="6768D8AE" w14:textId="77777777" w:rsidR="00BE5071" w:rsidRDefault="00BE5071" w:rsidP="00A33428">
      <w:pPr>
        <w:widowControl w:val="0"/>
        <w:numPr>
          <w:ilvl w:val="0"/>
          <w:numId w:val="45"/>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asciiTheme="minorHAnsi" w:eastAsia="Times New Roman" w:hAnsiTheme="minorHAnsi" w:cstheme="minorHAnsi"/>
          <w:color w:val="000000"/>
          <w:sz w:val="22"/>
          <w:szCs w:val="22"/>
          <w:lang w:eastAsia="en-US"/>
        </w:rPr>
      </w:pPr>
      <w:r w:rsidRPr="00093B6D">
        <w:rPr>
          <w:rFonts w:asciiTheme="minorHAnsi" w:eastAsia="Times New Roman" w:hAnsiTheme="minorHAnsi" w:cstheme="minorHAnsi"/>
          <w:color w:val="000000"/>
          <w:sz w:val="22"/>
          <w:szCs w:val="22"/>
          <w:lang w:eastAsia="en-US"/>
        </w:rPr>
        <w:t>Clean adjacent surfaces and remove excess material, droppings, and debris.</w:t>
      </w:r>
    </w:p>
    <w:p w14:paraId="0B09DEEA" w14:textId="77777777" w:rsidR="00E938E9" w:rsidRPr="00093B6D" w:rsidRDefault="00E938E9" w:rsidP="00E938E9">
      <w:pPr>
        <w:widowControl w:val="0"/>
        <w:tabs>
          <w:tab w:val="left" w:pos="144"/>
          <w:tab w:val="left" w:pos="270"/>
          <w:tab w:val="left" w:pos="720"/>
          <w:tab w:val="left" w:pos="1296"/>
          <w:tab w:val="left" w:pos="1584"/>
          <w:tab w:val="left" w:pos="1872"/>
          <w:tab w:val="left" w:pos="2160"/>
        </w:tabs>
        <w:autoSpaceDE w:val="0"/>
        <w:autoSpaceDN w:val="0"/>
        <w:adjustRightInd w:val="0"/>
        <w:ind w:left="360"/>
        <w:rPr>
          <w:rFonts w:asciiTheme="minorHAnsi" w:eastAsia="Times New Roman" w:hAnsiTheme="minorHAnsi" w:cstheme="minorHAnsi"/>
          <w:color w:val="000000"/>
          <w:sz w:val="22"/>
          <w:szCs w:val="22"/>
          <w:lang w:eastAsia="en-US"/>
        </w:rPr>
      </w:pPr>
    </w:p>
    <w:p w14:paraId="0568D901" w14:textId="77777777" w:rsidR="00BE5071" w:rsidRPr="00093B6D"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eastAsia="Times New Roman" w:hAnsiTheme="minorHAnsi" w:cstheme="minorHAnsi"/>
          <w:b/>
          <w:bCs/>
          <w:color w:val="000000"/>
          <w:sz w:val="22"/>
          <w:szCs w:val="22"/>
          <w:lang w:eastAsia="en-US"/>
        </w:rPr>
      </w:pPr>
      <w:r w:rsidRPr="00093B6D">
        <w:rPr>
          <w:rFonts w:asciiTheme="minorHAnsi" w:eastAsia="Times New Roman" w:hAnsiTheme="minorHAnsi" w:cstheme="minorHAnsi"/>
          <w:b/>
          <w:bCs/>
          <w:color w:val="000000"/>
          <w:sz w:val="22"/>
          <w:szCs w:val="22"/>
          <w:lang w:eastAsia="en-US"/>
        </w:rPr>
        <w:t>PROTECTION</w:t>
      </w:r>
    </w:p>
    <w:p w14:paraId="2259A806" w14:textId="6595CD46" w:rsidR="00BE5071" w:rsidRPr="00093B6D" w:rsidRDefault="00BE5071" w:rsidP="00A33428">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asciiTheme="minorHAnsi" w:eastAsia="Times New Roman" w:hAnsiTheme="minorHAnsi" w:cstheme="minorHAnsi"/>
          <w:color w:val="000000"/>
          <w:sz w:val="22"/>
          <w:szCs w:val="22"/>
          <w:lang w:eastAsia="en-US"/>
        </w:rPr>
      </w:pPr>
      <w:r w:rsidRPr="00093B6D">
        <w:rPr>
          <w:rFonts w:asciiTheme="minorHAnsi" w:eastAsia="Times New Roman" w:hAnsiTheme="minorHAnsi" w:cstheme="minorHAnsi"/>
          <w:color w:val="000000"/>
          <w:sz w:val="22"/>
          <w:szCs w:val="22"/>
          <w:lang w:eastAsia="en-US"/>
        </w:rPr>
        <w:t xml:space="preserve">Protect </w:t>
      </w:r>
      <w:r w:rsidR="00561395" w:rsidRPr="00093B6D">
        <w:rPr>
          <w:rFonts w:asciiTheme="minorHAnsi" w:eastAsia="Times New Roman" w:hAnsiTheme="minorHAnsi" w:cstheme="minorHAnsi"/>
          <w:color w:val="000000"/>
          <w:sz w:val="22"/>
          <w:szCs w:val="22"/>
          <w:lang w:eastAsia="en-US"/>
        </w:rPr>
        <w:t>the base</w:t>
      </w:r>
      <w:r w:rsidRPr="00093B6D">
        <w:rPr>
          <w:rFonts w:asciiTheme="minorHAnsi" w:eastAsia="Times New Roman" w:hAnsiTheme="minorHAnsi" w:cstheme="minorHAnsi"/>
          <w:color w:val="000000"/>
          <w:sz w:val="22"/>
          <w:szCs w:val="22"/>
          <w:lang w:eastAsia="en-US"/>
        </w:rPr>
        <w:t xml:space="preserve"> coat from rain, snow and frost for 48 - 72 hours following application.</w:t>
      </w:r>
    </w:p>
    <w:p w14:paraId="76B4EAA1" w14:textId="390526A2" w:rsidR="00BE5071" w:rsidRPr="00593677" w:rsidRDefault="00BE5071" w:rsidP="00BE5071">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asciiTheme="minorHAnsi" w:eastAsia="Times New Roman" w:hAnsiTheme="minorHAnsi" w:cstheme="minorHAnsi"/>
          <w:sz w:val="22"/>
          <w:szCs w:val="22"/>
          <w:lang w:eastAsia="en-US"/>
        </w:rPr>
      </w:pPr>
      <w:r w:rsidRPr="00593677">
        <w:rPr>
          <w:rFonts w:asciiTheme="minorHAnsi" w:eastAsia="Times New Roman" w:hAnsiTheme="minorHAnsi" w:cstheme="minorHAnsi"/>
          <w:color w:val="000000"/>
          <w:sz w:val="22"/>
          <w:szCs w:val="22"/>
          <w:lang w:eastAsia="en-US"/>
        </w:rPr>
        <w:t xml:space="preserve">Protect installed construction under provisions of Section [01 76 00] </w:t>
      </w:r>
      <w:r w:rsidR="00561395" w:rsidRPr="00593677">
        <w:rPr>
          <w:rFonts w:asciiTheme="minorHAnsi" w:eastAsia="Times New Roman" w:hAnsiTheme="minorHAnsi" w:cstheme="minorHAnsi"/>
          <w:color w:val="000000"/>
          <w:sz w:val="22"/>
          <w:szCs w:val="22"/>
          <w:lang w:eastAsia="en-US"/>
        </w:rPr>
        <w:t>[]</w:t>
      </w:r>
      <w:r w:rsidRPr="00593677">
        <w:rPr>
          <w:rFonts w:asciiTheme="minorHAnsi" w:eastAsia="Times New Roman" w:hAnsiTheme="minorHAnsi" w:cstheme="minorHAnsi"/>
          <w:color w:val="000000"/>
          <w:sz w:val="22"/>
          <w:szCs w:val="22"/>
          <w:lang w:eastAsia="en-US"/>
        </w:rPr>
        <w:t>.</w:t>
      </w:r>
    </w:p>
    <w:p w14:paraId="5F222B17" w14:textId="77777777" w:rsidR="00593677" w:rsidRDefault="00593677" w:rsidP="00BE5071">
      <w:pPr>
        <w:outlineLvl w:val="0"/>
        <w:rPr>
          <w:rFonts w:asciiTheme="minorHAnsi" w:eastAsia="Times New Roman" w:hAnsiTheme="minorHAnsi" w:cstheme="minorHAnsi"/>
          <w:b/>
          <w:sz w:val="22"/>
          <w:szCs w:val="22"/>
          <w:lang w:eastAsia="en-US"/>
        </w:rPr>
      </w:pPr>
    </w:p>
    <w:p w14:paraId="47EE356B" w14:textId="3CDC0C50" w:rsidR="00DF4AA9" w:rsidRDefault="00BE5071" w:rsidP="00593677">
      <w:pPr>
        <w:outlineLvl w:val="0"/>
        <w:rPr>
          <w:rFonts w:asciiTheme="minorHAnsi" w:eastAsia="Times New Roman" w:hAnsiTheme="minorHAnsi" w:cstheme="minorHAnsi"/>
          <w:b/>
          <w:sz w:val="22"/>
          <w:szCs w:val="22"/>
          <w:lang w:eastAsia="en-US"/>
        </w:rPr>
      </w:pPr>
      <w:r w:rsidRPr="00093B6D">
        <w:rPr>
          <w:rFonts w:asciiTheme="minorHAnsi" w:eastAsia="Times New Roman" w:hAnsiTheme="minorHAnsi" w:cstheme="minorHAnsi"/>
          <w:b/>
          <w:sz w:val="22"/>
          <w:szCs w:val="22"/>
          <w:lang w:eastAsia="en-US"/>
        </w:rPr>
        <w:t>END OF SECTION</w:t>
      </w:r>
      <w:bookmarkStart w:id="37" w:name="_Hlk156987428"/>
    </w:p>
    <w:p w14:paraId="5504F4CE" w14:textId="77777777" w:rsidR="00593677" w:rsidRPr="00093B6D" w:rsidRDefault="00593677" w:rsidP="00593677">
      <w:pPr>
        <w:outlineLvl w:val="0"/>
        <w:rPr>
          <w:rFonts w:asciiTheme="minorHAnsi" w:hAnsiTheme="minorHAnsi" w:cstheme="minorHAnsi"/>
          <w:sz w:val="22"/>
          <w:szCs w:val="22"/>
        </w:rPr>
      </w:pPr>
    </w:p>
    <w:p w14:paraId="18841B2C" w14:textId="77777777" w:rsidR="00DF4AA9" w:rsidRPr="00093B6D" w:rsidRDefault="00DF4AA9" w:rsidP="00DF4AA9">
      <w:pPr>
        <w:rPr>
          <w:rFonts w:asciiTheme="minorHAnsi" w:hAnsiTheme="minorHAnsi" w:cstheme="minorHAnsi"/>
          <w:color w:val="000000"/>
          <w:spacing w:val="-4"/>
          <w:sz w:val="22"/>
          <w:szCs w:val="22"/>
        </w:rPr>
      </w:pPr>
      <w:bookmarkStart w:id="38" w:name="_Hlk75503192"/>
      <w:r w:rsidRPr="00093B6D">
        <w:rPr>
          <w:rFonts w:asciiTheme="minorHAnsi" w:hAnsiTheme="minorHAnsi" w:cstheme="minorHAnsi"/>
          <w:b/>
          <w:bCs/>
          <w:caps/>
          <w:color w:val="000000"/>
          <w:spacing w:val="-4"/>
          <w:sz w:val="22"/>
          <w:szCs w:val="22"/>
        </w:rPr>
        <w:t>Warranty</w:t>
      </w:r>
    </w:p>
    <w:p w14:paraId="1F131D89" w14:textId="2D58EC6D" w:rsidR="00DF4AA9" w:rsidRPr="00093B6D" w:rsidRDefault="00DF4AA9" w:rsidP="00DF4AA9">
      <w:pPr>
        <w:autoSpaceDE w:val="0"/>
        <w:autoSpaceDN w:val="0"/>
        <w:rPr>
          <w:rFonts w:asciiTheme="minorHAnsi" w:hAnsiTheme="minorHAnsi" w:cstheme="minorHAnsi"/>
          <w:color w:val="000000"/>
          <w:sz w:val="22"/>
          <w:szCs w:val="22"/>
        </w:rPr>
      </w:pPr>
      <w:bookmarkStart w:id="39" w:name="_Hlk158812617"/>
      <w:bookmarkEnd w:id="38"/>
      <w:r w:rsidRPr="00093B6D">
        <w:rPr>
          <w:rFonts w:asciiTheme="minorHAnsi" w:hAnsiTheme="minorHAnsi" w:cstheme="minorHAnsi"/>
          <w:color w:val="000000"/>
          <w:sz w:val="22"/>
          <w:szCs w:val="22"/>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123D25">
        <w:rPr>
          <w:rFonts w:asciiTheme="minorHAnsi" w:hAnsiTheme="minorHAnsi" w:cstheme="minorHAnsi"/>
          <w:color w:val="000000"/>
          <w:sz w:val="22"/>
          <w:szCs w:val="22"/>
        </w:rPr>
        <w:t>p</w:t>
      </w:r>
      <w:r w:rsidR="0000387F" w:rsidRPr="00093B6D">
        <w:rPr>
          <w:rFonts w:asciiTheme="minorHAnsi" w:hAnsiTheme="minorHAnsi" w:cstheme="minorHAnsi"/>
          <w:color w:val="000000"/>
          <w:sz w:val="22"/>
          <w:szCs w:val="22"/>
        </w:rPr>
        <w:t>arex</w:t>
      </w:r>
      <w:r w:rsidRPr="00093B6D">
        <w:rPr>
          <w:rFonts w:asciiTheme="minorHAnsi" w:hAnsiTheme="minorHAnsi" w:cstheme="minorHAnsi"/>
          <w:color w:val="000000"/>
          <w:sz w:val="22"/>
          <w:szCs w:val="22"/>
        </w:rPr>
        <w:t xml:space="preserve"> or by calling SIKA</w:t>
      </w:r>
      <w:r w:rsidRPr="00093B6D">
        <w:rPr>
          <w:rFonts w:asciiTheme="minorHAnsi" w:hAnsiTheme="minorHAnsi" w:cstheme="minorHAnsi"/>
          <w:sz w:val="22"/>
          <w:szCs w:val="22"/>
        </w:rPr>
        <w:t xml:space="preserve"> Facades’</w:t>
      </w:r>
      <w:r w:rsidRPr="00093B6D">
        <w:rPr>
          <w:rFonts w:asciiTheme="minorHAnsi" w:hAnsiTheme="minorHAnsi" w:cstheme="minorHAnsi"/>
          <w:color w:val="000000"/>
          <w:sz w:val="22"/>
          <w:szCs w:val="22"/>
        </w:rPr>
        <w:t xml:space="preserve"> Technical Service Department at 1-800-</w:t>
      </w:r>
      <w:r w:rsidRPr="00093B6D">
        <w:rPr>
          <w:rFonts w:asciiTheme="minorHAnsi" w:hAnsiTheme="minorHAnsi" w:cstheme="minorHAnsi"/>
          <w:sz w:val="22"/>
          <w:szCs w:val="22"/>
        </w:rPr>
        <w:t>589-1336</w:t>
      </w:r>
      <w:r w:rsidRPr="00093B6D">
        <w:rPr>
          <w:rFonts w:asciiTheme="minorHAnsi" w:hAnsiTheme="minorHAnsi" w:cstheme="minorHAnsi"/>
          <w:color w:val="000000"/>
          <w:sz w:val="22"/>
          <w:szCs w:val="22"/>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BAE670B" w14:textId="29CFE1B1" w:rsidR="00DF4AA9" w:rsidRDefault="00DF4AA9" w:rsidP="00DF4AA9">
      <w:pPr>
        <w:autoSpaceDE w:val="0"/>
        <w:autoSpaceDN w:val="0"/>
        <w:rPr>
          <w:rFonts w:asciiTheme="minorHAnsi" w:hAnsiTheme="minorHAnsi" w:cstheme="minorHAnsi"/>
          <w:color w:val="000000"/>
          <w:sz w:val="22"/>
          <w:szCs w:val="22"/>
        </w:rPr>
      </w:pPr>
      <w:r w:rsidRPr="00093B6D">
        <w:rPr>
          <w:rFonts w:asciiTheme="minorHAnsi" w:hAnsiTheme="minorHAnsi" w:cstheme="minorHAnsi"/>
          <w:color w:val="000000"/>
          <w:sz w:val="22"/>
          <w:szCs w:val="22"/>
        </w:rPr>
        <w:t xml:space="preserve">SIKA warrants this product for one year from </w:t>
      </w:r>
      <w:r w:rsidR="00561395" w:rsidRPr="00093B6D">
        <w:rPr>
          <w:rFonts w:asciiTheme="minorHAnsi" w:hAnsiTheme="minorHAnsi" w:cstheme="minorHAnsi"/>
          <w:color w:val="000000"/>
          <w:sz w:val="22"/>
          <w:szCs w:val="22"/>
        </w:rPr>
        <w:t>the date</w:t>
      </w:r>
      <w:r w:rsidRPr="00093B6D">
        <w:rPr>
          <w:rFonts w:asciiTheme="minorHAnsi" w:hAnsiTheme="minorHAnsi" w:cstheme="minorHAnsi"/>
          <w:color w:val="000000"/>
          <w:sz w:val="22"/>
          <w:szCs w:val="22"/>
        </w:rPr>
        <w:t xml:space="preserv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2" w:history="1">
        <w:r w:rsidRPr="00093B6D">
          <w:rPr>
            <w:rStyle w:val="Hyperlink"/>
            <w:rFonts w:asciiTheme="minorHAnsi" w:hAnsiTheme="minorHAnsi" w:cstheme="minorHAnsi"/>
            <w:sz w:val="22"/>
            <w:szCs w:val="22"/>
          </w:rPr>
          <w:t>https://usa.sika.com/</w:t>
        </w:r>
      </w:hyperlink>
      <w:r w:rsidRPr="00093B6D">
        <w:rPr>
          <w:rFonts w:asciiTheme="minorHAnsi" w:hAnsiTheme="minorHAnsi" w:cstheme="minorHAnsi"/>
          <w:color w:val="000000"/>
          <w:sz w:val="22"/>
          <w:szCs w:val="22"/>
        </w:rPr>
        <w:t>.</w:t>
      </w:r>
    </w:p>
    <w:p w14:paraId="1ADE4D62" w14:textId="77777777" w:rsidR="00EA42C7" w:rsidRDefault="00EA42C7" w:rsidP="00DF4AA9">
      <w:pPr>
        <w:autoSpaceDE w:val="0"/>
        <w:autoSpaceDN w:val="0"/>
        <w:rPr>
          <w:rFonts w:asciiTheme="minorHAnsi" w:hAnsiTheme="minorHAnsi" w:cstheme="minorHAnsi"/>
          <w:color w:val="000000"/>
          <w:sz w:val="22"/>
          <w:szCs w:val="22"/>
        </w:rPr>
      </w:pPr>
    </w:p>
    <w:p w14:paraId="0DE20F0E" w14:textId="77777777" w:rsidR="00EA42C7" w:rsidRDefault="00EA42C7" w:rsidP="00DF4AA9">
      <w:pPr>
        <w:autoSpaceDE w:val="0"/>
        <w:autoSpaceDN w:val="0"/>
        <w:rPr>
          <w:rFonts w:asciiTheme="minorHAnsi" w:hAnsiTheme="minorHAnsi" w:cstheme="minorHAnsi"/>
          <w:color w:val="000000"/>
          <w:sz w:val="22"/>
          <w:szCs w:val="22"/>
        </w:rPr>
      </w:pPr>
    </w:p>
    <w:p w14:paraId="64964C58" w14:textId="77777777" w:rsidR="00EA42C7" w:rsidRDefault="00EA42C7" w:rsidP="00DF4AA9">
      <w:pPr>
        <w:autoSpaceDE w:val="0"/>
        <w:autoSpaceDN w:val="0"/>
        <w:rPr>
          <w:rFonts w:asciiTheme="minorHAnsi" w:hAnsiTheme="minorHAnsi" w:cstheme="minorHAnsi"/>
          <w:color w:val="000000"/>
          <w:sz w:val="22"/>
          <w:szCs w:val="22"/>
        </w:rPr>
      </w:pPr>
    </w:p>
    <w:p w14:paraId="3EE220A8" w14:textId="77777777" w:rsidR="00EA42C7" w:rsidRDefault="00EA42C7" w:rsidP="00DF4AA9">
      <w:pPr>
        <w:autoSpaceDE w:val="0"/>
        <w:autoSpaceDN w:val="0"/>
        <w:rPr>
          <w:rFonts w:asciiTheme="minorHAnsi" w:hAnsiTheme="minorHAnsi" w:cstheme="minorHAnsi"/>
          <w:color w:val="000000"/>
          <w:sz w:val="22"/>
          <w:szCs w:val="22"/>
        </w:rPr>
      </w:pPr>
    </w:p>
    <w:p w14:paraId="4B1D3129" w14:textId="77777777" w:rsidR="00EA42C7" w:rsidRDefault="00EA42C7" w:rsidP="00DF4AA9">
      <w:pPr>
        <w:autoSpaceDE w:val="0"/>
        <w:autoSpaceDN w:val="0"/>
        <w:rPr>
          <w:rFonts w:asciiTheme="minorHAnsi" w:hAnsiTheme="minorHAnsi" w:cstheme="minorHAnsi"/>
          <w:color w:val="000000"/>
          <w:sz w:val="22"/>
          <w:szCs w:val="22"/>
        </w:rPr>
      </w:pPr>
    </w:p>
    <w:p w14:paraId="4A710CC1" w14:textId="77777777" w:rsidR="00EA42C7" w:rsidRDefault="00EA42C7" w:rsidP="00DF4AA9">
      <w:pPr>
        <w:autoSpaceDE w:val="0"/>
        <w:autoSpaceDN w:val="0"/>
        <w:rPr>
          <w:rFonts w:asciiTheme="minorHAnsi" w:hAnsiTheme="minorHAnsi" w:cstheme="minorHAnsi"/>
          <w:color w:val="000000"/>
          <w:sz w:val="22"/>
          <w:szCs w:val="22"/>
        </w:rPr>
      </w:pPr>
    </w:p>
    <w:p w14:paraId="036F43B8" w14:textId="77777777" w:rsidR="00EA42C7" w:rsidRDefault="00EA42C7" w:rsidP="00DF4AA9">
      <w:pPr>
        <w:autoSpaceDE w:val="0"/>
        <w:autoSpaceDN w:val="0"/>
        <w:rPr>
          <w:rFonts w:asciiTheme="minorHAnsi" w:hAnsiTheme="minorHAnsi" w:cstheme="minorHAnsi"/>
          <w:color w:val="000000"/>
          <w:sz w:val="22"/>
          <w:szCs w:val="22"/>
        </w:rPr>
      </w:pPr>
    </w:p>
    <w:p w14:paraId="5D87280D" w14:textId="77777777" w:rsidR="00EA42C7" w:rsidRDefault="00EA42C7" w:rsidP="00DF4AA9">
      <w:pPr>
        <w:autoSpaceDE w:val="0"/>
        <w:autoSpaceDN w:val="0"/>
        <w:rPr>
          <w:rFonts w:asciiTheme="minorHAnsi" w:hAnsiTheme="minorHAnsi" w:cstheme="minorHAnsi"/>
          <w:color w:val="000000"/>
          <w:sz w:val="22"/>
          <w:szCs w:val="22"/>
        </w:rPr>
      </w:pPr>
    </w:p>
    <w:p w14:paraId="2F085727" w14:textId="77777777" w:rsidR="00EA42C7" w:rsidRDefault="00EA42C7" w:rsidP="00DF4AA9">
      <w:pPr>
        <w:autoSpaceDE w:val="0"/>
        <w:autoSpaceDN w:val="0"/>
        <w:rPr>
          <w:rFonts w:asciiTheme="minorHAnsi" w:hAnsiTheme="minorHAnsi" w:cstheme="minorHAnsi"/>
          <w:color w:val="000000"/>
          <w:sz w:val="22"/>
          <w:szCs w:val="22"/>
        </w:rPr>
      </w:pPr>
    </w:p>
    <w:p w14:paraId="69B2628B" w14:textId="77777777" w:rsidR="00EA42C7" w:rsidRDefault="00EA42C7" w:rsidP="00DF4AA9">
      <w:pPr>
        <w:autoSpaceDE w:val="0"/>
        <w:autoSpaceDN w:val="0"/>
        <w:rPr>
          <w:rFonts w:asciiTheme="minorHAnsi" w:hAnsiTheme="minorHAnsi" w:cstheme="minorHAnsi"/>
          <w:color w:val="000000"/>
          <w:sz w:val="22"/>
          <w:szCs w:val="22"/>
        </w:rPr>
      </w:pPr>
    </w:p>
    <w:p w14:paraId="6A4D98F8" w14:textId="77777777" w:rsidR="00EA42C7" w:rsidRDefault="00EA42C7" w:rsidP="00DF4AA9">
      <w:pPr>
        <w:autoSpaceDE w:val="0"/>
        <w:autoSpaceDN w:val="0"/>
        <w:rPr>
          <w:rFonts w:asciiTheme="minorHAnsi" w:hAnsiTheme="minorHAnsi" w:cstheme="minorHAnsi"/>
          <w:color w:val="000000"/>
          <w:sz w:val="22"/>
          <w:szCs w:val="22"/>
        </w:rPr>
      </w:pPr>
    </w:p>
    <w:p w14:paraId="26A47392" w14:textId="77777777" w:rsidR="00EA42C7" w:rsidRDefault="00EA42C7" w:rsidP="00DF4AA9">
      <w:pPr>
        <w:autoSpaceDE w:val="0"/>
        <w:autoSpaceDN w:val="0"/>
        <w:rPr>
          <w:rFonts w:asciiTheme="minorHAnsi" w:hAnsiTheme="minorHAnsi" w:cstheme="minorHAnsi"/>
          <w:color w:val="000000"/>
          <w:sz w:val="22"/>
          <w:szCs w:val="22"/>
        </w:rPr>
      </w:pPr>
    </w:p>
    <w:p w14:paraId="2DD2286B" w14:textId="77777777" w:rsidR="00EA42C7" w:rsidRDefault="00EA42C7" w:rsidP="00DF4AA9">
      <w:pPr>
        <w:autoSpaceDE w:val="0"/>
        <w:autoSpaceDN w:val="0"/>
        <w:rPr>
          <w:rFonts w:asciiTheme="minorHAnsi" w:hAnsiTheme="minorHAnsi" w:cstheme="minorHAnsi"/>
          <w:color w:val="000000"/>
          <w:sz w:val="22"/>
          <w:szCs w:val="22"/>
        </w:rPr>
      </w:pPr>
    </w:p>
    <w:p w14:paraId="6561F0DA" w14:textId="77777777" w:rsidR="00EA42C7" w:rsidRDefault="00EA42C7" w:rsidP="00DF4AA9">
      <w:pPr>
        <w:autoSpaceDE w:val="0"/>
        <w:autoSpaceDN w:val="0"/>
        <w:rPr>
          <w:rFonts w:asciiTheme="minorHAnsi" w:hAnsiTheme="minorHAnsi" w:cstheme="minorHAnsi"/>
          <w:color w:val="000000"/>
          <w:sz w:val="22"/>
          <w:szCs w:val="22"/>
        </w:rPr>
      </w:pPr>
    </w:p>
    <w:p w14:paraId="2306D699" w14:textId="77777777" w:rsidR="00EA42C7" w:rsidRDefault="00EA42C7" w:rsidP="00DF4AA9">
      <w:pPr>
        <w:autoSpaceDE w:val="0"/>
        <w:autoSpaceDN w:val="0"/>
        <w:rPr>
          <w:rFonts w:asciiTheme="minorHAnsi" w:hAnsiTheme="minorHAnsi" w:cstheme="minorHAnsi"/>
          <w:color w:val="000000"/>
          <w:sz w:val="22"/>
          <w:szCs w:val="22"/>
        </w:rPr>
      </w:pPr>
    </w:p>
    <w:p w14:paraId="6C1579DA" w14:textId="77777777" w:rsidR="00EA42C7" w:rsidRDefault="00EA42C7" w:rsidP="00DF4AA9">
      <w:pPr>
        <w:autoSpaceDE w:val="0"/>
        <w:autoSpaceDN w:val="0"/>
        <w:rPr>
          <w:rFonts w:asciiTheme="minorHAnsi" w:hAnsiTheme="minorHAnsi" w:cstheme="minorHAnsi"/>
          <w:color w:val="000000"/>
          <w:sz w:val="22"/>
          <w:szCs w:val="22"/>
        </w:rPr>
      </w:pPr>
    </w:p>
    <w:p w14:paraId="72A469C4" w14:textId="77777777" w:rsidR="00EA42C7" w:rsidRDefault="00EA42C7" w:rsidP="00DF4AA9">
      <w:pPr>
        <w:autoSpaceDE w:val="0"/>
        <w:autoSpaceDN w:val="0"/>
        <w:rPr>
          <w:rFonts w:asciiTheme="minorHAnsi" w:hAnsiTheme="minorHAnsi" w:cstheme="minorHAnsi"/>
          <w:color w:val="000000"/>
          <w:sz w:val="22"/>
          <w:szCs w:val="22"/>
        </w:rPr>
      </w:pPr>
    </w:p>
    <w:p w14:paraId="446B8E3C" w14:textId="77777777" w:rsidR="00EA42C7" w:rsidRDefault="00EA42C7" w:rsidP="00DF4AA9">
      <w:pPr>
        <w:autoSpaceDE w:val="0"/>
        <w:autoSpaceDN w:val="0"/>
        <w:rPr>
          <w:rFonts w:asciiTheme="minorHAnsi" w:hAnsiTheme="minorHAnsi" w:cstheme="minorHAnsi"/>
          <w:color w:val="000000"/>
          <w:sz w:val="22"/>
          <w:szCs w:val="22"/>
        </w:rPr>
      </w:pPr>
    </w:p>
    <w:p w14:paraId="60169247" w14:textId="77777777" w:rsidR="00EA42C7" w:rsidRDefault="00EA42C7" w:rsidP="00DF4AA9">
      <w:pPr>
        <w:autoSpaceDE w:val="0"/>
        <w:autoSpaceDN w:val="0"/>
        <w:rPr>
          <w:rFonts w:asciiTheme="minorHAnsi" w:hAnsiTheme="minorHAnsi" w:cstheme="minorHAnsi"/>
          <w:color w:val="000000"/>
          <w:sz w:val="22"/>
          <w:szCs w:val="22"/>
        </w:rPr>
      </w:pPr>
    </w:p>
    <w:p w14:paraId="24FCD20D" w14:textId="77777777" w:rsidR="00EA42C7" w:rsidRDefault="00EA42C7" w:rsidP="00DF4AA9">
      <w:pPr>
        <w:autoSpaceDE w:val="0"/>
        <w:autoSpaceDN w:val="0"/>
        <w:rPr>
          <w:rFonts w:asciiTheme="minorHAnsi" w:hAnsiTheme="minorHAnsi" w:cstheme="minorHAnsi"/>
          <w:color w:val="000000"/>
          <w:sz w:val="22"/>
          <w:szCs w:val="22"/>
        </w:rPr>
      </w:pPr>
    </w:p>
    <w:p w14:paraId="318FBAE3" w14:textId="77777777" w:rsidR="00EA42C7" w:rsidRDefault="00EA42C7" w:rsidP="00DF4AA9">
      <w:pPr>
        <w:autoSpaceDE w:val="0"/>
        <w:autoSpaceDN w:val="0"/>
        <w:rPr>
          <w:rFonts w:asciiTheme="minorHAnsi" w:hAnsiTheme="minorHAnsi" w:cstheme="minorHAnsi"/>
          <w:color w:val="000000"/>
          <w:sz w:val="22"/>
          <w:szCs w:val="22"/>
        </w:rPr>
      </w:pPr>
    </w:p>
    <w:p w14:paraId="0E3985C0" w14:textId="77777777" w:rsidR="00EA42C7" w:rsidRDefault="00EA42C7" w:rsidP="00DF4AA9">
      <w:pPr>
        <w:autoSpaceDE w:val="0"/>
        <w:autoSpaceDN w:val="0"/>
        <w:rPr>
          <w:rFonts w:asciiTheme="minorHAnsi" w:hAnsiTheme="minorHAnsi" w:cstheme="minorHAnsi"/>
          <w:color w:val="000000"/>
          <w:sz w:val="22"/>
          <w:szCs w:val="22"/>
        </w:rPr>
      </w:pPr>
    </w:p>
    <w:p w14:paraId="48238F12" w14:textId="77777777" w:rsidR="00EA42C7" w:rsidRDefault="00EA42C7" w:rsidP="00DF4AA9">
      <w:pPr>
        <w:autoSpaceDE w:val="0"/>
        <w:autoSpaceDN w:val="0"/>
        <w:rPr>
          <w:rFonts w:asciiTheme="minorHAnsi" w:hAnsiTheme="minorHAnsi" w:cstheme="minorHAnsi"/>
          <w:color w:val="000000"/>
          <w:sz w:val="22"/>
          <w:szCs w:val="22"/>
        </w:rPr>
      </w:pPr>
    </w:p>
    <w:p w14:paraId="1B2278B0" w14:textId="77777777" w:rsidR="00EA42C7" w:rsidRDefault="00EA42C7" w:rsidP="00DF4AA9">
      <w:pPr>
        <w:autoSpaceDE w:val="0"/>
        <w:autoSpaceDN w:val="0"/>
        <w:rPr>
          <w:rFonts w:asciiTheme="minorHAnsi" w:hAnsiTheme="minorHAnsi" w:cstheme="minorHAnsi"/>
          <w:color w:val="000000"/>
          <w:sz w:val="22"/>
          <w:szCs w:val="22"/>
        </w:rPr>
      </w:pPr>
    </w:p>
    <w:p w14:paraId="717E451A" w14:textId="77777777" w:rsidR="00EA42C7" w:rsidRDefault="00EA42C7" w:rsidP="00DF4AA9">
      <w:pPr>
        <w:autoSpaceDE w:val="0"/>
        <w:autoSpaceDN w:val="0"/>
        <w:rPr>
          <w:rFonts w:asciiTheme="minorHAnsi" w:hAnsiTheme="minorHAnsi" w:cstheme="minorHAnsi"/>
          <w:color w:val="000000"/>
          <w:sz w:val="22"/>
          <w:szCs w:val="22"/>
        </w:rPr>
      </w:pPr>
    </w:p>
    <w:p w14:paraId="31FC0A1A" w14:textId="77777777" w:rsidR="00EA42C7" w:rsidRDefault="00EA42C7" w:rsidP="00DF4AA9">
      <w:pPr>
        <w:autoSpaceDE w:val="0"/>
        <w:autoSpaceDN w:val="0"/>
        <w:rPr>
          <w:rFonts w:asciiTheme="minorHAnsi" w:hAnsiTheme="minorHAnsi" w:cstheme="minorHAnsi"/>
          <w:color w:val="000000"/>
          <w:sz w:val="22"/>
          <w:szCs w:val="22"/>
        </w:rPr>
      </w:pPr>
    </w:p>
    <w:p w14:paraId="0D31BA78" w14:textId="77777777" w:rsidR="00EA42C7" w:rsidRDefault="00EA42C7" w:rsidP="00DF4AA9">
      <w:pPr>
        <w:autoSpaceDE w:val="0"/>
        <w:autoSpaceDN w:val="0"/>
        <w:rPr>
          <w:rFonts w:asciiTheme="minorHAnsi" w:hAnsiTheme="minorHAnsi" w:cstheme="minorHAnsi"/>
          <w:color w:val="000000"/>
          <w:sz w:val="22"/>
          <w:szCs w:val="22"/>
        </w:rPr>
      </w:pPr>
    </w:p>
    <w:p w14:paraId="324370A7" w14:textId="77777777" w:rsidR="00EA42C7" w:rsidRDefault="00EA42C7" w:rsidP="00DF4AA9">
      <w:pPr>
        <w:autoSpaceDE w:val="0"/>
        <w:autoSpaceDN w:val="0"/>
        <w:rPr>
          <w:rFonts w:asciiTheme="minorHAnsi" w:hAnsiTheme="minorHAnsi" w:cstheme="minorHAnsi"/>
          <w:color w:val="000000"/>
          <w:sz w:val="22"/>
          <w:szCs w:val="22"/>
        </w:rPr>
      </w:pPr>
    </w:p>
    <w:p w14:paraId="734D033A" w14:textId="77777777" w:rsidR="00EA42C7" w:rsidRDefault="00EA42C7" w:rsidP="00DF4AA9">
      <w:pPr>
        <w:autoSpaceDE w:val="0"/>
        <w:autoSpaceDN w:val="0"/>
        <w:rPr>
          <w:rFonts w:asciiTheme="minorHAnsi" w:hAnsiTheme="minorHAnsi" w:cstheme="minorHAnsi"/>
          <w:color w:val="000000"/>
          <w:sz w:val="22"/>
          <w:szCs w:val="22"/>
        </w:rPr>
      </w:pPr>
    </w:p>
    <w:p w14:paraId="6640FD95" w14:textId="77777777" w:rsidR="00EA42C7" w:rsidRDefault="00EA42C7" w:rsidP="00DF4AA9">
      <w:pPr>
        <w:autoSpaceDE w:val="0"/>
        <w:autoSpaceDN w:val="0"/>
        <w:rPr>
          <w:rFonts w:asciiTheme="minorHAnsi" w:hAnsiTheme="minorHAnsi" w:cstheme="minorHAnsi"/>
          <w:color w:val="000000"/>
          <w:sz w:val="22"/>
          <w:szCs w:val="22"/>
        </w:rPr>
      </w:pPr>
    </w:p>
    <w:p w14:paraId="261118FE" w14:textId="77777777" w:rsidR="00EA42C7" w:rsidRDefault="00EA42C7" w:rsidP="00DF4AA9">
      <w:pPr>
        <w:autoSpaceDE w:val="0"/>
        <w:autoSpaceDN w:val="0"/>
        <w:rPr>
          <w:rFonts w:asciiTheme="minorHAnsi" w:hAnsiTheme="minorHAnsi" w:cstheme="minorHAnsi"/>
          <w:color w:val="000000"/>
          <w:sz w:val="22"/>
          <w:szCs w:val="22"/>
        </w:rPr>
      </w:pPr>
    </w:p>
    <w:p w14:paraId="4DAB67D5" w14:textId="77777777" w:rsidR="00EA42C7" w:rsidRDefault="00EA42C7" w:rsidP="00DF4AA9">
      <w:pPr>
        <w:autoSpaceDE w:val="0"/>
        <w:autoSpaceDN w:val="0"/>
        <w:rPr>
          <w:rFonts w:asciiTheme="minorHAnsi" w:hAnsiTheme="minorHAnsi" w:cstheme="minorHAnsi"/>
          <w:color w:val="000000"/>
          <w:sz w:val="22"/>
          <w:szCs w:val="22"/>
        </w:rPr>
      </w:pPr>
    </w:p>
    <w:p w14:paraId="3D3912B8" w14:textId="77777777" w:rsidR="00EA42C7" w:rsidRDefault="00EA42C7" w:rsidP="00DF4AA9">
      <w:pPr>
        <w:autoSpaceDE w:val="0"/>
        <w:autoSpaceDN w:val="0"/>
        <w:rPr>
          <w:rFonts w:asciiTheme="minorHAnsi" w:hAnsiTheme="minorHAnsi" w:cstheme="minorHAnsi"/>
          <w:color w:val="000000"/>
          <w:sz w:val="22"/>
          <w:szCs w:val="22"/>
        </w:rPr>
      </w:pPr>
    </w:p>
    <w:p w14:paraId="4B9A8C24" w14:textId="77777777" w:rsidR="00EA42C7" w:rsidRDefault="00EA42C7" w:rsidP="00DF4AA9">
      <w:pPr>
        <w:autoSpaceDE w:val="0"/>
        <w:autoSpaceDN w:val="0"/>
        <w:rPr>
          <w:rFonts w:asciiTheme="minorHAnsi" w:hAnsiTheme="minorHAnsi" w:cstheme="minorHAnsi"/>
          <w:color w:val="000000"/>
          <w:sz w:val="22"/>
          <w:szCs w:val="22"/>
        </w:rPr>
      </w:pPr>
    </w:p>
    <w:p w14:paraId="55E2567B" w14:textId="77777777" w:rsidR="00EA42C7" w:rsidRDefault="00EA42C7" w:rsidP="00DF4AA9">
      <w:pPr>
        <w:autoSpaceDE w:val="0"/>
        <w:autoSpaceDN w:val="0"/>
        <w:rPr>
          <w:rFonts w:asciiTheme="minorHAnsi" w:hAnsiTheme="minorHAnsi" w:cstheme="minorHAnsi"/>
          <w:color w:val="000000"/>
          <w:sz w:val="22"/>
          <w:szCs w:val="22"/>
        </w:rPr>
      </w:pPr>
    </w:p>
    <w:p w14:paraId="7A1E3B8C" w14:textId="77777777" w:rsidR="00EA42C7" w:rsidRDefault="00EA42C7" w:rsidP="00DF4AA9">
      <w:pPr>
        <w:autoSpaceDE w:val="0"/>
        <w:autoSpaceDN w:val="0"/>
        <w:rPr>
          <w:rFonts w:asciiTheme="minorHAnsi" w:hAnsiTheme="minorHAnsi" w:cstheme="minorHAnsi"/>
          <w:color w:val="000000"/>
          <w:sz w:val="22"/>
          <w:szCs w:val="22"/>
        </w:rPr>
      </w:pPr>
    </w:p>
    <w:p w14:paraId="723B0229" w14:textId="77777777" w:rsidR="00EA42C7" w:rsidRDefault="00EA42C7" w:rsidP="00DF4AA9">
      <w:pPr>
        <w:autoSpaceDE w:val="0"/>
        <w:autoSpaceDN w:val="0"/>
        <w:rPr>
          <w:rFonts w:asciiTheme="minorHAnsi" w:hAnsiTheme="minorHAnsi" w:cstheme="minorHAnsi"/>
          <w:color w:val="000000"/>
          <w:sz w:val="22"/>
          <w:szCs w:val="22"/>
        </w:rPr>
      </w:pPr>
    </w:p>
    <w:p w14:paraId="17D5B5F1" w14:textId="77777777" w:rsidR="00EA42C7" w:rsidRDefault="00EA42C7" w:rsidP="00DF4AA9">
      <w:pPr>
        <w:autoSpaceDE w:val="0"/>
        <w:autoSpaceDN w:val="0"/>
        <w:rPr>
          <w:rFonts w:asciiTheme="minorHAnsi" w:hAnsiTheme="minorHAnsi" w:cstheme="minorHAnsi"/>
          <w:color w:val="000000"/>
          <w:sz w:val="22"/>
          <w:szCs w:val="22"/>
        </w:rPr>
      </w:pPr>
    </w:p>
    <w:p w14:paraId="524274D3" w14:textId="2F8D8708" w:rsidR="00EA42C7" w:rsidRDefault="00EA42C7" w:rsidP="00DF4AA9">
      <w:pPr>
        <w:autoSpaceDE w:val="0"/>
        <w:autoSpaceDN w:val="0"/>
        <w:rPr>
          <w:rFonts w:asciiTheme="minorHAnsi" w:hAnsiTheme="minorHAnsi" w:cstheme="minorHAnsi"/>
          <w:color w:val="000000"/>
          <w:sz w:val="22"/>
          <w:szCs w:val="22"/>
        </w:rPr>
      </w:pPr>
    </w:p>
    <w:p w14:paraId="02AA7669" w14:textId="6381FF3E" w:rsidR="00EA42C7" w:rsidRPr="00093B6D" w:rsidRDefault="00EA42C7" w:rsidP="00DF4AA9">
      <w:pPr>
        <w:autoSpaceDE w:val="0"/>
        <w:autoSpaceDN w:val="0"/>
        <w:rPr>
          <w:rFonts w:asciiTheme="minorHAnsi" w:hAnsiTheme="minorHAnsi" w:cstheme="minorHAnsi"/>
          <w:color w:val="000000"/>
          <w:sz w:val="22"/>
          <w:szCs w:val="22"/>
        </w:rPr>
      </w:pPr>
      <w:r>
        <w:rPr>
          <w:noProof/>
        </w:rPr>
        <w:drawing>
          <wp:anchor distT="0" distB="0" distL="114300" distR="114300" simplePos="0" relativeHeight="251659264" behindDoc="0" locked="0" layoutInCell="1" allowOverlap="1" wp14:anchorId="1F3D2851" wp14:editId="16094313">
            <wp:simplePos x="0" y="0"/>
            <wp:positionH relativeFrom="column">
              <wp:posOffset>4185285</wp:posOffset>
            </wp:positionH>
            <wp:positionV relativeFrom="paragraph">
              <wp:posOffset>132715</wp:posOffset>
            </wp:positionV>
            <wp:extent cx="2430195" cy="1097280"/>
            <wp:effectExtent l="0" t="0" r="0" b="0"/>
            <wp:wrapNone/>
            <wp:docPr id="168187964"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195" cy="1097280"/>
                    </a:xfrm>
                    <a:prstGeom prst="rect">
                      <a:avLst/>
                    </a:prstGeom>
                    <a:noFill/>
                  </pic:spPr>
                </pic:pic>
              </a:graphicData>
            </a:graphic>
            <wp14:sizeRelH relativeFrom="page">
              <wp14:pctWidth>0</wp14:pctWidth>
            </wp14:sizeRelH>
            <wp14:sizeRelV relativeFrom="page">
              <wp14:pctHeight>0</wp14:pctHeight>
            </wp14:sizeRelV>
          </wp:anchor>
        </w:drawing>
      </w:r>
    </w:p>
    <w:bookmarkEnd w:id="37"/>
    <w:bookmarkEnd w:id="39"/>
    <w:p w14:paraId="63514967" w14:textId="70F1F456" w:rsidR="00C368BE" w:rsidRPr="00093B6D" w:rsidRDefault="00C368BE" w:rsidP="00833520">
      <w:pPr>
        <w:autoSpaceDE w:val="0"/>
        <w:autoSpaceDN w:val="0"/>
        <w:adjustRightInd w:val="0"/>
        <w:outlineLvl w:val="0"/>
        <w:rPr>
          <w:rFonts w:asciiTheme="minorHAnsi" w:eastAsia="Times New Roman" w:hAnsiTheme="minorHAnsi" w:cstheme="minorHAnsi"/>
          <w:sz w:val="22"/>
          <w:szCs w:val="22"/>
          <w:lang w:eastAsia="zh-CN"/>
        </w:rPr>
      </w:pPr>
    </w:p>
    <w:p w14:paraId="17C31FA5" w14:textId="50BBB9D9" w:rsidR="00EA42C7" w:rsidRPr="00DF4AA9" w:rsidRDefault="00EA42C7" w:rsidP="00EA42C7">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33A1C014" w14:textId="00ED0765" w:rsidR="00EA42C7" w:rsidRPr="00DF4AA9" w:rsidRDefault="00EA42C7" w:rsidP="00EA42C7">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5F528F83" w14:textId="77777777" w:rsidR="00EA42C7" w:rsidRPr="00DF4AA9" w:rsidRDefault="00EA42C7" w:rsidP="00EA42C7">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7D588308" w14:textId="77777777" w:rsidR="00EA42C7" w:rsidRPr="00DF4AA9" w:rsidRDefault="00EA42C7" w:rsidP="00EA42C7">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47A7C011" w14:textId="77777777" w:rsidR="00EA42C7" w:rsidRPr="00DF4AA9" w:rsidRDefault="00EA42C7" w:rsidP="00EA42C7">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09803741" w14:textId="1A1AC0A3" w:rsidR="00EA42C7" w:rsidRDefault="00EA42C7" w:rsidP="00EA42C7">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Pr>
          <w:rFonts w:ascii="HelveticaNeueLT Std Cn" w:eastAsia="Arial" w:hAnsi="HelveticaNeueLT Std Cn" w:cs="HelveticaNeueLT Std Cn"/>
          <w:color w:val="000000"/>
          <w:spacing w:val="2"/>
          <w:sz w:val="16"/>
          <w:szCs w:val="16"/>
          <w:lang w:val="en-GB" w:eastAsia="en-US"/>
        </w:rPr>
        <w:t>p</w:t>
      </w:r>
      <w:r>
        <w:rPr>
          <w:rFonts w:ascii="HelveticaNeueLT Std Cn" w:eastAsia="Arial" w:hAnsi="HelveticaNeueLT Std Cn" w:cs="HelveticaNeueLT Std Cn"/>
          <w:color w:val="000000"/>
          <w:spacing w:val="2"/>
          <w:sz w:val="16"/>
          <w:szCs w:val="16"/>
          <w:lang w:val="en-GB" w:eastAsia="en-US"/>
        </w:rPr>
        <w:t>arex</w:t>
      </w:r>
    </w:p>
    <w:p w14:paraId="5E83A577" w14:textId="3B191956" w:rsidR="009B1DC2" w:rsidRPr="00093B6D" w:rsidRDefault="00123D25" w:rsidP="00123D25">
      <w:pPr>
        <w:tabs>
          <w:tab w:val="center" w:pos="4680"/>
          <w:tab w:val="right" w:pos="9360"/>
        </w:tabs>
        <w:ind w:left="-810"/>
        <w:rPr>
          <w:rFonts w:asciiTheme="minorHAnsi" w:hAnsiTheme="minorHAnsi" w:cstheme="minorHAnsi"/>
          <w:sz w:val="22"/>
          <w:szCs w:val="22"/>
        </w:rPr>
      </w:pPr>
      <w:r>
        <w:rPr>
          <w:rFonts w:ascii="HelveticaNeueLT Std Cn" w:eastAsia="Arial" w:hAnsi="HelveticaNeueLT Std Cn" w:cs="HelveticaNeueLT Std Cn"/>
          <w:color w:val="000000"/>
          <w:spacing w:val="2"/>
          <w:sz w:val="16"/>
          <w:szCs w:val="16"/>
          <w:lang w:val="en-GB" w:eastAsia="en-US"/>
        </w:rPr>
        <w:t>I</w:t>
      </w:r>
      <w:r w:rsidR="00EA42C7" w:rsidRPr="00DF4AA9">
        <w:rPr>
          <w:rFonts w:ascii="HelveticaNeueLT Std Cn" w:eastAsia="Arial" w:hAnsi="HelveticaNeueLT Std Cn" w:cs="HelveticaNeueLT Std Cn"/>
          <w:color w:val="000000"/>
          <w:spacing w:val="2"/>
          <w:sz w:val="16"/>
          <w:szCs w:val="16"/>
          <w:lang w:val="en-GB" w:eastAsia="en-US"/>
        </w:rPr>
        <w:t xml:space="preserve">ssued </w:t>
      </w:r>
      <w:r w:rsidR="00EA42C7">
        <w:rPr>
          <w:rFonts w:ascii="HelveticaNeueLT Std Cn" w:eastAsia="Arial" w:hAnsi="HelveticaNeueLT Std Cn" w:cs="HelveticaNeueLT Std Cn"/>
          <w:color w:val="000000"/>
          <w:spacing w:val="2"/>
          <w:sz w:val="16"/>
          <w:szCs w:val="16"/>
          <w:lang w:val="en-GB" w:eastAsia="en-US"/>
        </w:rPr>
        <w:t>09.19.2025</w:t>
      </w:r>
    </w:p>
    <w:sectPr w:rsidR="009B1DC2" w:rsidRPr="00093B6D" w:rsidSect="00315DA1">
      <w:footerReference w:type="default" r:id="rId14"/>
      <w:headerReference w:type="first" r:id="rId15"/>
      <w:footerReference w:type="first" r:id="rId16"/>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F54E" w14:textId="77777777" w:rsidR="001D5E69" w:rsidRDefault="001D5E69">
      <w:r>
        <w:separator/>
      </w:r>
    </w:p>
  </w:endnote>
  <w:endnote w:type="continuationSeparator" w:id="0">
    <w:p w14:paraId="274109BC" w14:textId="77777777" w:rsidR="001D5E69" w:rsidRDefault="001D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783D" w14:textId="77777777" w:rsidR="00BB514C" w:rsidRDefault="00BB514C"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6893" w14:textId="77777777" w:rsidR="00123D25" w:rsidRDefault="00123D25" w:rsidP="00315DA1">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40" w:name="_Hlk157091446"/>
    <w:bookmarkStart w:id="41" w:name="_Hlk156987447"/>
    <w:bookmarkStart w:id="42" w:name="_Hlk156987448"/>
    <w:bookmarkStart w:id="43" w:name="_Hlk156987451"/>
    <w:bookmarkStart w:id="44" w:name="_Hlk156987452"/>
    <w:bookmarkStart w:id="45" w:name="_Hlk156987453"/>
    <w:bookmarkStart w:id="46" w:name="_Hlk156987454"/>
    <w:bookmarkStart w:id="47" w:name="_Hlk156987455"/>
    <w:bookmarkStart w:id="48" w:name="_Hlk156987456"/>
    <w:bookmarkStart w:id="49" w:name="_Hlk156987457"/>
    <w:bookmarkStart w:id="50" w:name="_Hlk156987458"/>
    <w:bookmarkStart w:id="51" w:name="_Hlk156987459"/>
    <w:bookmarkStart w:id="52" w:name="_Hlk156987460"/>
    <w:bookmarkStart w:id="53" w:name="_Hlk156987461"/>
    <w:bookmarkStart w:id="54" w:name="_Hlk156987462"/>
    <w:bookmarkStart w:id="55" w:name="_Hlk156987463"/>
    <w:bookmarkStart w:id="56" w:name="_Hlk156987464"/>
    <w:bookmarkStart w:id="57" w:name="_Hlk158812656"/>
  </w:p>
  <w:p w14:paraId="58175C1E" w14:textId="7E4D595E" w:rsidR="00315DA1" w:rsidRPr="00DF4AA9" w:rsidRDefault="00315DA1" w:rsidP="00315DA1">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r>
      <w:rPr>
        <w:noProof/>
      </w:rPr>
      <w:drawing>
        <wp:anchor distT="0" distB="0" distL="114300" distR="114300" simplePos="0" relativeHeight="251659264" behindDoc="0" locked="0" layoutInCell="1" allowOverlap="1" wp14:anchorId="26EDE3EA" wp14:editId="0D486247">
          <wp:simplePos x="0" y="0"/>
          <wp:positionH relativeFrom="column">
            <wp:posOffset>4085590</wp:posOffset>
          </wp:positionH>
          <wp:positionV relativeFrom="paragraph">
            <wp:posOffset>13335</wp:posOffset>
          </wp:positionV>
          <wp:extent cx="2430194" cy="1097280"/>
          <wp:effectExtent l="0" t="0" r="0" b="0"/>
          <wp:wrapNone/>
          <wp:docPr id="4"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94" cy="109728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1335CC88" w14:textId="3A5F5372" w:rsidR="00315DA1" w:rsidRPr="00DF4AA9" w:rsidRDefault="00315DA1" w:rsidP="00315DA1">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11F44AE3" w14:textId="77777777" w:rsidR="00315DA1" w:rsidRPr="00DF4AA9" w:rsidRDefault="00315DA1" w:rsidP="00315DA1">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63E992E5" w14:textId="77777777" w:rsidR="00315DA1" w:rsidRPr="00DF4AA9" w:rsidRDefault="00315DA1" w:rsidP="00315DA1">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12B55062" w14:textId="77777777" w:rsidR="00315DA1" w:rsidRPr="00DF4AA9" w:rsidRDefault="00315DA1" w:rsidP="00315DA1">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50D97660" w14:textId="2744D0C1" w:rsidR="00315DA1" w:rsidRDefault="00315DA1" w:rsidP="00315DA1">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sidR="00EA42C7">
      <w:rPr>
        <w:rFonts w:ascii="HelveticaNeueLT Std Cn" w:eastAsia="Arial" w:hAnsi="HelveticaNeueLT Std Cn" w:cs="HelveticaNeueLT Std Cn"/>
        <w:color w:val="000000"/>
        <w:spacing w:val="2"/>
        <w:sz w:val="16"/>
        <w:szCs w:val="16"/>
        <w:lang w:val="en-GB" w:eastAsia="en-US"/>
      </w:rPr>
      <w:t>p</w:t>
    </w:r>
    <w:r>
      <w:rPr>
        <w:rFonts w:ascii="HelveticaNeueLT Std Cn" w:eastAsia="Arial" w:hAnsi="HelveticaNeueLT Std Cn" w:cs="HelveticaNeueLT Std Cn"/>
        <w:color w:val="000000"/>
        <w:spacing w:val="2"/>
        <w:sz w:val="16"/>
        <w:szCs w:val="16"/>
        <w:lang w:val="en-GB" w:eastAsia="en-US"/>
      </w:rPr>
      <w:t>arex</w:t>
    </w:r>
  </w:p>
  <w:p w14:paraId="419F123F" w14:textId="77777777" w:rsidR="00315DA1" w:rsidRPr="00DF4AA9" w:rsidRDefault="00315DA1" w:rsidP="00315DA1">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0E8BDEC5" w14:textId="77777777" w:rsidR="00315DA1" w:rsidRPr="00DF4AA9" w:rsidRDefault="00315DA1" w:rsidP="00315DA1">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r>
      <w:rPr>
        <w:rFonts w:ascii="HelveticaNeueLT Std Cn" w:eastAsia="Arial" w:hAnsi="HelveticaNeueLT Std Cn" w:cs="HelveticaNeueLT Std Cn"/>
        <w:color w:val="000000"/>
        <w:spacing w:val="2"/>
        <w:sz w:val="16"/>
        <w:szCs w:val="16"/>
        <w:lang w:val="en-GB" w:eastAsia="en-US"/>
      </w:rPr>
      <w:t>0</w:t>
    </w:r>
    <w:bookmarkEnd w:id="40"/>
    <w:r>
      <w:rPr>
        <w:rFonts w:ascii="HelveticaNeueLT Std Cn" w:eastAsia="Arial" w:hAnsi="HelveticaNeueLT Std Cn" w:cs="HelveticaNeueLT Std Cn"/>
        <w:color w:val="000000"/>
        <w:spacing w:val="2"/>
        <w:sz w:val="16"/>
        <w:szCs w:val="16"/>
        <w:lang w:val="en-GB" w:eastAsia="en-US"/>
      </w:rPr>
      <w:t>9.19.2025</w:t>
    </w:r>
    <w:r w:rsidRPr="00DF4AA9">
      <w:rPr>
        <w:rFonts w:ascii="HelveticaNeueLT Std Cn" w:eastAsia="Arial" w:hAnsi="HelveticaNeueLT Std Cn" w:cs="HelveticaNeueLT Std Cn"/>
        <w:color w:val="000000"/>
        <w:spacing w:val="2"/>
        <w:sz w:val="16"/>
        <w:szCs w:val="16"/>
        <w:lang w:val="en-GB" w:eastAsia="en-US"/>
      </w:rPr>
      <w:tab/>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F4AA9">
      <w:rPr>
        <w:rFonts w:ascii="HelveticaNeueLT Std Cn" w:eastAsia="Arial" w:hAnsi="HelveticaNeueLT Std Cn" w:cs="HelveticaNeueLT Std Cn"/>
        <w:color w:val="000000"/>
        <w:spacing w:val="2"/>
        <w:sz w:val="16"/>
        <w:szCs w:val="16"/>
        <w:lang w:val="en-GB" w:eastAsia="en-US"/>
      </w:rPr>
      <w:tab/>
    </w:r>
  </w:p>
  <w:bookmarkEnd w:id="57"/>
  <w:p w14:paraId="44D26FC9" w14:textId="77777777" w:rsidR="00315DA1" w:rsidRDefault="00315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B083" w14:textId="77777777" w:rsidR="001D5E69" w:rsidRDefault="001D5E69">
      <w:r>
        <w:separator/>
      </w:r>
    </w:p>
  </w:footnote>
  <w:footnote w:type="continuationSeparator" w:id="0">
    <w:p w14:paraId="4F378AE5" w14:textId="77777777" w:rsidR="001D5E69" w:rsidRDefault="001D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8E34" w14:textId="37ADA418" w:rsidR="00BB514C" w:rsidRPr="0001255F" w:rsidRDefault="00315DA1" w:rsidP="0001255F">
    <w:pPr>
      <w:pStyle w:val="Header"/>
    </w:pPr>
    <w:r>
      <w:rPr>
        <w:noProof/>
      </w:rPr>
      <w:drawing>
        <wp:inline distT="0" distB="0" distL="0" distR="0" wp14:anchorId="1B7D0284" wp14:editId="3D66338E">
          <wp:extent cx="1674911" cy="365760"/>
          <wp:effectExtent l="0" t="0" r="1905" b="0"/>
          <wp:docPr id="71202191" name="Picture 1" descr="A red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2191" name="Picture 1" descr="A red letter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4911"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4" w15:restartNumberingAfterBreak="0">
    <w:nsid w:val="0EBE4A8D"/>
    <w:multiLevelType w:val="hybridMultilevel"/>
    <w:tmpl w:val="EC12F20E"/>
    <w:lvl w:ilvl="0" w:tplc="C33E9A5C">
      <w:start w:val="1"/>
      <w:numFmt w:val="decimal"/>
      <w:lvlText w:val="%1."/>
      <w:lvlJc w:val="left"/>
      <w:pPr>
        <w:ind w:left="1728" w:hanging="360"/>
      </w:pPr>
      <w:rPr>
        <w:color w:val="0000FF"/>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F39EC"/>
    <w:multiLevelType w:val="hybridMultilevel"/>
    <w:tmpl w:val="CBCA8F6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C7C436A8"/>
    <w:lvl w:ilvl="0" w:tplc="74660260">
      <w:start w:val="1"/>
      <w:numFmt w:val="upperLetter"/>
      <w:lvlText w:val="%1."/>
      <w:lvlJc w:val="left"/>
      <w:pPr>
        <w:tabs>
          <w:tab w:val="num" w:pos="360"/>
        </w:tabs>
        <w:ind w:left="360"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5" w15:restartNumberingAfterBreak="0">
    <w:nsid w:val="25167B86"/>
    <w:multiLevelType w:val="hybridMultilevel"/>
    <w:tmpl w:val="52C60E86"/>
    <w:lvl w:ilvl="0" w:tplc="A8347B1C">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23"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D574F4"/>
    <w:multiLevelType w:val="hybridMultilevel"/>
    <w:tmpl w:val="EBA808C4"/>
    <w:lvl w:ilvl="0" w:tplc="A22CDCAA">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4"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5"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2"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4"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60"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656618598">
    <w:abstractNumId w:val="54"/>
  </w:num>
  <w:num w:numId="2" w16cid:durableId="1039352542">
    <w:abstractNumId w:val="43"/>
  </w:num>
  <w:num w:numId="3" w16cid:durableId="829445920">
    <w:abstractNumId w:val="17"/>
  </w:num>
  <w:num w:numId="4" w16cid:durableId="267322793">
    <w:abstractNumId w:val="60"/>
  </w:num>
  <w:num w:numId="5" w16cid:durableId="1512992256">
    <w:abstractNumId w:val="33"/>
  </w:num>
  <w:num w:numId="6" w16cid:durableId="2142530508">
    <w:abstractNumId w:val="30"/>
  </w:num>
  <w:num w:numId="7" w16cid:durableId="667027268">
    <w:abstractNumId w:val="19"/>
  </w:num>
  <w:num w:numId="8" w16cid:durableId="728187454">
    <w:abstractNumId w:val="22"/>
  </w:num>
  <w:num w:numId="9" w16cid:durableId="1260219143">
    <w:abstractNumId w:val="27"/>
  </w:num>
  <w:num w:numId="10" w16cid:durableId="46144785">
    <w:abstractNumId w:val="4"/>
  </w:num>
  <w:num w:numId="11" w16cid:durableId="1649245064">
    <w:abstractNumId w:val="0"/>
  </w:num>
  <w:num w:numId="12" w16cid:durableId="180365104">
    <w:abstractNumId w:val="18"/>
  </w:num>
  <w:num w:numId="13" w16cid:durableId="324287271">
    <w:abstractNumId w:val="7"/>
  </w:num>
  <w:num w:numId="14" w16cid:durableId="20933251">
    <w:abstractNumId w:val="12"/>
  </w:num>
  <w:num w:numId="15" w16cid:durableId="1973561347">
    <w:abstractNumId w:val="38"/>
  </w:num>
  <w:num w:numId="16" w16cid:durableId="1380517941">
    <w:abstractNumId w:val="56"/>
  </w:num>
  <w:num w:numId="17" w16cid:durableId="1023090630">
    <w:abstractNumId w:val="16"/>
  </w:num>
  <w:num w:numId="18" w16cid:durableId="1160124592">
    <w:abstractNumId w:val="2"/>
  </w:num>
  <w:num w:numId="19" w16cid:durableId="1269436526">
    <w:abstractNumId w:val="25"/>
  </w:num>
  <w:num w:numId="20" w16cid:durableId="1815640855">
    <w:abstractNumId w:val="13"/>
  </w:num>
  <w:num w:numId="21" w16cid:durableId="1878735375">
    <w:abstractNumId w:val="14"/>
  </w:num>
  <w:num w:numId="22" w16cid:durableId="31075958">
    <w:abstractNumId w:val="48"/>
  </w:num>
  <w:num w:numId="23" w16cid:durableId="1106317204">
    <w:abstractNumId w:val="1"/>
  </w:num>
  <w:num w:numId="24" w16cid:durableId="306522008">
    <w:abstractNumId w:val="10"/>
  </w:num>
  <w:num w:numId="25" w16cid:durableId="307515223">
    <w:abstractNumId w:val="6"/>
  </w:num>
  <w:num w:numId="26" w16cid:durableId="1573615007">
    <w:abstractNumId w:val="50"/>
  </w:num>
  <w:num w:numId="27" w16cid:durableId="1772701104">
    <w:abstractNumId w:val="57"/>
  </w:num>
  <w:num w:numId="28" w16cid:durableId="861629884">
    <w:abstractNumId w:val="15"/>
  </w:num>
  <w:num w:numId="29" w16cid:durableId="1657151787">
    <w:abstractNumId w:val="31"/>
  </w:num>
  <w:num w:numId="30" w16cid:durableId="1475295585">
    <w:abstractNumId w:val="55"/>
  </w:num>
  <w:num w:numId="31" w16cid:durableId="804011287">
    <w:abstractNumId w:val="58"/>
  </w:num>
  <w:num w:numId="32" w16cid:durableId="892545932">
    <w:abstractNumId w:val="28"/>
  </w:num>
  <w:num w:numId="33" w16cid:durableId="2008054237">
    <w:abstractNumId w:val="34"/>
  </w:num>
  <w:num w:numId="34" w16cid:durableId="1287658829">
    <w:abstractNumId w:val="5"/>
  </w:num>
  <w:num w:numId="35" w16cid:durableId="220337524">
    <w:abstractNumId w:val="49"/>
  </w:num>
  <w:num w:numId="36" w16cid:durableId="1106120420">
    <w:abstractNumId w:val="53"/>
  </w:num>
  <w:num w:numId="37" w16cid:durableId="871770824">
    <w:abstractNumId w:val="36"/>
  </w:num>
  <w:num w:numId="38" w16cid:durableId="1922525866">
    <w:abstractNumId w:val="44"/>
  </w:num>
  <w:num w:numId="39" w16cid:durableId="301732320">
    <w:abstractNumId w:val="11"/>
  </w:num>
  <w:num w:numId="40" w16cid:durableId="291138028">
    <w:abstractNumId w:val="42"/>
  </w:num>
  <w:num w:numId="41" w16cid:durableId="724182212">
    <w:abstractNumId w:val="37"/>
  </w:num>
  <w:num w:numId="42" w16cid:durableId="358747050">
    <w:abstractNumId w:val="23"/>
  </w:num>
  <w:num w:numId="43" w16cid:durableId="1570774339">
    <w:abstractNumId w:val="24"/>
  </w:num>
  <w:num w:numId="44" w16cid:durableId="768819427">
    <w:abstractNumId w:val="3"/>
  </w:num>
  <w:num w:numId="45" w16cid:durableId="1520781128">
    <w:abstractNumId w:val="46"/>
  </w:num>
  <w:num w:numId="46" w16cid:durableId="318387935">
    <w:abstractNumId w:val="32"/>
  </w:num>
  <w:num w:numId="47" w16cid:durableId="1663729079">
    <w:abstractNumId w:val="29"/>
  </w:num>
  <w:num w:numId="48" w16cid:durableId="773019470">
    <w:abstractNumId w:val="20"/>
  </w:num>
  <w:num w:numId="49" w16cid:durableId="722407584">
    <w:abstractNumId w:val="35"/>
  </w:num>
  <w:num w:numId="50" w16cid:durableId="1581480715">
    <w:abstractNumId w:val="9"/>
  </w:num>
  <w:num w:numId="51" w16cid:durableId="1182207738">
    <w:abstractNumId w:val="47"/>
  </w:num>
  <w:num w:numId="52" w16cid:durableId="2057966466">
    <w:abstractNumId w:val="59"/>
  </w:num>
  <w:num w:numId="53" w16cid:durableId="993028934">
    <w:abstractNumId w:val="52"/>
  </w:num>
  <w:num w:numId="54" w16cid:durableId="1285230950">
    <w:abstractNumId w:val="8"/>
  </w:num>
  <w:num w:numId="55" w16cid:durableId="2014988608">
    <w:abstractNumId w:val="39"/>
  </w:num>
  <w:num w:numId="56" w16cid:durableId="666904892">
    <w:abstractNumId w:val="51"/>
  </w:num>
  <w:num w:numId="57" w16cid:durableId="1499735156">
    <w:abstractNumId w:val="26"/>
  </w:num>
  <w:num w:numId="58" w16cid:durableId="1549682502">
    <w:abstractNumId w:val="41"/>
  </w:num>
  <w:num w:numId="59" w16cid:durableId="3632375">
    <w:abstractNumId w:val="45"/>
  </w:num>
  <w:num w:numId="60" w16cid:durableId="442119846">
    <w:abstractNumId w:val="21"/>
  </w:num>
  <w:num w:numId="61" w16cid:durableId="1274248199">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0387F"/>
    <w:rsid w:val="0001094B"/>
    <w:rsid w:val="00011509"/>
    <w:rsid w:val="0001255F"/>
    <w:rsid w:val="00012B9D"/>
    <w:rsid w:val="00023822"/>
    <w:rsid w:val="0003272E"/>
    <w:rsid w:val="0004050C"/>
    <w:rsid w:val="00047878"/>
    <w:rsid w:val="00050C6A"/>
    <w:rsid w:val="000553D1"/>
    <w:rsid w:val="00060C44"/>
    <w:rsid w:val="00061C7E"/>
    <w:rsid w:val="0006492C"/>
    <w:rsid w:val="00065926"/>
    <w:rsid w:val="000708F3"/>
    <w:rsid w:val="00086E98"/>
    <w:rsid w:val="00093B6D"/>
    <w:rsid w:val="00094DD9"/>
    <w:rsid w:val="00096540"/>
    <w:rsid w:val="0009756D"/>
    <w:rsid w:val="000A4152"/>
    <w:rsid w:val="000C0308"/>
    <w:rsid w:val="000C0E21"/>
    <w:rsid w:val="000C244F"/>
    <w:rsid w:val="000C270B"/>
    <w:rsid w:val="000D3524"/>
    <w:rsid w:val="000D4DAA"/>
    <w:rsid w:val="000D5184"/>
    <w:rsid w:val="000E5E44"/>
    <w:rsid w:val="000E7D33"/>
    <w:rsid w:val="000F255C"/>
    <w:rsid w:val="000F6289"/>
    <w:rsid w:val="000F643B"/>
    <w:rsid w:val="0010346B"/>
    <w:rsid w:val="001041F6"/>
    <w:rsid w:val="00107976"/>
    <w:rsid w:val="001122A3"/>
    <w:rsid w:val="00113BBD"/>
    <w:rsid w:val="00114521"/>
    <w:rsid w:val="0011671F"/>
    <w:rsid w:val="00117ADA"/>
    <w:rsid w:val="0012121E"/>
    <w:rsid w:val="00123D25"/>
    <w:rsid w:val="00127EAF"/>
    <w:rsid w:val="001331DB"/>
    <w:rsid w:val="001353BE"/>
    <w:rsid w:val="001428B6"/>
    <w:rsid w:val="00144A1D"/>
    <w:rsid w:val="00147D66"/>
    <w:rsid w:val="00156C22"/>
    <w:rsid w:val="00161972"/>
    <w:rsid w:val="00163CD5"/>
    <w:rsid w:val="00167F2A"/>
    <w:rsid w:val="00170A97"/>
    <w:rsid w:val="00182A60"/>
    <w:rsid w:val="00183DB1"/>
    <w:rsid w:val="00184DE3"/>
    <w:rsid w:val="00184EE0"/>
    <w:rsid w:val="00186F1F"/>
    <w:rsid w:val="001927D8"/>
    <w:rsid w:val="001A4325"/>
    <w:rsid w:val="001D5E69"/>
    <w:rsid w:val="001E05E7"/>
    <w:rsid w:val="001E4DB8"/>
    <w:rsid w:val="001E5709"/>
    <w:rsid w:val="001E5A2D"/>
    <w:rsid w:val="001E7972"/>
    <w:rsid w:val="001F2800"/>
    <w:rsid w:val="001F5EF9"/>
    <w:rsid w:val="0023126B"/>
    <w:rsid w:val="00235887"/>
    <w:rsid w:val="00252D43"/>
    <w:rsid w:val="00261C4E"/>
    <w:rsid w:val="002625AD"/>
    <w:rsid w:val="00263CA8"/>
    <w:rsid w:val="00270147"/>
    <w:rsid w:val="002752CA"/>
    <w:rsid w:val="00280617"/>
    <w:rsid w:val="0028251A"/>
    <w:rsid w:val="002A26F9"/>
    <w:rsid w:val="002B6667"/>
    <w:rsid w:val="002D11E5"/>
    <w:rsid w:val="002D4F4B"/>
    <w:rsid w:val="002D62C0"/>
    <w:rsid w:val="002E6E53"/>
    <w:rsid w:val="002F00A8"/>
    <w:rsid w:val="002F186B"/>
    <w:rsid w:val="002F4786"/>
    <w:rsid w:val="00311236"/>
    <w:rsid w:val="00315DA1"/>
    <w:rsid w:val="00321190"/>
    <w:rsid w:val="00323E3A"/>
    <w:rsid w:val="003257CD"/>
    <w:rsid w:val="003312F2"/>
    <w:rsid w:val="00353C89"/>
    <w:rsid w:val="00354C66"/>
    <w:rsid w:val="00356525"/>
    <w:rsid w:val="003640CD"/>
    <w:rsid w:val="003648A8"/>
    <w:rsid w:val="0036589A"/>
    <w:rsid w:val="00370FB7"/>
    <w:rsid w:val="0037531E"/>
    <w:rsid w:val="00390813"/>
    <w:rsid w:val="003914B3"/>
    <w:rsid w:val="00393724"/>
    <w:rsid w:val="00393863"/>
    <w:rsid w:val="0039646E"/>
    <w:rsid w:val="003979F9"/>
    <w:rsid w:val="003A410D"/>
    <w:rsid w:val="003A6544"/>
    <w:rsid w:val="003A6A7E"/>
    <w:rsid w:val="003B295B"/>
    <w:rsid w:val="003B48CC"/>
    <w:rsid w:val="003C30DD"/>
    <w:rsid w:val="003C4CE9"/>
    <w:rsid w:val="003C504B"/>
    <w:rsid w:val="003C578C"/>
    <w:rsid w:val="003C622F"/>
    <w:rsid w:val="003D1B05"/>
    <w:rsid w:val="003D67C3"/>
    <w:rsid w:val="003E4190"/>
    <w:rsid w:val="003E5746"/>
    <w:rsid w:val="003F0D36"/>
    <w:rsid w:val="003F39F0"/>
    <w:rsid w:val="00406238"/>
    <w:rsid w:val="00410901"/>
    <w:rsid w:val="00412F08"/>
    <w:rsid w:val="00427A3A"/>
    <w:rsid w:val="004314EF"/>
    <w:rsid w:val="00436D3F"/>
    <w:rsid w:val="0045461C"/>
    <w:rsid w:val="00460E43"/>
    <w:rsid w:val="00463F5A"/>
    <w:rsid w:val="00466F1C"/>
    <w:rsid w:val="0046764A"/>
    <w:rsid w:val="00471F1D"/>
    <w:rsid w:val="00473461"/>
    <w:rsid w:val="00475EFC"/>
    <w:rsid w:val="00475FF7"/>
    <w:rsid w:val="004768B0"/>
    <w:rsid w:val="00481D4C"/>
    <w:rsid w:val="00486C21"/>
    <w:rsid w:val="0049262C"/>
    <w:rsid w:val="004A6D9A"/>
    <w:rsid w:val="004B0797"/>
    <w:rsid w:val="004B31A2"/>
    <w:rsid w:val="004B35FB"/>
    <w:rsid w:val="004B3630"/>
    <w:rsid w:val="004C33F9"/>
    <w:rsid w:val="004C4603"/>
    <w:rsid w:val="004C79AE"/>
    <w:rsid w:val="004E4C29"/>
    <w:rsid w:val="004F2390"/>
    <w:rsid w:val="004F36D4"/>
    <w:rsid w:val="004F4A45"/>
    <w:rsid w:val="00513104"/>
    <w:rsid w:val="00514577"/>
    <w:rsid w:val="005178FB"/>
    <w:rsid w:val="00534BDF"/>
    <w:rsid w:val="0054155A"/>
    <w:rsid w:val="00543542"/>
    <w:rsid w:val="0054440E"/>
    <w:rsid w:val="0054457D"/>
    <w:rsid w:val="00552290"/>
    <w:rsid w:val="00552609"/>
    <w:rsid w:val="00554BDF"/>
    <w:rsid w:val="00561395"/>
    <w:rsid w:val="005764D7"/>
    <w:rsid w:val="0057653A"/>
    <w:rsid w:val="00593677"/>
    <w:rsid w:val="005937BC"/>
    <w:rsid w:val="0059502B"/>
    <w:rsid w:val="00595B07"/>
    <w:rsid w:val="00597230"/>
    <w:rsid w:val="00597900"/>
    <w:rsid w:val="005A368A"/>
    <w:rsid w:val="005A5A03"/>
    <w:rsid w:val="005B18F6"/>
    <w:rsid w:val="005B67A0"/>
    <w:rsid w:val="005D5506"/>
    <w:rsid w:val="005E31E8"/>
    <w:rsid w:val="005E57A7"/>
    <w:rsid w:val="00606009"/>
    <w:rsid w:val="00607AC7"/>
    <w:rsid w:val="00612CF5"/>
    <w:rsid w:val="00613349"/>
    <w:rsid w:val="00623F4C"/>
    <w:rsid w:val="00625A57"/>
    <w:rsid w:val="0062727B"/>
    <w:rsid w:val="006302CF"/>
    <w:rsid w:val="0063211A"/>
    <w:rsid w:val="006348E8"/>
    <w:rsid w:val="00636F6A"/>
    <w:rsid w:val="00643904"/>
    <w:rsid w:val="00647F8C"/>
    <w:rsid w:val="00651D3C"/>
    <w:rsid w:val="00655272"/>
    <w:rsid w:val="00666BC9"/>
    <w:rsid w:val="0067261D"/>
    <w:rsid w:val="0067290A"/>
    <w:rsid w:val="00674FE7"/>
    <w:rsid w:val="0067667F"/>
    <w:rsid w:val="006821C3"/>
    <w:rsid w:val="0069210B"/>
    <w:rsid w:val="006965F6"/>
    <w:rsid w:val="006A6288"/>
    <w:rsid w:val="006B30E4"/>
    <w:rsid w:val="006C0B27"/>
    <w:rsid w:val="006C41C0"/>
    <w:rsid w:val="006C606D"/>
    <w:rsid w:val="006F1402"/>
    <w:rsid w:val="006F5239"/>
    <w:rsid w:val="006F58AA"/>
    <w:rsid w:val="00706094"/>
    <w:rsid w:val="0072221C"/>
    <w:rsid w:val="00724FB8"/>
    <w:rsid w:val="007363A6"/>
    <w:rsid w:val="0074213A"/>
    <w:rsid w:val="00747372"/>
    <w:rsid w:val="00754676"/>
    <w:rsid w:val="0076133D"/>
    <w:rsid w:val="0077232A"/>
    <w:rsid w:val="0078439C"/>
    <w:rsid w:val="00792527"/>
    <w:rsid w:val="00796936"/>
    <w:rsid w:val="007A1EDF"/>
    <w:rsid w:val="007A48D3"/>
    <w:rsid w:val="007B0D8E"/>
    <w:rsid w:val="007C7D82"/>
    <w:rsid w:val="007D377F"/>
    <w:rsid w:val="007F47FD"/>
    <w:rsid w:val="007F5A14"/>
    <w:rsid w:val="0080538A"/>
    <w:rsid w:val="0080649E"/>
    <w:rsid w:val="00810C20"/>
    <w:rsid w:val="008155E5"/>
    <w:rsid w:val="008210B2"/>
    <w:rsid w:val="008263D2"/>
    <w:rsid w:val="0083039C"/>
    <w:rsid w:val="00833520"/>
    <w:rsid w:val="00836F4F"/>
    <w:rsid w:val="008372AC"/>
    <w:rsid w:val="00853B2E"/>
    <w:rsid w:val="0087351C"/>
    <w:rsid w:val="00876E8E"/>
    <w:rsid w:val="00877D21"/>
    <w:rsid w:val="008802A7"/>
    <w:rsid w:val="00883D56"/>
    <w:rsid w:val="0089378A"/>
    <w:rsid w:val="00895CC0"/>
    <w:rsid w:val="008A2589"/>
    <w:rsid w:val="008A36AD"/>
    <w:rsid w:val="008A37BF"/>
    <w:rsid w:val="008A52DE"/>
    <w:rsid w:val="008A76B7"/>
    <w:rsid w:val="008B2452"/>
    <w:rsid w:val="008C018F"/>
    <w:rsid w:val="008C0E37"/>
    <w:rsid w:val="008C0E71"/>
    <w:rsid w:val="008D3718"/>
    <w:rsid w:val="008E2041"/>
    <w:rsid w:val="008F177B"/>
    <w:rsid w:val="009010DF"/>
    <w:rsid w:val="009023BF"/>
    <w:rsid w:val="00902D3B"/>
    <w:rsid w:val="00910F6F"/>
    <w:rsid w:val="00921A1C"/>
    <w:rsid w:val="00925F16"/>
    <w:rsid w:val="009273A8"/>
    <w:rsid w:val="0094025E"/>
    <w:rsid w:val="00942431"/>
    <w:rsid w:val="00942C78"/>
    <w:rsid w:val="00943F4F"/>
    <w:rsid w:val="009462CC"/>
    <w:rsid w:val="00950149"/>
    <w:rsid w:val="00952CF6"/>
    <w:rsid w:val="00955896"/>
    <w:rsid w:val="00962B68"/>
    <w:rsid w:val="00974A59"/>
    <w:rsid w:val="0098302C"/>
    <w:rsid w:val="00987125"/>
    <w:rsid w:val="00994805"/>
    <w:rsid w:val="00994ADB"/>
    <w:rsid w:val="009A16A1"/>
    <w:rsid w:val="009A5FAE"/>
    <w:rsid w:val="009B1DC2"/>
    <w:rsid w:val="009B49AC"/>
    <w:rsid w:val="009B5737"/>
    <w:rsid w:val="009B588E"/>
    <w:rsid w:val="009C0D57"/>
    <w:rsid w:val="009C3D2F"/>
    <w:rsid w:val="009D21C4"/>
    <w:rsid w:val="009D59FE"/>
    <w:rsid w:val="009E607A"/>
    <w:rsid w:val="009F5A29"/>
    <w:rsid w:val="009F79BD"/>
    <w:rsid w:val="00A0253D"/>
    <w:rsid w:val="00A15DAD"/>
    <w:rsid w:val="00A172AF"/>
    <w:rsid w:val="00A202A4"/>
    <w:rsid w:val="00A21F24"/>
    <w:rsid w:val="00A2523A"/>
    <w:rsid w:val="00A30265"/>
    <w:rsid w:val="00A31032"/>
    <w:rsid w:val="00A31758"/>
    <w:rsid w:val="00A33428"/>
    <w:rsid w:val="00A3527E"/>
    <w:rsid w:val="00A66026"/>
    <w:rsid w:val="00A733E4"/>
    <w:rsid w:val="00A73C01"/>
    <w:rsid w:val="00A82D33"/>
    <w:rsid w:val="00A86851"/>
    <w:rsid w:val="00AA4695"/>
    <w:rsid w:val="00AB2B9E"/>
    <w:rsid w:val="00AC4419"/>
    <w:rsid w:val="00AD00A2"/>
    <w:rsid w:val="00AD4B6F"/>
    <w:rsid w:val="00AD6925"/>
    <w:rsid w:val="00AD7164"/>
    <w:rsid w:val="00AE03FA"/>
    <w:rsid w:val="00AE30CC"/>
    <w:rsid w:val="00AE5DEA"/>
    <w:rsid w:val="00AE7B49"/>
    <w:rsid w:val="00B101C7"/>
    <w:rsid w:val="00B10223"/>
    <w:rsid w:val="00B12B2B"/>
    <w:rsid w:val="00B14F22"/>
    <w:rsid w:val="00B21B77"/>
    <w:rsid w:val="00B278C9"/>
    <w:rsid w:val="00B43C04"/>
    <w:rsid w:val="00B4472C"/>
    <w:rsid w:val="00B4569A"/>
    <w:rsid w:val="00B523F3"/>
    <w:rsid w:val="00B63CEC"/>
    <w:rsid w:val="00B63E2A"/>
    <w:rsid w:val="00B72FB0"/>
    <w:rsid w:val="00B815DD"/>
    <w:rsid w:val="00B824E7"/>
    <w:rsid w:val="00B8753A"/>
    <w:rsid w:val="00B93376"/>
    <w:rsid w:val="00BA046F"/>
    <w:rsid w:val="00BB3344"/>
    <w:rsid w:val="00BB3BE8"/>
    <w:rsid w:val="00BB4A96"/>
    <w:rsid w:val="00BB514C"/>
    <w:rsid w:val="00BC0E09"/>
    <w:rsid w:val="00BD5139"/>
    <w:rsid w:val="00BD6F0C"/>
    <w:rsid w:val="00BE4878"/>
    <w:rsid w:val="00BE5071"/>
    <w:rsid w:val="00BE561E"/>
    <w:rsid w:val="00BE7E8E"/>
    <w:rsid w:val="00C0532D"/>
    <w:rsid w:val="00C17518"/>
    <w:rsid w:val="00C1761F"/>
    <w:rsid w:val="00C2509B"/>
    <w:rsid w:val="00C32349"/>
    <w:rsid w:val="00C33990"/>
    <w:rsid w:val="00C33B7A"/>
    <w:rsid w:val="00C368BE"/>
    <w:rsid w:val="00C4660A"/>
    <w:rsid w:val="00C60651"/>
    <w:rsid w:val="00C6104E"/>
    <w:rsid w:val="00C7451F"/>
    <w:rsid w:val="00C8418A"/>
    <w:rsid w:val="00CB2032"/>
    <w:rsid w:val="00CB322B"/>
    <w:rsid w:val="00CB4982"/>
    <w:rsid w:val="00CB5BCE"/>
    <w:rsid w:val="00CB6BB4"/>
    <w:rsid w:val="00CC337A"/>
    <w:rsid w:val="00CC41EE"/>
    <w:rsid w:val="00CC423B"/>
    <w:rsid w:val="00CC6839"/>
    <w:rsid w:val="00CD3FA8"/>
    <w:rsid w:val="00CD71C9"/>
    <w:rsid w:val="00CF107D"/>
    <w:rsid w:val="00CF5E9B"/>
    <w:rsid w:val="00D00CCE"/>
    <w:rsid w:val="00D01C58"/>
    <w:rsid w:val="00D037ED"/>
    <w:rsid w:val="00D073B9"/>
    <w:rsid w:val="00D13806"/>
    <w:rsid w:val="00D140C2"/>
    <w:rsid w:val="00D20EDC"/>
    <w:rsid w:val="00D2104E"/>
    <w:rsid w:val="00D24D80"/>
    <w:rsid w:val="00D30F64"/>
    <w:rsid w:val="00D330CA"/>
    <w:rsid w:val="00D447C2"/>
    <w:rsid w:val="00D51B8D"/>
    <w:rsid w:val="00D53A54"/>
    <w:rsid w:val="00D5671D"/>
    <w:rsid w:val="00D64EB3"/>
    <w:rsid w:val="00D732A2"/>
    <w:rsid w:val="00D806BF"/>
    <w:rsid w:val="00D92DBA"/>
    <w:rsid w:val="00DA2657"/>
    <w:rsid w:val="00DB3BF8"/>
    <w:rsid w:val="00DC3F53"/>
    <w:rsid w:val="00DC468B"/>
    <w:rsid w:val="00DD0E5A"/>
    <w:rsid w:val="00DD37F8"/>
    <w:rsid w:val="00DF3009"/>
    <w:rsid w:val="00DF4AA9"/>
    <w:rsid w:val="00DF7410"/>
    <w:rsid w:val="00DF74DC"/>
    <w:rsid w:val="00E02380"/>
    <w:rsid w:val="00E1476F"/>
    <w:rsid w:val="00E149F2"/>
    <w:rsid w:val="00E14DB8"/>
    <w:rsid w:val="00E16EEF"/>
    <w:rsid w:val="00E3394F"/>
    <w:rsid w:val="00E34C9C"/>
    <w:rsid w:val="00E3562E"/>
    <w:rsid w:val="00E416CD"/>
    <w:rsid w:val="00E47694"/>
    <w:rsid w:val="00E513A0"/>
    <w:rsid w:val="00E533AC"/>
    <w:rsid w:val="00E64AE9"/>
    <w:rsid w:val="00E66B1A"/>
    <w:rsid w:val="00E77C91"/>
    <w:rsid w:val="00E81CC7"/>
    <w:rsid w:val="00E82B99"/>
    <w:rsid w:val="00E90B8A"/>
    <w:rsid w:val="00E93751"/>
    <w:rsid w:val="00E938E9"/>
    <w:rsid w:val="00E94EB7"/>
    <w:rsid w:val="00EA42C7"/>
    <w:rsid w:val="00EA62AF"/>
    <w:rsid w:val="00EA7560"/>
    <w:rsid w:val="00EB0D38"/>
    <w:rsid w:val="00EB24E8"/>
    <w:rsid w:val="00EC5604"/>
    <w:rsid w:val="00ED698F"/>
    <w:rsid w:val="00EF0D71"/>
    <w:rsid w:val="00EF7E5C"/>
    <w:rsid w:val="00F00922"/>
    <w:rsid w:val="00F04844"/>
    <w:rsid w:val="00F07E27"/>
    <w:rsid w:val="00F26A8D"/>
    <w:rsid w:val="00F26DC4"/>
    <w:rsid w:val="00F30028"/>
    <w:rsid w:val="00F370B3"/>
    <w:rsid w:val="00F52D56"/>
    <w:rsid w:val="00F55571"/>
    <w:rsid w:val="00F65A8C"/>
    <w:rsid w:val="00F71ADD"/>
    <w:rsid w:val="00F73DE1"/>
    <w:rsid w:val="00F8305C"/>
    <w:rsid w:val="00F968FC"/>
    <w:rsid w:val="00FA147E"/>
    <w:rsid w:val="00FA1B05"/>
    <w:rsid w:val="00FA72DE"/>
    <w:rsid w:val="00FB2676"/>
    <w:rsid w:val="00FB4129"/>
    <w:rsid w:val="00FD1208"/>
    <w:rsid w:val="00FD2396"/>
    <w:rsid w:val="00FD243F"/>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2DC2B"/>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character" w:styleId="Hyperlink">
    <w:name w:val="Hyperlink"/>
    <w:rsid w:val="00DF4AA9"/>
    <w:rPr>
      <w:color w:val="0000FF"/>
      <w:u w:val="single"/>
    </w:rPr>
  </w:style>
  <w:style w:type="paragraph" w:customStyle="1" w:styleId="ARCATParagraph">
    <w:name w:val="ARCAT Paragraph"/>
    <w:rsid w:val="00412F08"/>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C44B3-3826-40C9-B6BA-C191D7E05DA5}">
  <ds:schemaRefs>
    <ds:schemaRef ds:uri="http://www.w3.org/XML/1998/namespace"/>
    <ds:schemaRef ds:uri="http://schemas.microsoft.com/office/2006/metadata/properties"/>
    <ds:schemaRef ds:uri="a45f35c0-1b3e-4f8f-9b3d-8c0a3a7e81ac"/>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dbfef9f-733c-46a5-a984-2d3fc1987153"/>
  </ds:schemaRefs>
</ds:datastoreItem>
</file>

<file path=customXml/itemProps2.xml><?xml version="1.0" encoding="utf-8"?>
<ds:datastoreItem xmlns:ds="http://schemas.openxmlformats.org/officeDocument/2006/customXml" ds:itemID="{AEA84FCA-EA72-4A51-9E27-647759BC04FA}"/>
</file>

<file path=customXml/itemProps3.xml><?xml version="1.0" encoding="utf-8"?>
<ds:datastoreItem xmlns:ds="http://schemas.openxmlformats.org/officeDocument/2006/customXml" ds:itemID="{833203A2-274B-4316-8B63-E09DC8B08EAE}">
  <ds:schemaRefs>
    <ds:schemaRef ds:uri="http://schemas.openxmlformats.org/officeDocument/2006/bibliography"/>
  </ds:schemaRefs>
</ds:datastoreItem>
</file>

<file path=customXml/itemProps4.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5.xml><?xml version="1.0" encoding="utf-8"?>
<ds:datastoreItem xmlns:ds="http://schemas.openxmlformats.org/officeDocument/2006/customXml" ds:itemID="{7D0AC60B-AEE2-4A36-9ADF-3324A15DCC80}">
  <ds:schemaRefs>
    <ds:schemaRef ds:uri="http://schemas.microsoft.com/sharepoint/v3/contenttype/forms"/>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16</Pages>
  <Words>6330</Words>
  <Characters>34919</Characters>
  <Application>Microsoft Office Word</Application>
  <DocSecurity>4</DocSecurity>
  <Lines>290</Lines>
  <Paragraphs>82</Paragraphs>
  <ScaleCrop>false</ScaleCrop>
  <HeadingPairs>
    <vt:vector size="2" baseType="variant">
      <vt:variant>
        <vt:lpstr>Title</vt:lpstr>
      </vt:variant>
      <vt:variant>
        <vt:i4>1</vt:i4>
      </vt:variant>
    </vt:vector>
  </HeadingPairs>
  <TitlesOfParts>
    <vt:vector size="1" baseType="lpstr">
      <vt:lpstr>Parex NuTech Stucco</vt:lpstr>
    </vt:vector>
  </TitlesOfParts>
  <Company>Sika</Company>
  <LinksUpToDate>false</LinksUpToDate>
  <CharactersWithSpaces>41167</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NuTech Stucco</dc:title>
  <dc:subject/>
  <dc:creator>Nazmin Washington</dc:creator>
  <cp:keywords/>
  <dc:description/>
  <cp:lastModifiedBy>Elena Cristadoro</cp:lastModifiedBy>
  <cp:revision>2</cp:revision>
  <dcterms:created xsi:type="dcterms:W3CDTF">2025-09-22T15:51:00Z</dcterms:created>
  <dcterms:modified xsi:type="dcterms:W3CDTF">2025-09-22T15:51:00Z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Classification_to_AIP">
    <vt:i4>0</vt:i4>
  </property>
  <property fmtid="{D5CDD505-2E9C-101B-9397-08002B2CF9AE}" pid="7" name="GrammarlyDocumentId">
    <vt:lpwstr>3d7a659d9e93d3b7f5a7816db0c22d10a5d5457903076beaf320f238f85e0446</vt:lpwstr>
  </property>
  <property fmtid="{D5CDD505-2E9C-101B-9397-08002B2CF9AE}" pid="8" name="ContentTypeId">
    <vt:lpwstr>0x010100FB3831D30C37E940A07AE0FAB4E174EF</vt:lpwstr>
  </property>
  <property fmtid="{D5CDD505-2E9C-101B-9397-08002B2CF9AE}" pid="9" name="MediaServiceImageTags">
    <vt:lpwstr/>
  </property>
</Properties>
</file>