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9EE2" w14:textId="77777777" w:rsidR="00184BF3" w:rsidRDefault="00184BF3">
      <w:pPr>
        <w:pStyle w:val="BodyText"/>
        <w:spacing w:before="0"/>
        <w:ind w:left="0" w:firstLine="0"/>
        <w:rPr>
          <w:rFonts w:ascii="Times New Roman"/>
          <w:sz w:val="24"/>
        </w:rPr>
      </w:pPr>
    </w:p>
    <w:p w14:paraId="4FAC146D" w14:textId="77777777" w:rsidR="00184BF3" w:rsidRDefault="00184BF3">
      <w:pPr>
        <w:pStyle w:val="BodyText"/>
        <w:spacing w:before="0"/>
        <w:ind w:left="0" w:firstLine="0"/>
        <w:rPr>
          <w:rFonts w:ascii="Times New Roman"/>
          <w:sz w:val="24"/>
        </w:rPr>
      </w:pPr>
    </w:p>
    <w:p w14:paraId="179868A6" w14:textId="77777777" w:rsidR="00184BF3" w:rsidRDefault="00184BF3">
      <w:pPr>
        <w:pStyle w:val="BodyText"/>
        <w:spacing w:before="152"/>
        <w:ind w:left="0" w:firstLine="0"/>
        <w:rPr>
          <w:rFonts w:ascii="Times New Roman"/>
          <w:sz w:val="24"/>
        </w:rPr>
      </w:pPr>
    </w:p>
    <w:p w14:paraId="0146B31E" w14:textId="10522CF0" w:rsidR="00711A27" w:rsidRDefault="00000000" w:rsidP="00711A27">
      <w:pPr>
        <w:pStyle w:val="Title"/>
        <w:ind w:left="0"/>
      </w:pPr>
      <w:r>
        <w:t>SECTION</w:t>
      </w:r>
      <w:r>
        <w:rPr>
          <w:spacing w:val="-1"/>
        </w:rPr>
        <w:t xml:space="preserve"> </w:t>
      </w:r>
      <w:r>
        <w:t>09</w:t>
      </w:r>
      <w:r>
        <w:rPr>
          <w:spacing w:val="-2"/>
        </w:rPr>
        <w:t xml:space="preserve"> </w:t>
      </w:r>
      <w:r>
        <w:t>97</w:t>
      </w:r>
      <w:r>
        <w:rPr>
          <w:spacing w:val="-1"/>
        </w:rPr>
        <w:t xml:space="preserve"> </w:t>
      </w:r>
      <w:r>
        <w:rPr>
          <w:spacing w:val="-5"/>
        </w:rPr>
        <w:t>03</w:t>
      </w:r>
    </w:p>
    <w:p w14:paraId="32B54F8F" w14:textId="079AE82A" w:rsidR="00184BF3" w:rsidRPr="00711A27" w:rsidRDefault="00143F43">
      <w:pPr>
        <w:pStyle w:val="Title"/>
        <w:spacing w:line="278" w:lineRule="exact"/>
        <w:ind w:right="7"/>
        <w:rPr>
          <w:sz w:val="20"/>
          <w:szCs w:val="20"/>
        </w:rPr>
      </w:pPr>
      <w:r>
        <w:rPr>
          <w:sz w:val="20"/>
          <w:szCs w:val="20"/>
        </w:rPr>
        <w:t xml:space="preserve">Sika </w:t>
      </w:r>
      <w:proofErr w:type="spellStart"/>
      <w:r w:rsidR="00C9336D" w:rsidRPr="00711A27">
        <w:rPr>
          <w:sz w:val="20"/>
          <w:szCs w:val="20"/>
        </w:rPr>
        <w:t>Thorocoat</w:t>
      </w:r>
      <w:proofErr w:type="spellEnd"/>
      <w:r w:rsidR="00C9336D" w:rsidRPr="00711A27">
        <w:rPr>
          <w:sz w:val="20"/>
          <w:szCs w:val="20"/>
        </w:rPr>
        <w:t>® 200</w:t>
      </w:r>
    </w:p>
    <w:p w14:paraId="70B9DF96" w14:textId="77777777" w:rsidR="00184BF3" w:rsidRPr="00C9336D" w:rsidRDefault="00184BF3">
      <w:pPr>
        <w:pStyle w:val="BodyText"/>
        <w:spacing w:before="93"/>
        <w:ind w:left="0" w:firstLine="0"/>
        <w:rPr>
          <w:sz w:val="16"/>
        </w:rPr>
      </w:pPr>
    </w:p>
    <w:p w14:paraId="25C37800" w14:textId="77777777" w:rsidR="00184BF3" w:rsidRPr="00C9336D" w:rsidRDefault="00000000">
      <w:pPr>
        <w:spacing w:line="183" w:lineRule="exact"/>
        <w:ind w:left="360"/>
        <w:jc w:val="both"/>
        <w:rPr>
          <w:sz w:val="16"/>
        </w:rPr>
      </w:pPr>
      <w:r w:rsidRPr="00C9336D">
        <w:rPr>
          <w:sz w:val="16"/>
        </w:rPr>
        <w:t>NOTES</w:t>
      </w:r>
      <w:r w:rsidRPr="00C9336D">
        <w:rPr>
          <w:spacing w:val="-3"/>
          <w:sz w:val="16"/>
        </w:rPr>
        <w:t xml:space="preserve"> </w:t>
      </w:r>
      <w:r w:rsidRPr="00C9336D">
        <w:rPr>
          <w:sz w:val="16"/>
        </w:rPr>
        <w:t>TO</w:t>
      </w:r>
      <w:r w:rsidRPr="00C9336D">
        <w:rPr>
          <w:spacing w:val="-2"/>
          <w:sz w:val="16"/>
        </w:rPr>
        <w:t xml:space="preserve"> SPECIFIERS:</w:t>
      </w:r>
    </w:p>
    <w:p w14:paraId="56DF713D" w14:textId="72F99A9E" w:rsidR="00184BF3" w:rsidRPr="00C9336D" w:rsidRDefault="00000000">
      <w:pPr>
        <w:ind w:left="360" w:right="285"/>
        <w:jc w:val="both"/>
        <w:rPr>
          <w:sz w:val="16"/>
        </w:rPr>
      </w:pPr>
      <w:r w:rsidRPr="00C9336D">
        <w:rPr>
          <w:sz w:val="16"/>
        </w:rPr>
        <w:t>PLEASE UPDATE YOUR MASTER SPECIFICATIONS TO REFLECT THE COMPANY AND PRODUCT NAME CHANGES.</w:t>
      </w:r>
    </w:p>
    <w:p w14:paraId="550817D0" w14:textId="4278BA17" w:rsidR="00184BF3" w:rsidRPr="00C9336D" w:rsidRDefault="00000000">
      <w:pPr>
        <w:spacing w:before="121"/>
        <w:ind w:left="360" w:right="281"/>
        <w:jc w:val="both"/>
        <w:rPr>
          <w:sz w:val="16"/>
        </w:rPr>
      </w:pPr>
      <w:r w:rsidRPr="00C9336D">
        <w:rPr>
          <w:sz w:val="16"/>
        </w:rPr>
        <w:t>THE</w:t>
      </w:r>
      <w:r w:rsidRPr="00C9336D">
        <w:rPr>
          <w:spacing w:val="-5"/>
          <w:sz w:val="16"/>
        </w:rPr>
        <w:t xml:space="preserve"> </w:t>
      </w:r>
      <w:r w:rsidRPr="00C9336D">
        <w:rPr>
          <w:sz w:val="16"/>
        </w:rPr>
        <w:t>PURPOSE</w:t>
      </w:r>
      <w:r w:rsidRPr="00C9336D">
        <w:rPr>
          <w:spacing w:val="-5"/>
          <w:sz w:val="16"/>
        </w:rPr>
        <w:t xml:space="preserve"> </w:t>
      </w:r>
      <w:r w:rsidRPr="00C9336D">
        <w:rPr>
          <w:sz w:val="16"/>
        </w:rPr>
        <w:t>OF</w:t>
      </w:r>
      <w:r w:rsidRPr="00C9336D">
        <w:rPr>
          <w:spacing w:val="-8"/>
          <w:sz w:val="16"/>
        </w:rPr>
        <w:t xml:space="preserve"> </w:t>
      </w:r>
      <w:r w:rsidRPr="00C9336D">
        <w:rPr>
          <w:sz w:val="16"/>
        </w:rPr>
        <w:t>THIS</w:t>
      </w:r>
      <w:r w:rsidRPr="00C9336D">
        <w:rPr>
          <w:spacing w:val="-5"/>
          <w:sz w:val="16"/>
        </w:rPr>
        <w:t xml:space="preserve"> </w:t>
      </w:r>
      <w:r w:rsidRPr="00C9336D">
        <w:rPr>
          <w:sz w:val="16"/>
        </w:rPr>
        <w:t>GUIDE</w:t>
      </w:r>
      <w:r w:rsidRPr="00C9336D">
        <w:rPr>
          <w:spacing w:val="-8"/>
          <w:sz w:val="16"/>
        </w:rPr>
        <w:t xml:space="preserve"> </w:t>
      </w:r>
      <w:r w:rsidRPr="00C9336D">
        <w:rPr>
          <w:sz w:val="16"/>
        </w:rPr>
        <w:t>SPECIFICATION</w:t>
      </w:r>
      <w:r w:rsidRPr="00C9336D">
        <w:rPr>
          <w:spacing w:val="-7"/>
          <w:sz w:val="16"/>
        </w:rPr>
        <w:t xml:space="preserve"> </w:t>
      </w:r>
      <w:r w:rsidRPr="00C9336D">
        <w:rPr>
          <w:sz w:val="16"/>
        </w:rPr>
        <w:t>IS</w:t>
      </w:r>
      <w:r w:rsidRPr="00C9336D">
        <w:rPr>
          <w:spacing w:val="-8"/>
          <w:sz w:val="16"/>
        </w:rPr>
        <w:t xml:space="preserve"> </w:t>
      </w:r>
      <w:r w:rsidRPr="00C9336D">
        <w:rPr>
          <w:sz w:val="16"/>
        </w:rPr>
        <w:t>TO</w:t>
      </w:r>
      <w:r w:rsidRPr="00C9336D">
        <w:rPr>
          <w:spacing w:val="-6"/>
          <w:sz w:val="16"/>
        </w:rPr>
        <w:t xml:space="preserve"> </w:t>
      </w:r>
      <w:r w:rsidRPr="00C9336D">
        <w:rPr>
          <w:sz w:val="16"/>
        </w:rPr>
        <w:t>ASSIST</w:t>
      </w:r>
      <w:r w:rsidRPr="00C9336D">
        <w:rPr>
          <w:spacing w:val="-6"/>
          <w:sz w:val="16"/>
        </w:rPr>
        <w:t xml:space="preserve"> </w:t>
      </w:r>
      <w:r w:rsidRPr="00C9336D">
        <w:rPr>
          <w:sz w:val="16"/>
        </w:rPr>
        <w:t>THE</w:t>
      </w:r>
      <w:r w:rsidRPr="00C9336D">
        <w:rPr>
          <w:spacing w:val="-5"/>
          <w:sz w:val="16"/>
        </w:rPr>
        <w:t xml:space="preserve"> </w:t>
      </w:r>
      <w:r w:rsidRPr="00C9336D">
        <w:rPr>
          <w:sz w:val="16"/>
        </w:rPr>
        <w:t>SPECIFIER</w:t>
      </w:r>
      <w:r w:rsidRPr="00C9336D">
        <w:rPr>
          <w:spacing w:val="-7"/>
          <w:sz w:val="16"/>
        </w:rPr>
        <w:t xml:space="preserve"> </w:t>
      </w:r>
      <w:r w:rsidRPr="00C9336D">
        <w:rPr>
          <w:sz w:val="16"/>
        </w:rPr>
        <w:t>IN</w:t>
      </w:r>
      <w:r w:rsidRPr="00C9336D">
        <w:rPr>
          <w:spacing w:val="-7"/>
          <w:sz w:val="16"/>
        </w:rPr>
        <w:t xml:space="preserve"> </w:t>
      </w:r>
      <w:r w:rsidRPr="00C9336D">
        <w:rPr>
          <w:sz w:val="16"/>
        </w:rPr>
        <w:t>DEVELOPING</w:t>
      </w:r>
      <w:r w:rsidRPr="00C9336D">
        <w:rPr>
          <w:spacing w:val="-9"/>
          <w:sz w:val="16"/>
        </w:rPr>
        <w:t xml:space="preserve"> </w:t>
      </w:r>
      <w:r w:rsidRPr="00C9336D">
        <w:rPr>
          <w:sz w:val="16"/>
        </w:rPr>
        <w:t>A</w:t>
      </w:r>
      <w:r w:rsidRPr="00C9336D">
        <w:rPr>
          <w:spacing w:val="-5"/>
          <w:sz w:val="16"/>
        </w:rPr>
        <w:t xml:space="preserve"> </w:t>
      </w:r>
      <w:r w:rsidRPr="00C9336D">
        <w:rPr>
          <w:sz w:val="16"/>
        </w:rPr>
        <w:t>PROJECT</w:t>
      </w:r>
      <w:r w:rsidRPr="00C9336D">
        <w:rPr>
          <w:spacing w:val="-6"/>
          <w:sz w:val="16"/>
        </w:rPr>
        <w:t xml:space="preserve"> </w:t>
      </w:r>
      <w:r w:rsidRPr="00C9336D">
        <w:rPr>
          <w:sz w:val="16"/>
        </w:rPr>
        <w:t>SPECIFICATION</w:t>
      </w:r>
      <w:r w:rsidRPr="00C9336D">
        <w:rPr>
          <w:spacing w:val="-7"/>
          <w:sz w:val="16"/>
        </w:rPr>
        <w:t xml:space="preserve"> </w:t>
      </w:r>
      <w:r w:rsidRPr="00C9336D">
        <w:rPr>
          <w:sz w:val="16"/>
        </w:rPr>
        <w:t xml:space="preserve">FOR THE USE OF </w:t>
      </w:r>
      <w:r w:rsidR="00C9336D" w:rsidRPr="00C9336D">
        <w:rPr>
          <w:sz w:val="16"/>
        </w:rPr>
        <w:t>SIKA</w:t>
      </w:r>
      <w:r w:rsidRPr="00C9336D">
        <w:rPr>
          <w:sz w:val="16"/>
        </w:rPr>
        <w:t xml:space="preserve"> PRODUCTS.</w:t>
      </w:r>
      <w:r w:rsidRPr="00C9336D">
        <w:rPr>
          <w:spacing w:val="40"/>
          <w:sz w:val="16"/>
        </w:rPr>
        <w:t xml:space="preserve"> </w:t>
      </w:r>
      <w:r w:rsidRPr="00C9336D">
        <w:rPr>
          <w:sz w:val="16"/>
        </w:rPr>
        <w:t>THIS GUIDE DOCUMENT HAS BEEN PREPARED TO BE PART OF A COMPLETE PROJECT MANUAL.</w:t>
      </w:r>
      <w:r w:rsidRPr="00C9336D">
        <w:rPr>
          <w:spacing w:val="40"/>
          <w:sz w:val="16"/>
        </w:rPr>
        <w:t xml:space="preserve"> </w:t>
      </w:r>
      <w:r w:rsidRPr="00C9336D">
        <w:rPr>
          <w:sz w:val="16"/>
        </w:rPr>
        <w:t>IT IS NOT INTENDED TO BE A “STAND ALONE” DOCUMENT, AND IT IS NOT INTENDED TO BE COPIED DIRECTLY INTO A PROJECT MANUAL.</w:t>
      </w:r>
    </w:p>
    <w:p w14:paraId="32865A8F" w14:textId="77777777" w:rsidR="00184BF3" w:rsidRPr="00C9336D" w:rsidRDefault="00000000">
      <w:pPr>
        <w:spacing w:before="118"/>
        <w:ind w:left="360" w:right="285"/>
        <w:jc w:val="both"/>
        <w:rPr>
          <w:sz w:val="16"/>
        </w:rPr>
      </w:pPr>
      <w:r w:rsidRPr="00C9336D">
        <w:rPr>
          <w:sz w:val="16"/>
        </w:rPr>
        <w:t>THIS GUIDE SPECIFICATION WILL NEED TO BE CAREFULLY REVIEWED FOR APPROPRIATENESS FOR THE GIVEN PROJECT AND EDITED ACCORDINGLY TO COMPLY WITH PROJECT-SPECIFIC REQUIREMENTS.</w:t>
      </w:r>
    </w:p>
    <w:p w14:paraId="674CEB2D" w14:textId="77777777" w:rsidR="00184BF3" w:rsidRDefault="00184BF3">
      <w:pPr>
        <w:pStyle w:val="BodyText"/>
        <w:spacing w:before="0"/>
        <w:ind w:left="0" w:firstLine="0"/>
        <w:rPr>
          <w:sz w:val="16"/>
        </w:rPr>
      </w:pPr>
    </w:p>
    <w:p w14:paraId="0CE70547" w14:textId="77777777" w:rsidR="00184BF3" w:rsidRDefault="00184BF3">
      <w:pPr>
        <w:pStyle w:val="BodyText"/>
        <w:spacing w:before="0"/>
        <w:ind w:left="0" w:firstLine="0"/>
        <w:rPr>
          <w:sz w:val="16"/>
        </w:rPr>
      </w:pPr>
    </w:p>
    <w:p w14:paraId="15C225CD" w14:textId="77777777" w:rsidR="00184BF3" w:rsidRDefault="00184BF3">
      <w:pPr>
        <w:pStyle w:val="BodyText"/>
        <w:spacing w:before="48"/>
        <w:ind w:left="0" w:firstLine="0"/>
        <w:rPr>
          <w:sz w:val="16"/>
        </w:rPr>
      </w:pPr>
    </w:p>
    <w:p w14:paraId="5430D501" w14:textId="77777777" w:rsidR="00184BF3" w:rsidRDefault="00000000">
      <w:pPr>
        <w:pStyle w:val="Heading1"/>
        <w:ind w:left="360" w:firstLine="0"/>
        <w:jc w:val="both"/>
      </w:pPr>
      <w:bookmarkStart w:id="0" w:name="PART_1_-__GENERAL"/>
      <w:bookmarkEnd w:id="0"/>
      <w:r>
        <w:t>PART</w:t>
      </w:r>
      <w:r>
        <w:rPr>
          <w:spacing w:val="-2"/>
        </w:rPr>
        <w:t xml:space="preserve"> </w:t>
      </w:r>
      <w:r>
        <w:t>1</w:t>
      </w:r>
      <w:r>
        <w:rPr>
          <w:spacing w:val="-4"/>
        </w:rPr>
        <w:t xml:space="preserve"> </w:t>
      </w:r>
      <w:r>
        <w:t>-</w:t>
      </w:r>
      <w:r>
        <w:rPr>
          <w:spacing w:val="-1"/>
        </w:rPr>
        <w:t xml:space="preserve"> </w:t>
      </w:r>
      <w:r>
        <w:rPr>
          <w:spacing w:val="-2"/>
        </w:rPr>
        <w:t>GENERAL</w:t>
      </w:r>
    </w:p>
    <w:p w14:paraId="706875A8" w14:textId="77777777" w:rsidR="00184BF3" w:rsidRDefault="00184BF3">
      <w:pPr>
        <w:pStyle w:val="BodyText"/>
        <w:spacing w:before="11"/>
        <w:ind w:left="0" w:firstLine="0"/>
      </w:pPr>
    </w:p>
    <w:p w14:paraId="72769641" w14:textId="77777777" w:rsidR="00184BF3" w:rsidRDefault="00000000">
      <w:pPr>
        <w:pStyle w:val="ListParagraph"/>
        <w:numPr>
          <w:ilvl w:val="1"/>
          <w:numId w:val="3"/>
        </w:numPr>
        <w:tabs>
          <w:tab w:val="left" w:pos="1223"/>
        </w:tabs>
        <w:spacing w:before="0"/>
        <w:ind w:hanging="864"/>
        <w:rPr>
          <w:sz w:val="20"/>
        </w:rPr>
      </w:pPr>
      <w:bookmarkStart w:id="1" w:name="1.1_SUMMARY"/>
      <w:bookmarkStart w:id="2" w:name="A._Section_Includes:"/>
      <w:bookmarkEnd w:id="1"/>
      <w:bookmarkEnd w:id="2"/>
      <w:r>
        <w:rPr>
          <w:spacing w:val="-2"/>
          <w:sz w:val="20"/>
        </w:rPr>
        <w:t>SUMMARY</w:t>
      </w:r>
    </w:p>
    <w:p w14:paraId="4A6F2EED" w14:textId="77777777" w:rsidR="00184BF3" w:rsidRDefault="00000000">
      <w:pPr>
        <w:pStyle w:val="ListParagraph"/>
        <w:numPr>
          <w:ilvl w:val="2"/>
          <w:numId w:val="3"/>
        </w:numPr>
        <w:tabs>
          <w:tab w:val="left" w:pos="1224"/>
        </w:tabs>
        <w:spacing w:before="159"/>
        <w:ind w:hanging="576"/>
        <w:rPr>
          <w:sz w:val="20"/>
        </w:rPr>
      </w:pPr>
      <w:r>
        <w:rPr>
          <w:sz w:val="20"/>
        </w:rPr>
        <w:t>Section</w:t>
      </w:r>
      <w:r>
        <w:rPr>
          <w:spacing w:val="-10"/>
          <w:sz w:val="20"/>
        </w:rPr>
        <w:t xml:space="preserve"> </w:t>
      </w:r>
      <w:r>
        <w:rPr>
          <w:spacing w:val="-2"/>
          <w:sz w:val="20"/>
        </w:rPr>
        <w:t>Includes:</w:t>
      </w:r>
    </w:p>
    <w:p w14:paraId="266828EB" w14:textId="77777777" w:rsidR="00184BF3" w:rsidRPr="00C9336D" w:rsidRDefault="00000000">
      <w:pPr>
        <w:pStyle w:val="ListParagraph"/>
        <w:numPr>
          <w:ilvl w:val="3"/>
          <w:numId w:val="3"/>
        </w:numPr>
        <w:tabs>
          <w:tab w:val="left" w:pos="1799"/>
        </w:tabs>
        <w:spacing w:before="19"/>
        <w:ind w:right="290"/>
        <w:rPr>
          <w:sz w:val="20"/>
        </w:rPr>
      </w:pPr>
      <w:bookmarkStart w:id="3" w:name="1._Application_of_water-based,_100_perce"/>
      <w:bookmarkEnd w:id="3"/>
      <w:r w:rsidRPr="00C9336D">
        <w:rPr>
          <w:sz w:val="20"/>
        </w:rPr>
        <w:t xml:space="preserve">Application of water-based, 100 percent acrylic, waterproof coating designed for airless spray </w:t>
      </w:r>
      <w:r w:rsidRPr="00C9336D">
        <w:rPr>
          <w:spacing w:val="-2"/>
          <w:sz w:val="20"/>
        </w:rPr>
        <w:t>applications.</w:t>
      </w:r>
    </w:p>
    <w:p w14:paraId="04F68BA7" w14:textId="77777777" w:rsidR="00184BF3" w:rsidRPr="00C9336D" w:rsidRDefault="00000000">
      <w:pPr>
        <w:spacing w:before="3"/>
        <w:ind w:left="360"/>
        <w:jc w:val="both"/>
        <w:rPr>
          <w:sz w:val="16"/>
        </w:rPr>
      </w:pPr>
      <w:r w:rsidRPr="00C9336D">
        <w:rPr>
          <w:sz w:val="16"/>
        </w:rPr>
        <w:t>DELETE</w:t>
      </w:r>
      <w:r w:rsidRPr="00C9336D">
        <w:rPr>
          <w:spacing w:val="-8"/>
          <w:sz w:val="16"/>
        </w:rPr>
        <w:t xml:space="preserve"> </w:t>
      </w:r>
      <w:r w:rsidRPr="00C9336D">
        <w:rPr>
          <w:sz w:val="16"/>
        </w:rPr>
        <w:t>SECTIONS</w:t>
      </w:r>
      <w:r w:rsidRPr="00C9336D">
        <w:rPr>
          <w:spacing w:val="-5"/>
          <w:sz w:val="16"/>
        </w:rPr>
        <w:t xml:space="preserve"> </w:t>
      </w:r>
      <w:r w:rsidRPr="00C9336D">
        <w:rPr>
          <w:sz w:val="16"/>
        </w:rPr>
        <w:t>BELOW</w:t>
      </w:r>
      <w:r w:rsidRPr="00C9336D">
        <w:rPr>
          <w:spacing w:val="-5"/>
          <w:sz w:val="16"/>
        </w:rPr>
        <w:t xml:space="preserve"> </w:t>
      </w:r>
      <w:r w:rsidRPr="00C9336D">
        <w:rPr>
          <w:sz w:val="16"/>
        </w:rPr>
        <w:t>NOT</w:t>
      </w:r>
      <w:r w:rsidRPr="00C9336D">
        <w:rPr>
          <w:spacing w:val="-3"/>
          <w:sz w:val="16"/>
        </w:rPr>
        <w:t xml:space="preserve"> </w:t>
      </w:r>
      <w:r w:rsidRPr="00C9336D">
        <w:rPr>
          <w:sz w:val="16"/>
        </w:rPr>
        <w:t>RELEVANT</w:t>
      </w:r>
      <w:r w:rsidRPr="00C9336D">
        <w:rPr>
          <w:spacing w:val="-6"/>
          <w:sz w:val="16"/>
        </w:rPr>
        <w:t xml:space="preserve"> </w:t>
      </w:r>
      <w:r w:rsidRPr="00C9336D">
        <w:rPr>
          <w:sz w:val="16"/>
        </w:rPr>
        <w:t>TO</w:t>
      </w:r>
      <w:r w:rsidRPr="00C9336D">
        <w:rPr>
          <w:spacing w:val="-5"/>
          <w:sz w:val="16"/>
        </w:rPr>
        <w:t xml:space="preserve"> </w:t>
      </w:r>
      <w:r w:rsidRPr="00C9336D">
        <w:rPr>
          <w:sz w:val="16"/>
        </w:rPr>
        <w:t>THIS</w:t>
      </w:r>
      <w:r w:rsidRPr="00C9336D">
        <w:rPr>
          <w:spacing w:val="-5"/>
          <w:sz w:val="16"/>
        </w:rPr>
        <w:t xml:space="preserve"> </w:t>
      </w:r>
      <w:r w:rsidRPr="00C9336D">
        <w:rPr>
          <w:sz w:val="16"/>
        </w:rPr>
        <w:t>PROJECT;</w:t>
      </w:r>
      <w:r w:rsidRPr="00C9336D">
        <w:rPr>
          <w:spacing w:val="-3"/>
          <w:sz w:val="16"/>
        </w:rPr>
        <w:t xml:space="preserve"> </w:t>
      </w:r>
      <w:r w:rsidRPr="00C9336D">
        <w:rPr>
          <w:sz w:val="16"/>
        </w:rPr>
        <w:t>ADD</w:t>
      </w:r>
      <w:r w:rsidRPr="00C9336D">
        <w:rPr>
          <w:spacing w:val="-7"/>
          <w:sz w:val="16"/>
        </w:rPr>
        <w:t xml:space="preserve"> </w:t>
      </w:r>
      <w:r w:rsidRPr="00C9336D">
        <w:rPr>
          <w:sz w:val="16"/>
        </w:rPr>
        <w:t>OTHERS</w:t>
      </w:r>
      <w:r w:rsidRPr="00C9336D">
        <w:rPr>
          <w:spacing w:val="-5"/>
          <w:sz w:val="16"/>
        </w:rPr>
        <w:t xml:space="preserve"> </w:t>
      </w:r>
      <w:r w:rsidRPr="00C9336D">
        <w:rPr>
          <w:sz w:val="16"/>
        </w:rPr>
        <w:t>AS</w:t>
      </w:r>
      <w:r w:rsidRPr="00C9336D">
        <w:rPr>
          <w:spacing w:val="-5"/>
          <w:sz w:val="16"/>
        </w:rPr>
        <w:t xml:space="preserve"> </w:t>
      </w:r>
      <w:r w:rsidRPr="00C9336D">
        <w:rPr>
          <w:spacing w:val="-2"/>
          <w:sz w:val="16"/>
        </w:rPr>
        <w:t>REQUIRED.</w:t>
      </w:r>
    </w:p>
    <w:p w14:paraId="015835B3" w14:textId="77777777" w:rsidR="00184BF3" w:rsidRPr="00C9336D" w:rsidRDefault="00000000">
      <w:pPr>
        <w:pStyle w:val="ListParagraph"/>
        <w:numPr>
          <w:ilvl w:val="2"/>
          <w:numId w:val="3"/>
        </w:numPr>
        <w:tabs>
          <w:tab w:val="left" w:pos="1223"/>
        </w:tabs>
        <w:spacing w:before="157"/>
        <w:ind w:left="1223" w:hanging="575"/>
        <w:rPr>
          <w:sz w:val="20"/>
        </w:rPr>
      </w:pPr>
      <w:bookmarkStart w:id="4" w:name="B._Related_Sections:"/>
      <w:bookmarkStart w:id="5" w:name="1._Section_03_30_00_–_Cast-in-Place_Conc"/>
      <w:bookmarkEnd w:id="4"/>
      <w:bookmarkEnd w:id="5"/>
      <w:r w:rsidRPr="00C9336D">
        <w:rPr>
          <w:sz w:val="20"/>
        </w:rPr>
        <w:t>Related</w:t>
      </w:r>
      <w:r w:rsidRPr="00C9336D">
        <w:rPr>
          <w:spacing w:val="-9"/>
          <w:sz w:val="20"/>
        </w:rPr>
        <w:t xml:space="preserve"> </w:t>
      </w:r>
      <w:r w:rsidRPr="00C9336D">
        <w:rPr>
          <w:spacing w:val="-2"/>
          <w:sz w:val="20"/>
        </w:rPr>
        <w:t>Sections:</w:t>
      </w:r>
    </w:p>
    <w:p w14:paraId="3010D810" w14:textId="77777777" w:rsidR="00184BF3" w:rsidRDefault="00000000">
      <w:pPr>
        <w:pStyle w:val="ListParagraph"/>
        <w:numPr>
          <w:ilvl w:val="3"/>
          <w:numId w:val="3"/>
        </w:numPr>
        <w:tabs>
          <w:tab w:val="left" w:pos="1799"/>
        </w:tabs>
        <w:ind w:hanging="575"/>
        <w:rPr>
          <w:sz w:val="20"/>
        </w:rPr>
      </w:pPr>
      <w:r>
        <w:rPr>
          <w:sz w:val="20"/>
        </w:rPr>
        <w:t>Section</w:t>
      </w:r>
      <w:r>
        <w:rPr>
          <w:spacing w:val="-6"/>
          <w:sz w:val="20"/>
        </w:rPr>
        <w:t xml:space="preserve"> </w:t>
      </w:r>
      <w:r>
        <w:rPr>
          <w:sz w:val="20"/>
        </w:rPr>
        <w:t>03</w:t>
      </w:r>
      <w:r>
        <w:rPr>
          <w:spacing w:val="-5"/>
          <w:sz w:val="20"/>
        </w:rPr>
        <w:t xml:space="preserve"> </w:t>
      </w:r>
      <w:r>
        <w:rPr>
          <w:sz w:val="20"/>
        </w:rPr>
        <w:t>30</w:t>
      </w:r>
      <w:r>
        <w:rPr>
          <w:spacing w:val="-5"/>
          <w:sz w:val="20"/>
        </w:rPr>
        <w:t xml:space="preserve"> </w:t>
      </w:r>
      <w:r>
        <w:rPr>
          <w:sz w:val="20"/>
        </w:rPr>
        <w:t>00</w:t>
      </w:r>
      <w:r>
        <w:rPr>
          <w:spacing w:val="-5"/>
          <w:sz w:val="20"/>
        </w:rPr>
        <w:t xml:space="preserve"> </w:t>
      </w:r>
      <w:r>
        <w:rPr>
          <w:sz w:val="20"/>
        </w:rPr>
        <w:t>–</w:t>
      </w:r>
      <w:r>
        <w:rPr>
          <w:spacing w:val="-5"/>
          <w:sz w:val="20"/>
        </w:rPr>
        <w:t xml:space="preserve"> </w:t>
      </w:r>
      <w:r>
        <w:rPr>
          <w:sz w:val="20"/>
        </w:rPr>
        <w:t>Cast-in-Place</w:t>
      </w:r>
      <w:r>
        <w:rPr>
          <w:spacing w:val="-3"/>
          <w:sz w:val="20"/>
        </w:rPr>
        <w:t xml:space="preserve"> </w:t>
      </w:r>
      <w:r>
        <w:rPr>
          <w:spacing w:val="-2"/>
          <w:sz w:val="20"/>
        </w:rPr>
        <w:t>Concrete.</w:t>
      </w:r>
    </w:p>
    <w:p w14:paraId="113DB4F5" w14:textId="77777777" w:rsidR="00184BF3" w:rsidRDefault="00000000">
      <w:pPr>
        <w:pStyle w:val="ListParagraph"/>
        <w:numPr>
          <w:ilvl w:val="3"/>
          <w:numId w:val="3"/>
        </w:numPr>
        <w:tabs>
          <w:tab w:val="left" w:pos="1799"/>
        </w:tabs>
        <w:rPr>
          <w:sz w:val="20"/>
        </w:rPr>
      </w:pPr>
      <w:bookmarkStart w:id="6" w:name="2._Section_03_41_00_–_Precast_Structural"/>
      <w:bookmarkStart w:id="7" w:name="3._Section_04_20_00_–_Unit_Masonry_Assem"/>
      <w:bookmarkEnd w:id="6"/>
      <w:bookmarkEnd w:id="7"/>
      <w:r>
        <w:rPr>
          <w:sz w:val="20"/>
        </w:rPr>
        <w:t>Section</w:t>
      </w:r>
      <w:r>
        <w:rPr>
          <w:spacing w:val="-6"/>
          <w:sz w:val="20"/>
        </w:rPr>
        <w:t xml:space="preserve"> </w:t>
      </w:r>
      <w:r>
        <w:rPr>
          <w:sz w:val="20"/>
        </w:rPr>
        <w:t>03</w:t>
      </w:r>
      <w:r>
        <w:rPr>
          <w:spacing w:val="-5"/>
          <w:sz w:val="20"/>
        </w:rPr>
        <w:t xml:space="preserve"> </w:t>
      </w:r>
      <w:r>
        <w:rPr>
          <w:sz w:val="20"/>
        </w:rPr>
        <w:t>41</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Precast</w:t>
      </w:r>
      <w:r>
        <w:rPr>
          <w:spacing w:val="-3"/>
          <w:sz w:val="20"/>
        </w:rPr>
        <w:t xml:space="preserve"> </w:t>
      </w:r>
      <w:r>
        <w:rPr>
          <w:sz w:val="20"/>
        </w:rPr>
        <w:t>Structural</w:t>
      </w:r>
      <w:r>
        <w:rPr>
          <w:spacing w:val="-6"/>
          <w:sz w:val="20"/>
        </w:rPr>
        <w:t xml:space="preserve"> </w:t>
      </w:r>
      <w:r>
        <w:rPr>
          <w:spacing w:val="-2"/>
          <w:sz w:val="20"/>
        </w:rPr>
        <w:t>Concrete.</w:t>
      </w:r>
    </w:p>
    <w:p w14:paraId="0753E380" w14:textId="77777777" w:rsidR="00184BF3" w:rsidRDefault="00000000">
      <w:pPr>
        <w:pStyle w:val="ListParagraph"/>
        <w:numPr>
          <w:ilvl w:val="3"/>
          <w:numId w:val="3"/>
        </w:numPr>
        <w:tabs>
          <w:tab w:val="left" w:pos="1799"/>
        </w:tabs>
        <w:spacing w:before="22"/>
        <w:rPr>
          <w:sz w:val="20"/>
        </w:rPr>
      </w:pPr>
      <w:r>
        <w:rPr>
          <w:sz w:val="20"/>
        </w:rPr>
        <w:t>Section</w:t>
      </w:r>
      <w:r>
        <w:rPr>
          <w:spacing w:val="-5"/>
          <w:sz w:val="20"/>
        </w:rPr>
        <w:t xml:space="preserve"> </w:t>
      </w:r>
      <w:r>
        <w:rPr>
          <w:sz w:val="20"/>
        </w:rPr>
        <w:t>04</w:t>
      </w:r>
      <w:r>
        <w:rPr>
          <w:spacing w:val="-4"/>
          <w:sz w:val="20"/>
        </w:rPr>
        <w:t xml:space="preserve"> </w:t>
      </w:r>
      <w:r>
        <w:rPr>
          <w:sz w:val="20"/>
        </w:rPr>
        <w:t>20</w:t>
      </w:r>
      <w:r>
        <w:rPr>
          <w:spacing w:val="-4"/>
          <w:sz w:val="20"/>
        </w:rPr>
        <w:t xml:space="preserve"> </w:t>
      </w:r>
      <w:r>
        <w:rPr>
          <w:sz w:val="20"/>
        </w:rPr>
        <w:t>00</w:t>
      </w:r>
      <w:r>
        <w:rPr>
          <w:spacing w:val="-4"/>
          <w:sz w:val="20"/>
        </w:rPr>
        <w:t xml:space="preserve"> </w:t>
      </w:r>
      <w:r>
        <w:rPr>
          <w:sz w:val="20"/>
        </w:rPr>
        <w:t>–</w:t>
      </w:r>
      <w:r>
        <w:rPr>
          <w:spacing w:val="-5"/>
          <w:sz w:val="20"/>
        </w:rPr>
        <w:t xml:space="preserve"> </w:t>
      </w:r>
      <w:r>
        <w:rPr>
          <w:sz w:val="20"/>
        </w:rPr>
        <w:t>Unit</w:t>
      </w:r>
      <w:r>
        <w:rPr>
          <w:spacing w:val="-2"/>
          <w:sz w:val="20"/>
        </w:rPr>
        <w:t xml:space="preserve"> </w:t>
      </w:r>
      <w:r>
        <w:rPr>
          <w:sz w:val="20"/>
        </w:rPr>
        <w:t>Masonry</w:t>
      </w:r>
      <w:r>
        <w:rPr>
          <w:spacing w:val="-3"/>
          <w:sz w:val="20"/>
        </w:rPr>
        <w:t xml:space="preserve"> </w:t>
      </w:r>
      <w:r>
        <w:rPr>
          <w:spacing w:val="-2"/>
          <w:sz w:val="20"/>
        </w:rPr>
        <w:t>Assemblies.</w:t>
      </w:r>
    </w:p>
    <w:p w14:paraId="384B6215" w14:textId="77777777" w:rsidR="00184BF3" w:rsidRDefault="00000000">
      <w:pPr>
        <w:pStyle w:val="ListParagraph"/>
        <w:numPr>
          <w:ilvl w:val="3"/>
          <w:numId w:val="3"/>
        </w:numPr>
        <w:tabs>
          <w:tab w:val="left" w:pos="1798"/>
        </w:tabs>
        <w:spacing w:before="19"/>
        <w:ind w:left="1798"/>
        <w:rPr>
          <w:sz w:val="20"/>
        </w:rPr>
      </w:pPr>
      <w:bookmarkStart w:id="8" w:name="4._Section_07_24_15_–_Exterior_Insulatio"/>
      <w:bookmarkStart w:id="9" w:name="5._Section_09_24_00_–_Portland_Cement_Pl"/>
      <w:bookmarkEnd w:id="8"/>
      <w:bookmarkEnd w:id="9"/>
      <w:r>
        <w:rPr>
          <w:sz w:val="20"/>
        </w:rPr>
        <w:t>Section</w:t>
      </w:r>
      <w:r>
        <w:rPr>
          <w:spacing w:val="-6"/>
          <w:sz w:val="20"/>
        </w:rPr>
        <w:t xml:space="preserve"> </w:t>
      </w:r>
      <w:r>
        <w:rPr>
          <w:sz w:val="20"/>
        </w:rPr>
        <w:t>07</w:t>
      </w:r>
      <w:r>
        <w:rPr>
          <w:spacing w:val="-5"/>
          <w:sz w:val="20"/>
        </w:rPr>
        <w:t xml:space="preserve"> </w:t>
      </w:r>
      <w:r>
        <w:rPr>
          <w:sz w:val="20"/>
        </w:rPr>
        <w:t>24</w:t>
      </w:r>
      <w:r>
        <w:rPr>
          <w:spacing w:val="-5"/>
          <w:sz w:val="20"/>
        </w:rPr>
        <w:t xml:space="preserve"> </w:t>
      </w:r>
      <w:r>
        <w:rPr>
          <w:sz w:val="20"/>
        </w:rPr>
        <w:t>15</w:t>
      </w:r>
      <w:r>
        <w:rPr>
          <w:spacing w:val="-5"/>
          <w:sz w:val="20"/>
        </w:rPr>
        <w:t xml:space="preserve"> </w:t>
      </w:r>
      <w:r>
        <w:rPr>
          <w:sz w:val="20"/>
        </w:rPr>
        <w:t>–</w:t>
      </w:r>
      <w:r>
        <w:rPr>
          <w:spacing w:val="-3"/>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5"/>
          <w:sz w:val="20"/>
        </w:rPr>
        <w:t xml:space="preserve"> </w:t>
      </w:r>
      <w:r>
        <w:rPr>
          <w:spacing w:val="-2"/>
          <w:sz w:val="20"/>
        </w:rPr>
        <w:t>System.</w:t>
      </w:r>
    </w:p>
    <w:p w14:paraId="3EFE80C8" w14:textId="77777777" w:rsidR="00184BF3" w:rsidRDefault="00000000">
      <w:pPr>
        <w:pStyle w:val="ListParagraph"/>
        <w:numPr>
          <w:ilvl w:val="3"/>
          <w:numId w:val="3"/>
        </w:numPr>
        <w:tabs>
          <w:tab w:val="left" w:pos="1798"/>
        </w:tabs>
        <w:ind w:left="1798"/>
        <w:rPr>
          <w:sz w:val="20"/>
        </w:rPr>
      </w:pPr>
      <w:r>
        <w:rPr>
          <w:sz w:val="20"/>
        </w:rPr>
        <w:t>Section</w:t>
      </w:r>
      <w:r>
        <w:rPr>
          <w:spacing w:val="-5"/>
          <w:sz w:val="20"/>
        </w:rPr>
        <w:t xml:space="preserve"> </w:t>
      </w:r>
      <w:r>
        <w:rPr>
          <w:sz w:val="20"/>
        </w:rPr>
        <w:t>09</w:t>
      </w:r>
      <w:r>
        <w:rPr>
          <w:spacing w:val="-5"/>
          <w:sz w:val="20"/>
        </w:rPr>
        <w:t xml:space="preserve"> </w:t>
      </w:r>
      <w:r>
        <w:rPr>
          <w:sz w:val="20"/>
        </w:rPr>
        <w:t>24</w:t>
      </w:r>
      <w:r>
        <w:rPr>
          <w:spacing w:val="-5"/>
          <w:sz w:val="20"/>
        </w:rPr>
        <w:t xml:space="preserve"> </w:t>
      </w:r>
      <w:r>
        <w:rPr>
          <w:sz w:val="20"/>
        </w:rPr>
        <w:t>00</w:t>
      </w:r>
      <w:r>
        <w:rPr>
          <w:spacing w:val="-5"/>
          <w:sz w:val="20"/>
        </w:rPr>
        <w:t xml:space="preserve"> </w:t>
      </w:r>
      <w:r>
        <w:rPr>
          <w:sz w:val="20"/>
        </w:rPr>
        <w:t>–</w:t>
      </w:r>
      <w:r>
        <w:rPr>
          <w:spacing w:val="-3"/>
          <w:sz w:val="20"/>
        </w:rPr>
        <w:t xml:space="preserve"> </w:t>
      </w:r>
      <w:r>
        <w:rPr>
          <w:sz w:val="20"/>
        </w:rPr>
        <w:t>Portland</w:t>
      </w:r>
      <w:r>
        <w:rPr>
          <w:spacing w:val="-4"/>
          <w:sz w:val="20"/>
        </w:rPr>
        <w:t xml:space="preserve"> </w:t>
      </w:r>
      <w:r>
        <w:rPr>
          <w:sz w:val="20"/>
        </w:rPr>
        <w:t>Cement</w:t>
      </w:r>
      <w:r>
        <w:rPr>
          <w:spacing w:val="-3"/>
          <w:sz w:val="20"/>
        </w:rPr>
        <w:t xml:space="preserve"> </w:t>
      </w:r>
      <w:r>
        <w:rPr>
          <w:spacing w:val="-2"/>
          <w:sz w:val="20"/>
        </w:rPr>
        <w:t>Plastering.</w:t>
      </w:r>
    </w:p>
    <w:p w14:paraId="449F3CD7" w14:textId="77777777" w:rsidR="00184BF3" w:rsidRDefault="00184BF3">
      <w:pPr>
        <w:pStyle w:val="BodyText"/>
        <w:spacing w:before="10"/>
        <w:ind w:left="0" w:firstLine="0"/>
      </w:pPr>
    </w:p>
    <w:p w14:paraId="2BEDE92F" w14:textId="77777777" w:rsidR="00184BF3" w:rsidRDefault="00000000">
      <w:pPr>
        <w:pStyle w:val="Heading1"/>
        <w:numPr>
          <w:ilvl w:val="1"/>
          <w:numId w:val="3"/>
        </w:numPr>
        <w:tabs>
          <w:tab w:val="left" w:pos="1222"/>
        </w:tabs>
        <w:ind w:left="1222" w:hanging="864"/>
      </w:pPr>
      <w:bookmarkStart w:id="10" w:name="1.2_system_description"/>
      <w:bookmarkStart w:id="11" w:name="A._Performance_Requirements:"/>
      <w:bookmarkEnd w:id="10"/>
      <w:bookmarkEnd w:id="11"/>
      <w:r>
        <w:t>SYSTEM</w:t>
      </w:r>
      <w:r>
        <w:rPr>
          <w:spacing w:val="-10"/>
        </w:rPr>
        <w:t xml:space="preserve"> </w:t>
      </w:r>
      <w:r>
        <w:rPr>
          <w:spacing w:val="-2"/>
        </w:rPr>
        <w:t>DESCRIPTION</w:t>
      </w:r>
    </w:p>
    <w:p w14:paraId="61178B2F" w14:textId="77777777" w:rsidR="00184BF3" w:rsidRDefault="00000000">
      <w:pPr>
        <w:pStyle w:val="ListParagraph"/>
        <w:numPr>
          <w:ilvl w:val="2"/>
          <w:numId w:val="3"/>
        </w:numPr>
        <w:tabs>
          <w:tab w:val="left" w:pos="1222"/>
        </w:tabs>
        <w:spacing w:before="159"/>
        <w:ind w:left="1222" w:hanging="576"/>
        <w:rPr>
          <w:sz w:val="20"/>
        </w:rPr>
      </w:pPr>
      <w:r>
        <w:rPr>
          <w:spacing w:val="-2"/>
          <w:sz w:val="20"/>
        </w:rPr>
        <w:t>Performance</w:t>
      </w:r>
      <w:r>
        <w:rPr>
          <w:spacing w:val="6"/>
          <w:sz w:val="20"/>
        </w:rPr>
        <w:t xml:space="preserve"> </w:t>
      </w:r>
      <w:r>
        <w:rPr>
          <w:spacing w:val="-2"/>
          <w:sz w:val="20"/>
        </w:rPr>
        <w:t>Requirements:</w:t>
      </w:r>
    </w:p>
    <w:p w14:paraId="5F43857B" w14:textId="77777777" w:rsidR="00184BF3" w:rsidRDefault="00000000">
      <w:pPr>
        <w:pStyle w:val="ListParagraph"/>
        <w:numPr>
          <w:ilvl w:val="3"/>
          <w:numId w:val="3"/>
        </w:numPr>
        <w:tabs>
          <w:tab w:val="left" w:pos="1798"/>
        </w:tabs>
        <w:ind w:left="1798"/>
        <w:rPr>
          <w:sz w:val="20"/>
        </w:rPr>
      </w:pPr>
      <w:bookmarkStart w:id="12" w:name="1._Light_Reflectance:__Greater_than_91_p"/>
      <w:bookmarkStart w:id="13" w:name="2._Gloss:__3.0_per_ASTM_D523."/>
      <w:bookmarkEnd w:id="12"/>
      <w:bookmarkEnd w:id="13"/>
      <w:r>
        <w:rPr>
          <w:sz w:val="20"/>
        </w:rPr>
        <w:t>Light</w:t>
      </w:r>
      <w:r>
        <w:rPr>
          <w:spacing w:val="-8"/>
          <w:sz w:val="20"/>
        </w:rPr>
        <w:t xml:space="preserve"> </w:t>
      </w:r>
      <w:r>
        <w:rPr>
          <w:sz w:val="20"/>
        </w:rPr>
        <w:t>Reflectance:</w:t>
      </w:r>
      <w:r>
        <w:rPr>
          <w:spacing w:val="42"/>
          <w:sz w:val="20"/>
        </w:rPr>
        <w:t xml:space="preserve"> </w:t>
      </w:r>
      <w:r>
        <w:rPr>
          <w:sz w:val="20"/>
        </w:rPr>
        <w:t>Greater</w:t>
      </w:r>
      <w:r>
        <w:rPr>
          <w:spacing w:val="-5"/>
          <w:sz w:val="20"/>
        </w:rPr>
        <w:t xml:space="preserve"> </w:t>
      </w:r>
      <w:r>
        <w:rPr>
          <w:sz w:val="20"/>
        </w:rPr>
        <w:t>than</w:t>
      </w:r>
      <w:r>
        <w:rPr>
          <w:spacing w:val="-5"/>
          <w:sz w:val="20"/>
        </w:rPr>
        <w:t xml:space="preserve"> </w:t>
      </w:r>
      <w:r>
        <w:rPr>
          <w:sz w:val="20"/>
        </w:rPr>
        <w:t>91</w:t>
      </w:r>
      <w:r>
        <w:rPr>
          <w:spacing w:val="-5"/>
          <w:sz w:val="20"/>
        </w:rPr>
        <w:t xml:space="preserve"> </w:t>
      </w:r>
      <w:r>
        <w:rPr>
          <w:sz w:val="20"/>
        </w:rPr>
        <w:t>percent</w:t>
      </w:r>
      <w:r>
        <w:rPr>
          <w:spacing w:val="-6"/>
          <w:sz w:val="20"/>
        </w:rPr>
        <w:t xml:space="preserve"> </w:t>
      </w:r>
      <w:r>
        <w:rPr>
          <w:sz w:val="20"/>
        </w:rPr>
        <w:t>per</w:t>
      </w:r>
      <w:r>
        <w:rPr>
          <w:spacing w:val="-4"/>
          <w:sz w:val="20"/>
        </w:rPr>
        <w:t xml:space="preserve"> </w:t>
      </w:r>
      <w:r>
        <w:rPr>
          <w:sz w:val="20"/>
        </w:rPr>
        <w:t>ASTM</w:t>
      </w:r>
      <w:r>
        <w:rPr>
          <w:spacing w:val="-3"/>
          <w:sz w:val="20"/>
        </w:rPr>
        <w:t xml:space="preserve"> </w:t>
      </w:r>
      <w:r>
        <w:rPr>
          <w:spacing w:val="-2"/>
          <w:sz w:val="20"/>
        </w:rPr>
        <w:t>E1347.</w:t>
      </w:r>
    </w:p>
    <w:p w14:paraId="3C649FBE" w14:textId="77777777" w:rsidR="00184BF3" w:rsidRDefault="00000000">
      <w:pPr>
        <w:pStyle w:val="ListParagraph"/>
        <w:numPr>
          <w:ilvl w:val="3"/>
          <w:numId w:val="3"/>
        </w:numPr>
        <w:tabs>
          <w:tab w:val="left" w:pos="1797"/>
        </w:tabs>
        <w:spacing w:before="19"/>
        <w:ind w:left="1797" w:hanging="575"/>
        <w:rPr>
          <w:sz w:val="20"/>
        </w:rPr>
      </w:pPr>
      <w:r>
        <w:rPr>
          <w:sz w:val="20"/>
        </w:rPr>
        <w:t>Gloss:</w:t>
      </w:r>
      <w:r>
        <w:rPr>
          <w:spacing w:val="46"/>
          <w:sz w:val="20"/>
        </w:rPr>
        <w:t xml:space="preserve"> </w:t>
      </w:r>
      <w:r>
        <w:rPr>
          <w:sz w:val="20"/>
        </w:rPr>
        <w:t>3.0</w:t>
      </w:r>
      <w:r>
        <w:rPr>
          <w:spacing w:val="-3"/>
          <w:sz w:val="20"/>
        </w:rPr>
        <w:t xml:space="preserve"> </w:t>
      </w:r>
      <w:r>
        <w:rPr>
          <w:sz w:val="20"/>
        </w:rPr>
        <w:t>per</w:t>
      </w:r>
      <w:r>
        <w:rPr>
          <w:spacing w:val="-2"/>
          <w:sz w:val="20"/>
        </w:rPr>
        <w:t xml:space="preserve"> </w:t>
      </w:r>
      <w:r>
        <w:rPr>
          <w:sz w:val="20"/>
        </w:rPr>
        <w:t>ASTM</w:t>
      </w:r>
      <w:r>
        <w:rPr>
          <w:spacing w:val="-5"/>
          <w:sz w:val="20"/>
        </w:rPr>
        <w:t xml:space="preserve"> </w:t>
      </w:r>
      <w:r>
        <w:rPr>
          <w:spacing w:val="-4"/>
          <w:sz w:val="20"/>
        </w:rPr>
        <w:t>D523.</w:t>
      </w:r>
    </w:p>
    <w:p w14:paraId="7B51109D" w14:textId="77777777" w:rsidR="00184BF3" w:rsidRDefault="00000000">
      <w:pPr>
        <w:pStyle w:val="ListParagraph"/>
        <w:numPr>
          <w:ilvl w:val="3"/>
          <w:numId w:val="3"/>
        </w:numPr>
        <w:tabs>
          <w:tab w:val="left" w:pos="1797"/>
        </w:tabs>
        <w:spacing w:before="22"/>
        <w:ind w:left="1797"/>
        <w:rPr>
          <w:sz w:val="20"/>
        </w:rPr>
      </w:pPr>
      <w:bookmarkStart w:id="14" w:name="3._Wind-Driven_Rain,_TT-C-555B:_Passed."/>
      <w:bookmarkStart w:id="15" w:name="4._Water-Vapor_Permeance:__25_perms_per_"/>
      <w:bookmarkEnd w:id="14"/>
      <w:bookmarkEnd w:id="15"/>
      <w:r>
        <w:rPr>
          <w:sz w:val="20"/>
        </w:rPr>
        <w:t>Wind-Driven</w:t>
      </w:r>
      <w:r>
        <w:rPr>
          <w:spacing w:val="-9"/>
          <w:sz w:val="20"/>
        </w:rPr>
        <w:t xml:space="preserve"> </w:t>
      </w:r>
      <w:r>
        <w:rPr>
          <w:sz w:val="20"/>
        </w:rPr>
        <w:t>Rain,</w:t>
      </w:r>
      <w:r>
        <w:rPr>
          <w:spacing w:val="-10"/>
          <w:sz w:val="20"/>
        </w:rPr>
        <w:t xml:space="preserve"> </w:t>
      </w:r>
      <w:r>
        <w:rPr>
          <w:sz w:val="20"/>
        </w:rPr>
        <w:t>TT-C-555B:</w:t>
      </w:r>
      <w:r>
        <w:rPr>
          <w:spacing w:val="-9"/>
          <w:sz w:val="20"/>
        </w:rPr>
        <w:t xml:space="preserve"> </w:t>
      </w:r>
      <w:r>
        <w:rPr>
          <w:spacing w:val="-2"/>
          <w:sz w:val="20"/>
        </w:rPr>
        <w:t>Passed.</w:t>
      </w:r>
    </w:p>
    <w:p w14:paraId="6FF75A02" w14:textId="77777777" w:rsidR="00184BF3" w:rsidRDefault="00000000">
      <w:pPr>
        <w:pStyle w:val="ListParagraph"/>
        <w:numPr>
          <w:ilvl w:val="3"/>
          <w:numId w:val="3"/>
        </w:numPr>
        <w:tabs>
          <w:tab w:val="left" w:pos="1797"/>
        </w:tabs>
        <w:ind w:left="1797"/>
        <w:rPr>
          <w:sz w:val="20"/>
        </w:rPr>
      </w:pPr>
      <w:r>
        <w:rPr>
          <w:sz w:val="20"/>
        </w:rPr>
        <w:t>Water-Vapor</w:t>
      </w:r>
      <w:r>
        <w:rPr>
          <w:spacing w:val="-7"/>
          <w:sz w:val="20"/>
        </w:rPr>
        <w:t xml:space="preserve"> </w:t>
      </w:r>
      <w:r>
        <w:rPr>
          <w:sz w:val="20"/>
        </w:rPr>
        <w:t>Permeance:</w:t>
      </w:r>
      <w:r>
        <w:rPr>
          <w:spacing w:val="44"/>
          <w:sz w:val="20"/>
        </w:rPr>
        <w:t xml:space="preserve"> </w:t>
      </w:r>
      <w:r>
        <w:rPr>
          <w:sz w:val="20"/>
        </w:rPr>
        <w:t>25</w:t>
      </w:r>
      <w:r>
        <w:rPr>
          <w:spacing w:val="-7"/>
          <w:sz w:val="20"/>
        </w:rPr>
        <w:t xml:space="preserve"> </w:t>
      </w:r>
      <w:r>
        <w:rPr>
          <w:sz w:val="20"/>
        </w:rPr>
        <w:t>perms</w:t>
      </w:r>
      <w:r>
        <w:rPr>
          <w:spacing w:val="-6"/>
          <w:sz w:val="20"/>
        </w:rPr>
        <w:t xml:space="preserve"> </w:t>
      </w:r>
      <w:r>
        <w:rPr>
          <w:sz w:val="20"/>
        </w:rPr>
        <w:t>per</w:t>
      </w:r>
      <w:r>
        <w:rPr>
          <w:spacing w:val="-4"/>
          <w:sz w:val="20"/>
        </w:rPr>
        <w:t xml:space="preserve"> </w:t>
      </w:r>
      <w:r>
        <w:rPr>
          <w:sz w:val="20"/>
        </w:rPr>
        <w:t>ASTM</w:t>
      </w:r>
      <w:r>
        <w:rPr>
          <w:spacing w:val="-7"/>
          <w:sz w:val="20"/>
        </w:rPr>
        <w:t xml:space="preserve"> </w:t>
      </w:r>
      <w:r>
        <w:rPr>
          <w:spacing w:val="-4"/>
          <w:sz w:val="20"/>
        </w:rPr>
        <w:t>E96.</w:t>
      </w:r>
    </w:p>
    <w:p w14:paraId="7F44EC0B" w14:textId="77777777" w:rsidR="00184BF3" w:rsidRDefault="00000000">
      <w:pPr>
        <w:pStyle w:val="ListParagraph"/>
        <w:numPr>
          <w:ilvl w:val="3"/>
          <w:numId w:val="3"/>
        </w:numPr>
        <w:tabs>
          <w:tab w:val="left" w:pos="1797"/>
        </w:tabs>
        <w:ind w:left="1797"/>
        <w:rPr>
          <w:sz w:val="20"/>
        </w:rPr>
      </w:pPr>
      <w:bookmarkStart w:id="16" w:name="5._Accelerated_Weathering_at_5,000_Hours"/>
      <w:bookmarkStart w:id="17" w:name="6._Freeze/Thaw_Resistance_at_50_Cycles:_"/>
      <w:bookmarkEnd w:id="16"/>
      <w:bookmarkEnd w:id="17"/>
      <w:r>
        <w:rPr>
          <w:sz w:val="20"/>
        </w:rPr>
        <w:t>Accelerated</w:t>
      </w:r>
      <w:r>
        <w:rPr>
          <w:spacing w:val="-6"/>
          <w:sz w:val="20"/>
        </w:rPr>
        <w:t xml:space="preserve"> </w:t>
      </w:r>
      <w:r>
        <w:rPr>
          <w:sz w:val="20"/>
        </w:rPr>
        <w:t>Weathering</w:t>
      </w:r>
      <w:r>
        <w:rPr>
          <w:spacing w:val="-6"/>
          <w:sz w:val="20"/>
        </w:rPr>
        <w:t xml:space="preserve"> </w:t>
      </w:r>
      <w:r>
        <w:rPr>
          <w:sz w:val="20"/>
        </w:rPr>
        <w:t>at</w:t>
      </w:r>
      <w:r>
        <w:rPr>
          <w:spacing w:val="-5"/>
          <w:sz w:val="20"/>
        </w:rPr>
        <w:t xml:space="preserve"> </w:t>
      </w:r>
      <w:r>
        <w:rPr>
          <w:sz w:val="20"/>
        </w:rPr>
        <w:t>5,000</w:t>
      </w:r>
      <w:r>
        <w:rPr>
          <w:spacing w:val="-7"/>
          <w:sz w:val="20"/>
        </w:rPr>
        <w:t xml:space="preserve"> </w:t>
      </w:r>
      <w:r>
        <w:rPr>
          <w:sz w:val="20"/>
        </w:rPr>
        <w:t>Hours:</w:t>
      </w:r>
      <w:r>
        <w:rPr>
          <w:spacing w:val="-8"/>
          <w:sz w:val="20"/>
        </w:rPr>
        <w:t xml:space="preserve"> </w:t>
      </w:r>
      <w:r>
        <w:rPr>
          <w:sz w:val="20"/>
        </w:rPr>
        <w:t>Passes</w:t>
      </w:r>
      <w:r>
        <w:rPr>
          <w:spacing w:val="-6"/>
          <w:sz w:val="20"/>
        </w:rPr>
        <w:t xml:space="preserve"> </w:t>
      </w:r>
      <w:r>
        <w:rPr>
          <w:sz w:val="20"/>
        </w:rPr>
        <w:t>per</w:t>
      </w:r>
      <w:r>
        <w:rPr>
          <w:spacing w:val="-5"/>
          <w:sz w:val="20"/>
        </w:rPr>
        <w:t xml:space="preserve"> </w:t>
      </w:r>
      <w:r>
        <w:rPr>
          <w:sz w:val="20"/>
        </w:rPr>
        <w:t>ASTM</w:t>
      </w:r>
      <w:r>
        <w:rPr>
          <w:spacing w:val="-7"/>
          <w:sz w:val="20"/>
        </w:rPr>
        <w:t xml:space="preserve"> </w:t>
      </w:r>
      <w:r>
        <w:rPr>
          <w:sz w:val="20"/>
        </w:rPr>
        <w:t>G26,</w:t>
      </w:r>
      <w:r>
        <w:rPr>
          <w:spacing w:val="-7"/>
          <w:sz w:val="20"/>
        </w:rPr>
        <w:t xml:space="preserve"> </w:t>
      </w:r>
      <w:r>
        <w:rPr>
          <w:sz w:val="20"/>
        </w:rPr>
        <w:t>Type</w:t>
      </w:r>
      <w:r>
        <w:rPr>
          <w:spacing w:val="-6"/>
          <w:sz w:val="20"/>
        </w:rPr>
        <w:t xml:space="preserve"> </w:t>
      </w:r>
      <w:r>
        <w:rPr>
          <w:spacing w:val="-5"/>
          <w:sz w:val="20"/>
        </w:rPr>
        <w:t>B.</w:t>
      </w:r>
    </w:p>
    <w:p w14:paraId="122062CD" w14:textId="77777777" w:rsidR="00184BF3" w:rsidRDefault="00000000">
      <w:pPr>
        <w:pStyle w:val="ListParagraph"/>
        <w:numPr>
          <w:ilvl w:val="3"/>
          <w:numId w:val="3"/>
        </w:numPr>
        <w:tabs>
          <w:tab w:val="left" w:pos="1797"/>
        </w:tabs>
        <w:spacing w:before="19"/>
        <w:ind w:left="1797"/>
        <w:rPr>
          <w:sz w:val="20"/>
        </w:rPr>
      </w:pPr>
      <w:r>
        <w:rPr>
          <w:sz w:val="20"/>
        </w:rPr>
        <w:t>Freeze/Thaw</w:t>
      </w:r>
      <w:r>
        <w:rPr>
          <w:spacing w:val="-5"/>
          <w:sz w:val="20"/>
        </w:rPr>
        <w:t xml:space="preserve"> </w:t>
      </w:r>
      <w:r>
        <w:rPr>
          <w:sz w:val="20"/>
        </w:rPr>
        <w:t>Resistance</w:t>
      </w:r>
      <w:r>
        <w:rPr>
          <w:spacing w:val="-7"/>
          <w:sz w:val="20"/>
        </w:rPr>
        <w:t xml:space="preserve"> </w:t>
      </w:r>
      <w:r>
        <w:rPr>
          <w:sz w:val="20"/>
        </w:rPr>
        <w:t>at</w:t>
      </w:r>
      <w:r>
        <w:rPr>
          <w:spacing w:val="-5"/>
          <w:sz w:val="20"/>
        </w:rPr>
        <w:t xml:space="preserve"> </w:t>
      </w:r>
      <w:r>
        <w:rPr>
          <w:sz w:val="20"/>
        </w:rPr>
        <w:t>50</w:t>
      </w:r>
      <w:r>
        <w:rPr>
          <w:spacing w:val="-7"/>
          <w:sz w:val="20"/>
        </w:rPr>
        <w:t xml:space="preserve"> </w:t>
      </w:r>
      <w:r>
        <w:rPr>
          <w:sz w:val="20"/>
        </w:rPr>
        <w:t>Cycles:</w:t>
      </w:r>
      <w:r>
        <w:rPr>
          <w:spacing w:val="44"/>
          <w:sz w:val="20"/>
        </w:rPr>
        <w:t xml:space="preserve"> </w:t>
      </w:r>
      <w:r>
        <w:rPr>
          <w:sz w:val="20"/>
        </w:rPr>
        <w:t>Passed</w:t>
      </w:r>
      <w:r>
        <w:rPr>
          <w:spacing w:val="-7"/>
          <w:sz w:val="20"/>
        </w:rPr>
        <w:t xml:space="preserve"> </w:t>
      </w:r>
      <w:r>
        <w:rPr>
          <w:sz w:val="20"/>
        </w:rPr>
        <w:t>per</w:t>
      </w:r>
      <w:r>
        <w:rPr>
          <w:spacing w:val="-6"/>
          <w:sz w:val="20"/>
        </w:rPr>
        <w:t xml:space="preserve"> </w:t>
      </w:r>
      <w:r>
        <w:rPr>
          <w:spacing w:val="-4"/>
          <w:sz w:val="20"/>
        </w:rPr>
        <w:t>ICBO.</w:t>
      </w:r>
    </w:p>
    <w:p w14:paraId="7F7B0F3C" w14:textId="77777777" w:rsidR="00184BF3" w:rsidRDefault="00000000">
      <w:pPr>
        <w:pStyle w:val="ListParagraph"/>
        <w:numPr>
          <w:ilvl w:val="3"/>
          <w:numId w:val="3"/>
        </w:numPr>
        <w:tabs>
          <w:tab w:val="left" w:pos="1796"/>
        </w:tabs>
        <w:ind w:left="1796" w:hanging="575"/>
        <w:rPr>
          <w:sz w:val="20"/>
        </w:rPr>
      </w:pPr>
      <w:bookmarkStart w:id="18" w:name="7._Salt_Spray_Resistance:__Passes_per_AS"/>
      <w:bookmarkStart w:id="19" w:name="8._Fungus_Resistance:__No_growth_per_AST"/>
      <w:bookmarkEnd w:id="18"/>
      <w:bookmarkEnd w:id="19"/>
      <w:r>
        <w:rPr>
          <w:sz w:val="20"/>
        </w:rPr>
        <w:t>Salt</w:t>
      </w:r>
      <w:r>
        <w:rPr>
          <w:spacing w:val="-6"/>
          <w:sz w:val="20"/>
        </w:rPr>
        <w:t xml:space="preserve"> </w:t>
      </w:r>
      <w:r>
        <w:rPr>
          <w:sz w:val="20"/>
        </w:rPr>
        <w:t>Spray</w:t>
      </w:r>
      <w:r>
        <w:rPr>
          <w:spacing w:val="-5"/>
          <w:sz w:val="20"/>
        </w:rPr>
        <w:t xml:space="preserve"> </w:t>
      </w:r>
      <w:r>
        <w:rPr>
          <w:sz w:val="20"/>
        </w:rPr>
        <w:t>Resistance:</w:t>
      </w:r>
      <w:r>
        <w:rPr>
          <w:spacing w:val="47"/>
          <w:sz w:val="20"/>
        </w:rPr>
        <w:t xml:space="preserve"> </w:t>
      </w:r>
      <w:r>
        <w:rPr>
          <w:sz w:val="20"/>
        </w:rPr>
        <w:t>Passes</w:t>
      </w:r>
      <w:r>
        <w:rPr>
          <w:spacing w:val="-5"/>
          <w:sz w:val="20"/>
        </w:rPr>
        <w:t xml:space="preserve"> </w:t>
      </w:r>
      <w:r>
        <w:rPr>
          <w:sz w:val="20"/>
        </w:rPr>
        <w:t>per</w:t>
      </w:r>
      <w:r>
        <w:rPr>
          <w:spacing w:val="-5"/>
          <w:sz w:val="20"/>
        </w:rPr>
        <w:t xml:space="preserve"> </w:t>
      </w:r>
      <w:r>
        <w:rPr>
          <w:sz w:val="20"/>
        </w:rPr>
        <w:t>ASTM</w:t>
      </w:r>
      <w:r>
        <w:rPr>
          <w:spacing w:val="-5"/>
          <w:sz w:val="20"/>
        </w:rPr>
        <w:t xml:space="preserve"> </w:t>
      </w:r>
      <w:r>
        <w:rPr>
          <w:sz w:val="20"/>
        </w:rPr>
        <w:t>B117</w:t>
      </w:r>
      <w:r>
        <w:rPr>
          <w:spacing w:val="-4"/>
          <w:sz w:val="20"/>
        </w:rPr>
        <w:t xml:space="preserve"> </w:t>
      </w:r>
      <w:r>
        <w:rPr>
          <w:sz w:val="20"/>
        </w:rPr>
        <w:t>at</w:t>
      </w:r>
      <w:r>
        <w:rPr>
          <w:spacing w:val="-4"/>
          <w:sz w:val="20"/>
        </w:rPr>
        <w:t xml:space="preserve"> </w:t>
      </w:r>
      <w:r>
        <w:rPr>
          <w:sz w:val="20"/>
        </w:rPr>
        <w:t>300</w:t>
      </w:r>
      <w:r>
        <w:rPr>
          <w:spacing w:val="-5"/>
          <w:sz w:val="20"/>
        </w:rPr>
        <w:t xml:space="preserve"> </w:t>
      </w:r>
      <w:r>
        <w:rPr>
          <w:spacing w:val="-2"/>
          <w:sz w:val="20"/>
        </w:rPr>
        <w:t>hours.</w:t>
      </w:r>
    </w:p>
    <w:p w14:paraId="2F047CEA" w14:textId="77777777" w:rsidR="00184BF3" w:rsidRDefault="00000000">
      <w:pPr>
        <w:pStyle w:val="ListParagraph"/>
        <w:numPr>
          <w:ilvl w:val="3"/>
          <w:numId w:val="3"/>
        </w:numPr>
        <w:tabs>
          <w:tab w:val="left" w:pos="1796"/>
        </w:tabs>
        <w:spacing w:before="19"/>
        <w:ind w:left="1796"/>
        <w:rPr>
          <w:sz w:val="20"/>
        </w:rPr>
      </w:pPr>
      <w:r>
        <w:rPr>
          <w:sz w:val="20"/>
        </w:rPr>
        <w:t>Fungus</w:t>
      </w:r>
      <w:r>
        <w:rPr>
          <w:spacing w:val="-6"/>
          <w:sz w:val="20"/>
        </w:rPr>
        <w:t xml:space="preserve"> </w:t>
      </w:r>
      <w:r>
        <w:rPr>
          <w:sz w:val="20"/>
        </w:rPr>
        <w:t>Resistance:</w:t>
      </w:r>
      <w:r>
        <w:rPr>
          <w:spacing w:val="43"/>
          <w:sz w:val="20"/>
        </w:rPr>
        <w:t xml:space="preserve"> </w:t>
      </w:r>
      <w:r>
        <w:rPr>
          <w:sz w:val="20"/>
        </w:rPr>
        <w:t>No</w:t>
      </w:r>
      <w:r>
        <w:rPr>
          <w:spacing w:val="-5"/>
          <w:sz w:val="20"/>
        </w:rPr>
        <w:t xml:space="preserve"> </w:t>
      </w:r>
      <w:r>
        <w:rPr>
          <w:sz w:val="20"/>
        </w:rPr>
        <w:t>growth</w:t>
      </w:r>
      <w:r>
        <w:rPr>
          <w:spacing w:val="-4"/>
          <w:sz w:val="20"/>
        </w:rPr>
        <w:t xml:space="preserve"> </w:t>
      </w:r>
      <w:r>
        <w:rPr>
          <w:sz w:val="20"/>
        </w:rPr>
        <w:t>per</w:t>
      </w:r>
      <w:r>
        <w:rPr>
          <w:spacing w:val="-6"/>
          <w:sz w:val="20"/>
        </w:rPr>
        <w:t xml:space="preserve"> </w:t>
      </w:r>
      <w:r>
        <w:rPr>
          <w:sz w:val="20"/>
        </w:rPr>
        <w:t>ASTM</w:t>
      </w:r>
      <w:r>
        <w:rPr>
          <w:spacing w:val="-5"/>
          <w:sz w:val="20"/>
        </w:rPr>
        <w:t xml:space="preserve"> </w:t>
      </w:r>
      <w:r>
        <w:rPr>
          <w:spacing w:val="-2"/>
          <w:sz w:val="20"/>
        </w:rPr>
        <w:t>D3273.</w:t>
      </w:r>
    </w:p>
    <w:p w14:paraId="5A38EA42" w14:textId="77777777" w:rsidR="00184BF3" w:rsidRDefault="00000000">
      <w:pPr>
        <w:pStyle w:val="ListParagraph"/>
        <w:numPr>
          <w:ilvl w:val="3"/>
          <w:numId w:val="3"/>
        </w:numPr>
        <w:tabs>
          <w:tab w:val="left" w:pos="1796"/>
        </w:tabs>
        <w:spacing w:before="22"/>
        <w:ind w:left="1796"/>
        <w:rPr>
          <w:sz w:val="20"/>
        </w:rPr>
      </w:pPr>
      <w:bookmarkStart w:id="20" w:name="9._Flexibility,_per_ASTM_D522,_1_inch_ma"/>
      <w:bookmarkStart w:id="21" w:name="10._Impact_Resistance,_per_ASTM_D2794:"/>
      <w:bookmarkEnd w:id="20"/>
      <w:bookmarkEnd w:id="21"/>
      <w:r>
        <w:rPr>
          <w:sz w:val="20"/>
        </w:rPr>
        <w:t>Flexibility,</w:t>
      </w:r>
      <w:r>
        <w:rPr>
          <w:spacing w:val="-6"/>
          <w:sz w:val="20"/>
        </w:rPr>
        <w:t xml:space="preserve"> </w:t>
      </w:r>
      <w:r>
        <w:rPr>
          <w:sz w:val="20"/>
        </w:rPr>
        <w:t>per</w:t>
      </w:r>
      <w:r>
        <w:rPr>
          <w:spacing w:val="-4"/>
          <w:sz w:val="20"/>
        </w:rPr>
        <w:t xml:space="preserve"> </w:t>
      </w:r>
      <w:r>
        <w:rPr>
          <w:sz w:val="20"/>
        </w:rPr>
        <w:t>ASTM</w:t>
      </w:r>
      <w:r>
        <w:rPr>
          <w:spacing w:val="-5"/>
          <w:sz w:val="20"/>
        </w:rPr>
        <w:t xml:space="preserve"> </w:t>
      </w:r>
      <w:r>
        <w:rPr>
          <w:sz w:val="20"/>
        </w:rPr>
        <w:t>D522,</w:t>
      </w:r>
      <w:r>
        <w:rPr>
          <w:spacing w:val="-3"/>
          <w:sz w:val="20"/>
        </w:rPr>
        <w:t xml:space="preserve"> </w:t>
      </w:r>
      <w:r>
        <w:rPr>
          <w:sz w:val="20"/>
        </w:rPr>
        <w:t>1</w:t>
      </w:r>
      <w:r>
        <w:rPr>
          <w:spacing w:val="-6"/>
          <w:sz w:val="20"/>
        </w:rPr>
        <w:t xml:space="preserve"> </w:t>
      </w:r>
      <w:r>
        <w:rPr>
          <w:sz w:val="20"/>
        </w:rPr>
        <w:t>inch</w:t>
      </w:r>
      <w:r>
        <w:rPr>
          <w:spacing w:val="-5"/>
          <w:sz w:val="20"/>
        </w:rPr>
        <w:t xml:space="preserve"> </w:t>
      </w:r>
      <w:r>
        <w:rPr>
          <w:sz w:val="20"/>
        </w:rPr>
        <w:t>mandrel:</w:t>
      </w:r>
      <w:r>
        <w:rPr>
          <w:spacing w:val="46"/>
          <w:sz w:val="20"/>
        </w:rPr>
        <w:t xml:space="preserve"> </w:t>
      </w:r>
      <w:r>
        <w:rPr>
          <w:sz w:val="20"/>
        </w:rPr>
        <w:t>No</w:t>
      </w:r>
      <w:r>
        <w:rPr>
          <w:spacing w:val="-5"/>
          <w:sz w:val="20"/>
        </w:rPr>
        <w:t xml:space="preserve"> </w:t>
      </w:r>
      <w:r>
        <w:rPr>
          <w:spacing w:val="-2"/>
          <w:sz w:val="20"/>
        </w:rPr>
        <w:t>cracking.</w:t>
      </w:r>
    </w:p>
    <w:p w14:paraId="547FCA3B" w14:textId="77777777" w:rsidR="00184BF3" w:rsidRDefault="00000000">
      <w:pPr>
        <w:pStyle w:val="ListParagraph"/>
        <w:numPr>
          <w:ilvl w:val="3"/>
          <w:numId w:val="3"/>
        </w:numPr>
        <w:tabs>
          <w:tab w:val="left" w:pos="1796"/>
        </w:tabs>
        <w:ind w:left="1796"/>
        <w:rPr>
          <w:sz w:val="20"/>
        </w:rPr>
      </w:pPr>
      <w:r>
        <w:rPr>
          <w:sz w:val="20"/>
        </w:rPr>
        <w:t>Impact</w:t>
      </w:r>
      <w:r>
        <w:rPr>
          <w:spacing w:val="-8"/>
          <w:sz w:val="20"/>
        </w:rPr>
        <w:t xml:space="preserve"> </w:t>
      </w:r>
      <w:r>
        <w:rPr>
          <w:sz w:val="20"/>
        </w:rPr>
        <w:t>Resistance,</w:t>
      </w:r>
      <w:r>
        <w:rPr>
          <w:spacing w:val="-7"/>
          <w:sz w:val="20"/>
        </w:rPr>
        <w:t xml:space="preserve"> </w:t>
      </w:r>
      <w:r>
        <w:rPr>
          <w:sz w:val="20"/>
        </w:rPr>
        <w:t>per</w:t>
      </w:r>
      <w:r>
        <w:rPr>
          <w:spacing w:val="-6"/>
          <w:sz w:val="20"/>
        </w:rPr>
        <w:t xml:space="preserve"> </w:t>
      </w:r>
      <w:r>
        <w:rPr>
          <w:sz w:val="20"/>
        </w:rPr>
        <w:t>ASTM</w:t>
      </w:r>
      <w:r>
        <w:rPr>
          <w:spacing w:val="-7"/>
          <w:sz w:val="20"/>
        </w:rPr>
        <w:t xml:space="preserve"> </w:t>
      </w:r>
      <w:r>
        <w:rPr>
          <w:spacing w:val="-2"/>
          <w:sz w:val="20"/>
        </w:rPr>
        <w:t>D2794:</w:t>
      </w:r>
    </w:p>
    <w:p w14:paraId="457E149F" w14:textId="77777777" w:rsidR="00184BF3" w:rsidRDefault="00000000">
      <w:pPr>
        <w:pStyle w:val="ListParagraph"/>
        <w:numPr>
          <w:ilvl w:val="4"/>
          <w:numId w:val="3"/>
        </w:numPr>
        <w:tabs>
          <w:tab w:val="left" w:pos="2372"/>
        </w:tabs>
        <w:rPr>
          <w:sz w:val="20"/>
        </w:rPr>
      </w:pPr>
      <w:bookmarkStart w:id="22" w:name="a._Direct:__82_inch-pounds."/>
      <w:bookmarkStart w:id="23" w:name="b._Reverse:__78_inch-pounds."/>
      <w:bookmarkEnd w:id="22"/>
      <w:bookmarkEnd w:id="23"/>
      <w:r>
        <w:rPr>
          <w:sz w:val="20"/>
        </w:rPr>
        <w:t>Direct:</w:t>
      </w:r>
      <w:r>
        <w:rPr>
          <w:spacing w:val="45"/>
          <w:sz w:val="20"/>
        </w:rPr>
        <w:t xml:space="preserve"> </w:t>
      </w:r>
      <w:r>
        <w:rPr>
          <w:sz w:val="20"/>
        </w:rPr>
        <w:t>82</w:t>
      </w:r>
      <w:r>
        <w:rPr>
          <w:spacing w:val="-5"/>
          <w:sz w:val="20"/>
        </w:rPr>
        <w:t xml:space="preserve"> </w:t>
      </w:r>
      <w:r>
        <w:rPr>
          <w:sz w:val="20"/>
        </w:rPr>
        <w:t>inch-</w:t>
      </w:r>
      <w:r>
        <w:rPr>
          <w:spacing w:val="-2"/>
          <w:sz w:val="20"/>
        </w:rPr>
        <w:t>pounds.</w:t>
      </w:r>
    </w:p>
    <w:p w14:paraId="10E9F3C7" w14:textId="77777777" w:rsidR="00184BF3" w:rsidRDefault="00000000">
      <w:pPr>
        <w:pStyle w:val="ListParagraph"/>
        <w:numPr>
          <w:ilvl w:val="4"/>
          <w:numId w:val="3"/>
        </w:numPr>
        <w:tabs>
          <w:tab w:val="left" w:pos="2372"/>
        </w:tabs>
        <w:spacing w:before="19"/>
        <w:rPr>
          <w:sz w:val="20"/>
        </w:rPr>
      </w:pPr>
      <w:r>
        <w:rPr>
          <w:sz w:val="20"/>
        </w:rPr>
        <w:t>Reverse:</w:t>
      </w:r>
      <w:r>
        <w:rPr>
          <w:spacing w:val="43"/>
          <w:sz w:val="20"/>
        </w:rPr>
        <w:t xml:space="preserve"> </w:t>
      </w:r>
      <w:r>
        <w:rPr>
          <w:sz w:val="20"/>
        </w:rPr>
        <w:t>78</w:t>
      </w:r>
      <w:r>
        <w:rPr>
          <w:spacing w:val="-4"/>
          <w:sz w:val="20"/>
        </w:rPr>
        <w:t xml:space="preserve"> </w:t>
      </w:r>
      <w:r>
        <w:rPr>
          <w:sz w:val="20"/>
        </w:rPr>
        <w:t>inch-</w:t>
      </w:r>
      <w:r>
        <w:rPr>
          <w:spacing w:val="-2"/>
          <w:sz w:val="20"/>
        </w:rPr>
        <w:t>pounds.</w:t>
      </w:r>
    </w:p>
    <w:p w14:paraId="7A39CEDD" w14:textId="77777777" w:rsidR="00184BF3" w:rsidRDefault="00000000">
      <w:pPr>
        <w:pStyle w:val="ListParagraph"/>
        <w:numPr>
          <w:ilvl w:val="3"/>
          <w:numId w:val="3"/>
        </w:numPr>
        <w:tabs>
          <w:tab w:val="left" w:pos="1796"/>
        </w:tabs>
        <w:ind w:left="1796"/>
        <w:rPr>
          <w:sz w:val="20"/>
        </w:rPr>
      </w:pPr>
      <w:bookmarkStart w:id="24" w:name="11._Surface_Burning_Characteristics,_per"/>
      <w:bookmarkStart w:id="25" w:name="a._Flame_Spread:__0."/>
      <w:bookmarkEnd w:id="24"/>
      <w:bookmarkEnd w:id="25"/>
      <w:r>
        <w:rPr>
          <w:sz w:val="20"/>
        </w:rPr>
        <w:t>Surface</w:t>
      </w:r>
      <w:r>
        <w:rPr>
          <w:spacing w:val="-8"/>
          <w:sz w:val="20"/>
        </w:rPr>
        <w:t xml:space="preserve"> </w:t>
      </w:r>
      <w:r>
        <w:rPr>
          <w:sz w:val="20"/>
        </w:rPr>
        <w:t>Burning</w:t>
      </w:r>
      <w:r>
        <w:rPr>
          <w:spacing w:val="-9"/>
          <w:sz w:val="20"/>
        </w:rPr>
        <w:t xml:space="preserve"> </w:t>
      </w:r>
      <w:r>
        <w:rPr>
          <w:sz w:val="20"/>
        </w:rPr>
        <w:t>Characteristics,</w:t>
      </w:r>
      <w:r>
        <w:rPr>
          <w:spacing w:val="-9"/>
          <w:sz w:val="20"/>
        </w:rPr>
        <w:t xml:space="preserve"> </w:t>
      </w:r>
      <w:r>
        <w:rPr>
          <w:sz w:val="20"/>
        </w:rPr>
        <w:t>per</w:t>
      </w:r>
      <w:r>
        <w:rPr>
          <w:spacing w:val="-8"/>
          <w:sz w:val="20"/>
        </w:rPr>
        <w:t xml:space="preserve"> </w:t>
      </w:r>
      <w:r>
        <w:rPr>
          <w:sz w:val="20"/>
        </w:rPr>
        <w:t>ASTM</w:t>
      </w:r>
      <w:r>
        <w:rPr>
          <w:spacing w:val="-8"/>
          <w:sz w:val="20"/>
        </w:rPr>
        <w:t xml:space="preserve"> </w:t>
      </w:r>
      <w:r>
        <w:rPr>
          <w:spacing w:val="-4"/>
          <w:sz w:val="20"/>
        </w:rPr>
        <w:t>E84:</w:t>
      </w:r>
    </w:p>
    <w:p w14:paraId="16C1EF9F" w14:textId="77777777" w:rsidR="00184BF3" w:rsidRDefault="00000000">
      <w:pPr>
        <w:pStyle w:val="ListParagraph"/>
        <w:numPr>
          <w:ilvl w:val="4"/>
          <w:numId w:val="3"/>
        </w:numPr>
        <w:tabs>
          <w:tab w:val="left" w:pos="2372"/>
        </w:tabs>
        <w:spacing w:before="19"/>
        <w:rPr>
          <w:sz w:val="20"/>
        </w:rPr>
      </w:pPr>
      <w:r>
        <w:rPr>
          <w:sz w:val="20"/>
        </w:rPr>
        <w:t>Flame</w:t>
      </w:r>
      <w:r>
        <w:rPr>
          <w:spacing w:val="-6"/>
          <w:sz w:val="20"/>
        </w:rPr>
        <w:t xml:space="preserve"> </w:t>
      </w:r>
      <w:r>
        <w:rPr>
          <w:sz w:val="20"/>
        </w:rPr>
        <w:t>Spread:</w:t>
      </w:r>
      <w:r>
        <w:rPr>
          <w:spacing w:val="45"/>
          <w:sz w:val="20"/>
        </w:rPr>
        <w:t xml:space="preserve"> </w:t>
      </w:r>
      <w:r>
        <w:rPr>
          <w:spacing w:val="-5"/>
          <w:sz w:val="20"/>
        </w:rPr>
        <w:t>0.</w:t>
      </w:r>
    </w:p>
    <w:p w14:paraId="291259A4" w14:textId="77777777" w:rsidR="00184BF3" w:rsidRDefault="00000000">
      <w:pPr>
        <w:pStyle w:val="ListParagraph"/>
        <w:numPr>
          <w:ilvl w:val="4"/>
          <w:numId w:val="3"/>
        </w:numPr>
        <w:tabs>
          <w:tab w:val="left" w:pos="2372"/>
        </w:tabs>
        <w:spacing w:before="22"/>
        <w:rPr>
          <w:sz w:val="20"/>
        </w:rPr>
      </w:pPr>
      <w:bookmarkStart w:id="26" w:name="b._Smoke:__5."/>
      <w:bookmarkStart w:id="27" w:name="B._Approximate_Coverage_Rates:"/>
      <w:bookmarkEnd w:id="26"/>
      <w:bookmarkEnd w:id="27"/>
      <w:r>
        <w:rPr>
          <w:sz w:val="20"/>
        </w:rPr>
        <w:t>Smoke:</w:t>
      </w:r>
      <w:r>
        <w:rPr>
          <w:spacing w:val="47"/>
          <w:sz w:val="20"/>
        </w:rPr>
        <w:t xml:space="preserve"> </w:t>
      </w:r>
      <w:r>
        <w:rPr>
          <w:spacing w:val="-5"/>
          <w:sz w:val="20"/>
        </w:rPr>
        <w:t>5.</w:t>
      </w:r>
    </w:p>
    <w:p w14:paraId="4005A8DE" w14:textId="77777777" w:rsidR="00184BF3" w:rsidRDefault="00000000">
      <w:pPr>
        <w:pStyle w:val="ListParagraph"/>
        <w:numPr>
          <w:ilvl w:val="2"/>
          <w:numId w:val="3"/>
        </w:numPr>
        <w:tabs>
          <w:tab w:val="left" w:pos="1220"/>
        </w:tabs>
        <w:spacing w:before="159"/>
        <w:ind w:left="1220" w:hanging="576"/>
        <w:rPr>
          <w:sz w:val="20"/>
        </w:rPr>
      </w:pPr>
      <w:r>
        <w:rPr>
          <w:sz w:val="20"/>
        </w:rPr>
        <w:t>Approximate</w:t>
      </w:r>
      <w:r>
        <w:rPr>
          <w:spacing w:val="-13"/>
          <w:sz w:val="20"/>
        </w:rPr>
        <w:t xml:space="preserve"> </w:t>
      </w:r>
      <w:r>
        <w:rPr>
          <w:sz w:val="20"/>
        </w:rPr>
        <w:t>Coverage</w:t>
      </w:r>
      <w:r>
        <w:rPr>
          <w:spacing w:val="-11"/>
          <w:sz w:val="20"/>
        </w:rPr>
        <w:t xml:space="preserve"> </w:t>
      </w:r>
      <w:r>
        <w:rPr>
          <w:spacing w:val="-2"/>
          <w:sz w:val="20"/>
        </w:rPr>
        <w:t>Rates:</w:t>
      </w:r>
    </w:p>
    <w:p w14:paraId="342C20A5" w14:textId="77777777" w:rsidR="00184BF3" w:rsidRDefault="00000000">
      <w:pPr>
        <w:pStyle w:val="ListParagraph"/>
        <w:numPr>
          <w:ilvl w:val="3"/>
          <w:numId w:val="3"/>
        </w:numPr>
        <w:tabs>
          <w:tab w:val="left" w:pos="1796"/>
        </w:tabs>
        <w:ind w:left="1796"/>
        <w:rPr>
          <w:sz w:val="20"/>
        </w:rPr>
      </w:pPr>
      <w:bookmarkStart w:id="28" w:name="1._Rate:__75_to_125_square_feet_per_gall"/>
      <w:bookmarkStart w:id="29" w:name="2._Wet_Film_Thickness_(WFT):__Smooth:__1"/>
      <w:bookmarkEnd w:id="28"/>
      <w:bookmarkEnd w:id="29"/>
      <w:r>
        <w:rPr>
          <w:sz w:val="20"/>
        </w:rPr>
        <w:t>Rate:</w:t>
      </w:r>
      <w:r>
        <w:rPr>
          <w:spacing w:val="48"/>
          <w:sz w:val="20"/>
        </w:rPr>
        <w:t xml:space="preserve"> </w:t>
      </w:r>
      <w:r>
        <w:rPr>
          <w:sz w:val="20"/>
        </w:rPr>
        <w:t>75</w:t>
      </w:r>
      <w:r>
        <w:rPr>
          <w:spacing w:val="-3"/>
          <w:sz w:val="20"/>
        </w:rPr>
        <w:t xml:space="preserve"> </w:t>
      </w:r>
      <w:r>
        <w:rPr>
          <w:sz w:val="20"/>
        </w:rPr>
        <w:t>to</w:t>
      </w:r>
      <w:r>
        <w:rPr>
          <w:spacing w:val="-4"/>
          <w:sz w:val="20"/>
        </w:rPr>
        <w:t xml:space="preserve"> </w:t>
      </w:r>
      <w:r>
        <w:rPr>
          <w:sz w:val="20"/>
        </w:rPr>
        <w:t>125</w:t>
      </w:r>
      <w:r>
        <w:rPr>
          <w:spacing w:val="-5"/>
          <w:sz w:val="20"/>
        </w:rPr>
        <w:t xml:space="preserve"> </w:t>
      </w:r>
      <w:r>
        <w:rPr>
          <w:sz w:val="20"/>
        </w:rPr>
        <w:t>square</w:t>
      </w:r>
      <w:r>
        <w:rPr>
          <w:spacing w:val="-4"/>
          <w:sz w:val="20"/>
        </w:rPr>
        <w:t xml:space="preserve"> </w:t>
      </w:r>
      <w:r>
        <w:rPr>
          <w:sz w:val="20"/>
        </w:rPr>
        <w:t>feet</w:t>
      </w:r>
      <w:r>
        <w:rPr>
          <w:spacing w:val="-5"/>
          <w:sz w:val="20"/>
        </w:rPr>
        <w:t xml:space="preserve"> </w:t>
      </w:r>
      <w:r>
        <w:rPr>
          <w:sz w:val="20"/>
        </w:rPr>
        <w:t>per</w:t>
      </w:r>
      <w:r>
        <w:rPr>
          <w:spacing w:val="-4"/>
          <w:sz w:val="20"/>
        </w:rPr>
        <w:t xml:space="preserve"> </w:t>
      </w:r>
      <w:r>
        <w:rPr>
          <w:sz w:val="20"/>
        </w:rPr>
        <w:t>gallon</w:t>
      </w:r>
      <w:r>
        <w:rPr>
          <w:spacing w:val="-4"/>
          <w:sz w:val="20"/>
        </w:rPr>
        <w:t xml:space="preserve"> </w:t>
      </w:r>
      <w:r>
        <w:rPr>
          <w:sz w:val="20"/>
        </w:rPr>
        <w:t>(1.84</w:t>
      </w:r>
      <w:r>
        <w:rPr>
          <w:spacing w:val="-3"/>
          <w:sz w:val="20"/>
        </w:rPr>
        <w:t xml:space="preserve"> </w:t>
      </w:r>
      <w:r>
        <w:rPr>
          <w:sz w:val="20"/>
        </w:rPr>
        <w:t>to</w:t>
      </w:r>
      <w:r>
        <w:rPr>
          <w:spacing w:val="-3"/>
          <w:sz w:val="20"/>
        </w:rPr>
        <w:t xml:space="preserve"> </w:t>
      </w:r>
      <w:r>
        <w:rPr>
          <w:sz w:val="20"/>
        </w:rPr>
        <w:t>3.0</w:t>
      </w:r>
      <w:r>
        <w:rPr>
          <w:spacing w:val="-4"/>
          <w:sz w:val="20"/>
        </w:rPr>
        <w:t xml:space="preserve"> </w:t>
      </w:r>
      <w:proofErr w:type="spellStart"/>
      <w:r>
        <w:rPr>
          <w:sz w:val="20"/>
        </w:rPr>
        <w:t>sm</w:t>
      </w:r>
      <w:proofErr w:type="spellEnd"/>
      <w:r>
        <w:rPr>
          <w:sz w:val="20"/>
        </w:rPr>
        <w:t xml:space="preserve"> per</w:t>
      </w:r>
      <w:r>
        <w:rPr>
          <w:spacing w:val="-4"/>
          <w:sz w:val="20"/>
        </w:rPr>
        <w:t xml:space="preserve"> </w:t>
      </w:r>
      <w:r>
        <w:rPr>
          <w:spacing w:val="-5"/>
          <w:sz w:val="20"/>
        </w:rPr>
        <w:t>L).</w:t>
      </w:r>
    </w:p>
    <w:p w14:paraId="1BED252C" w14:textId="77777777" w:rsidR="00184BF3" w:rsidRDefault="00000000">
      <w:pPr>
        <w:pStyle w:val="ListParagraph"/>
        <w:numPr>
          <w:ilvl w:val="3"/>
          <w:numId w:val="3"/>
        </w:numPr>
        <w:tabs>
          <w:tab w:val="left" w:pos="1796"/>
        </w:tabs>
        <w:ind w:left="1796"/>
        <w:rPr>
          <w:sz w:val="20"/>
        </w:rPr>
      </w:pPr>
      <w:r>
        <w:rPr>
          <w:sz w:val="20"/>
        </w:rPr>
        <w:t>Wet</w:t>
      </w:r>
      <w:r>
        <w:rPr>
          <w:spacing w:val="-5"/>
          <w:sz w:val="20"/>
        </w:rPr>
        <w:t xml:space="preserve"> </w:t>
      </w:r>
      <w:r>
        <w:rPr>
          <w:sz w:val="20"/>
        </w:rPr>
        <w:t>Film</w:t>
      </w:r>
      <w:r>
        <w:rPr>
          <w:spacing w:val="-5"/>
          <w:sz w:val="20"/>
        </w:rPr>
        <w:t xml:space="preserve"> </w:t>
      </w:r>
      <w:r>
        <w:rPr>
          <w:sz w:val="20"/>
        </w:rPr>
        <w:t>Thickness</w:t>
      </w:r>
      <w:r>
        <w:rPr>
          <w:spacing w:val="-4"/>
          <w:sz w:val="20"/>
        </w:rPr>
        <w:t xml:space="preserve"> </w:t>
      </w:r>
      <w:r>
        <w:rPr>
          <w:sz w:val="20"/>
        </w:rPr>
        <w:t>(WFT):</w:t>
      </w:r>
      <w:r>
        <w:rPr>
          <w:spacing w:val="47"/>
          <w:sz w:val="20"/>
        </w:rPr>
        <w:t xml:space="preserve"> </w:t>
      </w:r>
      <w:r>
        <w:rPr>
          <w:sz w:val="20"/>
        </w:rPr>
        <w:t>Smooth:</w:t>
      </w:r>
      <w:r>
        <w:rPr>
          <w:spacing w:val="46"/>
          <w:sz w:val="20"/>
        </w:rPr>
        <w:t xml:space="preserve"> </w:t>
      </w:r>
      <w:r>
        <w:rPr>
          <w:sz w:val="20"/>
        </w:rPr>
        <w:t>13</w:t>
      </w:r>
      <w:r>
        <w:rPr>
          <w:spacing w:val="-4"/>
          <w:sz w:val="20"/>
        </w:rPr>
        <w:t xml:space="preserve"> </w:t>
      </w:r>
      <w:r>
        <w:rPr>
          <w:sz w:val="20"/>
        </w:rPr>
        <w:t>to</w:t>
      </w:r>
      <w:r>
        <w:rPr>
          <w:spacing w:val="-3"/>
          <w:sz w:val="20"/>
        </w:rPr>
        <w:t xml:space="preserve"> </w:t>
      </w:r>
      <w:r>
        <w:rPr>
          <w:sz w:val="20"/>
        </w:rPr>
        <w:t>22</w:t>
      </w:r>
      <w:r>
        <w:rPr>
          <w:spacing w:val="-3"/>
          <w:sz w:val="20"/>
        </w:rPr>
        <w:t xml:space="preserve"> </w:t>
      </w:r>
      <w:r>
        <w:rPr>
          <w:sz w:val="20"/>
        </w:rPr>
        <w:t>mils</w:t>
      </w:r>
      <w:r>
        <w:rPr>
          <w:spacing w:val="-4"/>
          <w:sz w:val="20"/>
        </w:rPr>
        <w:t xml:space="preserve"> </w:t>
      </w:r>
      <w:r>
        <w:rPr>
          <w:sz w:val="20"/>
        </w:rPr>
        <w:t>(330</w:t>
      </w:r>
      <w:r>
        <w:rPr>
          <w:spacing w:val="-4"/>
          <w:sz w:val="20"/>
        </w:rPr>
        <w:t xml:space="preserve"> </w:t>
      </w:r>
      <w:r>
        <w:rPr>
          <w:sz w:val="20"/>
        </w:rPr>
        <w:t>to</w:t>
      </w:r>
      <w:r>
        <w:rPr>
          <w:spacing w:val="-3"/>
          <w:sz w:val="20"/>
        </w:rPr>
        <w:t xml:space="preserve"> </w:t>
      </w:r>
      <w:r>
        <w:rPr>
          <w:sz w:val="20"/>
        </w:rPr>
        <w:t>559</w:t>
      </w:r>
      <w:r>
        <w:rPr>
          <w:spacing w:val="-3"/>
          <w:sz w:val="20"/>
        </w:rPr>
        <w:t xml:space="preserve"> </w:t>
      </w:r>
      <w:r>
        <w:rPr>
          <w:spacing w:val="-2"/>
          <w:sz w:val="20"/>
        </w:rPr>
        <w:t>microns).</w:t>
      </w:r>
    </w:p>
    <w:p w14:paraId="73B7CA8B" w14:textId="77777777" w:rsidR="00184BF3" w:rsidRDefault="00000000">
      <w:pPr>
        <w:pStyle w:val="ListParagraph"/>
        <w:numPr>
          <w:ilvl w:val="3"/>
          <w:numId w:val="3"/>
        </w:numPr>
        <w:tabs>
          <w:tab w:val="left" w:pos="1796"/>
        </w:tabs>
        <w:spacing w:before="19"/>
        <w:ind w:left="1796"/>
        <w:rPr>
          <w:sz w:val="20"/>
        </w:rPr>
      </w:pPr>
      <w:bookmarkStart w:id="30" w:name="3._Dry_Film_Thickness_(DFT):__Smooth:__5"/>
      <w:bookmarkEnd w:id="30"/>
      <w:r>
        <w:rPr>
          <w:sz w:val="20"/>
        </w:rPr>
        <w:t>Dry</w:t>
      </w:r>
      <w:r>
        <w:rPr>
          <w:spacing w:val="-5"/>
          <w:sz w:val="20"/>
        </w:rPr>
        <w:t xml:space="preserve"> </w:t>
      </w:r>
      <w:r>
        <w:rPr>
          <w:sz w:val="20"/>
        </w:rPr>
        <w:t>Film</w:t>
      </w:r>
      <w:r>
        <w:rPr>
          <w:spacing w:val="-4"/>
          <w:sz w:val="20"/>
        </w:rPr>
        <w:t xml:space="preserve"> </w:t>
      </w:r>
      <w:r>
        <w:rPr>
          <w:sz w:val="20"/>
        </w:rPr>
        <w:t>Thickness</w:t>
      </w:r>
      <w:r>
        <w:rPr>
          <w:spacing w:val="-5"/>
          <w:sz w:val="20"/>
        </w:rPr>
        <w:t xml:space="preserve"> </w:t>
      </w:r>
      <w:r>
        <w:rPr>
          <w:sz w:val="20"/>
        </w:rPr>
        <w:t>(DFT):</w:t>
      </w:r>
      <w:r>
        <w:rPr>
          <w:spacing w:val="48"/>
          <w:sz w:val="20"/>
        </w:rPr>
        <w:t xml:space="preserve"> </w:t>
      </w:r>
      <w:r>
        <w:rPr>
          <w:sz w:val="20"/>
        </w:rPr>
        <w:t>Smooth:</w:t>
      </w:r>
      <w:r>
        <w:rPr>
          <w:spacing w:val="48"/>
          <w:sz w:val="20"/>
        </w:rPr>
        <w:t xml:space="preserve"> </w:t>
      </w:r>
      <w:r>
        <w:rPr>
          <w:sz w:val="20"/>
        </w:rPr>
        <w:t>5</w:t>
      </w:r>
      <w:r>
        <w:rPr>
          <w:spacing w:val="-5"/>
          <w:sz w:val="20"/>
        </w:rPr>
        <w:t xml:space="preserve"> </w:t>
      </w:r>
      <w:r>
        <w:rPr>
          <w:sz w:val="20"/>
        </w:rPr>
        <w:t>to</w:t>
      </w:r>
      <w:r>
        <w:rPr>
          <w:spacing w:val="-5"/>
          <w:sz w:val="20"/>
        </w:rPr>
        <w:t xml:space="preserve"> </w:t>
      </w:r>
      <w:r>
        <w:rPr>
          <w:sz w:val="20"/>
        </w:rPr>
        <w:t>8</w:t>
      </w:r>
      <w:r>
        <w:rPr>
          <w:spacing w:val="-3"/>
          <w:sz w:val="20"/>
        </w:rPr>
        <w:t xml:space="preserve"> </w:t>
      </w:r>
      <w:r>
        <w:rPr>
          <w:sz w:val="20"/>
        </w:rPr>
        <w:t>mils</w:t>
      </w:r>
      <w:r>
        <w:rPr>
          <w:spacing w:val="-4"/>
          <w:sz w:val="20"/>
        </w:rPr>
        <w:t xml:space="preserve"> </w:t>
      </w:r>
      <w:r>
        <w:rPr>
          <w:sz w:val="20"/>
        </w:rPr>
        <w:t>(127</w:t>
      </w:r>
      <w:r>
        <w:rPr>
          <w:spacing w:val="-3"/>
          <w:sz w:val="20"/>
        </w:rPr>
        <w:t xml:space="preserve"> </w:t>
      </w:r>
      <w:r>
        <w:rPr>
          <w:sz w:val="20"/>
        </w:rPr>
        <w:t>to</w:t>
      </w:r>
      <w:r>
        <w:rPr>
          <w:spacing w:val="-3"/>
          <w:sz w:val="20"/>
        </w:rPr>
        <w:t xml:space="preserve"> </w:t>
      </w:r>
      <w:r>
        <w:rPr>
          <w:sz w:val="20"/>
        </w:rPr>
        <w:t>203</w:t>
      </w:r>
      <w:r>
        <w:rPr>
          <w:spacing w:val="-3"/>
          <w:sz w:val="20"/>
        </w:rPr>
        <w:t xml:space="preserve"> </w:t>
      </w:r>
      <w:r>
        <w:rPr>
          <w:spacing w:val="-2"/>
          <w:sz w:val="20"/>
        </w:rPr>
        <w:t>microns).</w:t>
      </w:r>
    </w:p>
    <w:p w14:paraId="6CE23439" w14:textId="77777777" w:rsidR="00184BF3" w:rsidRDefault="00184BF3">
      <w:pPr>
        <w:pStyle w:val="ListParagraph"/>
        <w:rPr>
          <w:sz w:val="20"/>
        </w:rPr>
        <w:sectPr w:rsidR="00184BF3" w:rsidSect="00CE627E">
          <w:headerReference w:type="default" r:id="rId7"/>
          <w:footerReference w:type="even" r:id="rId8"/>
          <w:footerReference w:type="default" r:id="rId9"/>
          <w:footerReference w:type="first" r:id="rId10"/>
          <w:type w:val="continuous"/>
          <w:pgSz w:w="12240" w:h="15840"/>
          <w:pgMar w:top="700" w:right="720" w:bottom="1040" w:left="1080" w:header="0" w:footer="850" w:gutter="0"/>
          <w:pgNumType w:start="1"/>
          <w:cols w:space="720"/>
        </w:sectPr>
      </w:pPr>
    </w:p>
    <w:p w14:paraId="3CFA671E" w14:textId="77777777" w:rsidR="00184BF3" w:rsidRDefault="00000000">
      <w:pPr>
        <w:pStyle w:val="Heading1"/>
        <w:numPr>
          <w:ilvl w:val="1"/>
          <w:numId w:val="3"/>
        </w:numPr>
        <w:tabs>
          <w:tab w:val="left" w:pos="1224"/>
        </w:tabs>
        <w:spacing w:before="79"/>
        <w:ind w:left="1224" w:hanging="864"/>
      </w:pPr>
      <w:bookmarkStart w:id="31" w:name="1.3_SUBMITTALS"/>
      <w:bookmarkStart w:id="32" w:name="A._Comply_with_Section_[01_33_00]_[_____"/>
      <w:bookmarkEnd w:id="31"/>
      <w:bookmarkEnd w:id="32"/>
      <w:r>
        <w:rPr>
          <w:spacing w:val="-2"/>
        </w:rPr>
        <w:lastRenderedPageBreak/>
        <w:t>SUBMITTALS</w:t>
      </w:r>
    </w:p>
    <w:p w14:paraId="6D52BFD7" w14:textId="77777777" w:rsidR="00184BF3" w:rsidRDefault="00000000">
      <w:pPr>
        <w:pStyle w:val="ListParagraph"/>
        <w:numPr>
          <w:ilvl w:val="2"/>
          <w:numId w:val="3"/>
        </w:numPr>
        <w:tabs>
          <w:tab w:val="left" w:pos="1223"/>
          <w:tab w:val="left" w:pos="4924"/>
        </w:tabs>
        <w:spacing w:before="159"/>
        <w:ind w:left="1223" w:hanging="575"/>
        <w:jc w:val="both"/>
        <w:rPr>
          <w:sz w:val="20"/>
        </w:rPr>
      </w:pPr>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33</w:t>
      </w:r>
      <w:r>
        <w:rPr>
          <w:spacing w:val="-1"/>
          <w:sz w:val="20"/>
        </w:rPr>
        <w:t xml:space="preserve"> </w:t>
      </w:r>
      <w:r>
        <w:rPr>
          <w:sz w:val="20"/>
        </w:rPr>
        <w:t>00]</w:t>
      </w:r>
      <w:r>
        <w:rPr>
          <w:spacing w:val="-3"/>
          <w:sz w:val="20"/>
        </w:rPr>
        <w:t xml:space="preserve"> </w:t>
      </w:r>
      <w:r>
        <w:rPr>
          <w:sz w:val="20"/>
        </w:rPr>
        <w:t>[</w:t>
      </w:r>
      <w:r>
        <w:rPr>
          <w:spacing w:val="-1"/>
          <w:sz w:val="20"/>
        </w:rPr>
        <w:t xml:space="preserve"> </w:t>
      </w:r>
      <w:proofErr w:type="gramStart"/>
      <w:r>
        <w:rPr>
          <w:sz w:val="20"/>
          <w:u w:val="single"/>
        </w:rPr>
        <w:tab/>
      </w:r>
      <w:r>
        <w:rPr>
          <w:sz w:val="20"/>
        </w:rPr>
        <w:t xml:space="preserve"> ]</w:t>
      </w:r>
      <w:proofErr w:type="gramEnd"/>
      <w:r>
        <w:rPr>
          <w:sz w:val="20"/>
        </w:rPr>
        <w:t>.</w:t>
      </w:r>
    </w:p>
    <w:p w14:paraId="1A96820F" w14:textId="77777777" w:rsidR="00184BF3" w:rsidRDefault="00000000">
      <w:pPr>
        <w:pStyle w:val="ListParagraph"/>
        <w:numPr>
          <w:ilvl w:val="2"/>
          <w:numId w:val="3"/>
        </w:numPr>
        <w:tabs>
          <w:tab w:val="left" w:pos="1223"/>
        </w:tabs>
        <w:spacing w:before="159"/>
        <w:ind w:left="1223" w:hanging="575"/>
        <w:jc w:val="both"/>
        <w:rPr>
          <w:sz w:val="20"/>
        </w:rPr>
      </w:pPr>
      <w:bookmarkStart w:id="33" w:name="B._Product_Data:__Submit_manufacturer's_"/>
      <w:bookmarkStart w:id="34" w:name="C._Submit_list_of_project_references_as_"/>
      <w:bookmarkEnd w:id="33"/>
      <w:bookmarkEnd w:id="34"/>
      <w:r>
        <w:rPr>
          <w:sz w:val="20"/>
        </w:rPr>
        <w:t>Product</w:t>
      </w:r>
      <w:r>
        <w:rPr>
          <w:spacing w:val="-6"/>
          <w:sz w:val="20"/>
        </w:rPr>
        <w:t xml:space="preserve"> </w:t>
      </w:r>
      <w:r>
        <w:rPr>
          <w:sz w:val="20"/>
        </w:rPr>
        <w:t>Data:</w:t>
      </w:r>
      <w:r>
        <w:rPr>
          <w:spacing w:val="41"/>
          <w:sz w:val="20"/>
        </w:rPr>
        <w:t xml:space="preserve"> </w:t>
      </w:r>
      <w:r>
        <w:rPr>
          <w:sz w:val="20"/>
        </w:rPr>
        <w:t>Submit</w:t>
      </w:r>
      <w:r>
        <w:rPr>
          <w:spacing w:val="-6"/>
          <w:sz w:val="20"/>
        </w:rPr>
        <w:t xml:space="preserve"> </w:t>
      </w:r>
      <w:r>
        <w:rPr>
          <w:sz w:val="20"/>
        </w:rPr>
        <w:t>manufacturer's</w:t>
      </w:r>
      <w:r>
        <w:rPr>
          <w:spacing w:val="-7"/>
          <w:sz w:val="20"/>
        </w:rPr>
        <w:t xml:space="preserve"> </w:t>
      </w:r>
      <w:r>
        <w:rPr>
          <w:sz w:val="20"/>
        </w:rPr>
        <w:t>technical</w:t>
      </w:r>
      <w:r>
        <w:rPr>
          <w:spacing w:val="-8"/>
          <w:sz w:val="20"/>
        </w:rPr>
        <w:t xml:space="preserve"> </w:t>
      </w:r>
      <w:r>
        <w:rPr>
          <w:sz w:val="20"/>
        </w:rPr>
        <w:t>bulletins</w:t>
      </w:r>
      <w:r>
        <w:rPr>
          <w:spacing w:val="-7"/>
          <w:sz w:val="20"/>
        </w:rPr>
        <w:t xml:space="preserve"> </w:t>
      </w:r>
      <w:r>
        <w:rPr>
          <w:sz w:val="20"/>
        </w:rPr>
        <w:t>and</w:t>
      </w:r>
      <w:r>
        <w:rPr>
          <w:spacing w:val="-5"/>
          <w:sz w:val="20"/>
        </w:rPr>
        <w:t xml:space="preserve"> </w:t>
      </w:r>
      <w:r>
        <w:rPr>
          <w:sz w:val="20"/>
        </w:rPr>
        <w:t>MSDS</w:t>
      </w:r>
      <w:r>
        <w:rPr>
          <w:spacing w:val="-6"/>
          <w:sz w:val="20"/>
        </w:rPr>
        <w:t xml:space="preserve"> </w:t>
      </w:r>
      <w:r>
        <w:rPr>
          <w:sz w:val="20"/>
        </w:rPr>
        <w:t>on</w:t>
      </w:r>
      <w:r>
        <w:rPr>
          <w:spacing w:val="-6"/>
          <w:sz w:val="20"/>
        </w:rPr>
        <w:t xml:space="preserve"> </w:t>
      </w:r>
      <w:r>
        <w:rPr>
          <w:sz w:val="20"/>
        </w:rPr>
        <w:t>each</w:t>
      </w:r>
      <w:r>
        <w:rPr>
          <w:spacing w:val="-7"/>
          <w:sz w:val="20"/>
        </w:rPr>
        <w:t xml:space="preserve"> </w:t>
      </w:r>
      <w:r>
        <w:rPr>
          <w:spacing w:val="-2"/>
          <w:sz w:val="20"/>
        </w:rPr>
        <w:t>product.</w:t>
      </w:r>
    </w:p>
    <w:p w14:paraId="1B08431B" w14:textId="77777777" w:rsidR="00184BF3" w:rsidRDefault="00000000">
      <w:pPr>
        <w:pStyle w:val="ListParagraph"/>
        <w:numPr>
          <w:ilvl w:val="2"/>
          <w:numId w:val="3"/>
        </w:numPr>
        <w:tabs>
          <w:tab w:val="left" w:pos="1224"/>
        </w:tabs>
        <w:spacing w:before="161"/>
        <w:ind w:right="289"/>
        <w:rPr>
          <w:sz w:val="20"/>
        </w:rPr>
      </w:pPr>
      <w:r>
        <w:rPr>
          <w:sz w:val="20"/>
        </w:rPr>
        <w:t>Submit list</w:t>
      </w:r>
      <w:r>
        <w:rPr>
          <w:spacing w:val="-3"/>
          <w:sz w:val="20"/>
        </w:rPr>
        <w:t xml:space="preserve"> </w:t>
      </w:r>
      <w:r>
        <w:rPr>
          <w:sz w:val="20"/>
        </w:rPr>
        <w:t>of</w:t>
      </w:r>
      <w:r>
        <w:rPr>
          <w:spacing w:val="-3"/>
          <w:sz w:val="20"/>
        </w:rPr>
        <w:t xml:space="preserve"> </w:t>
      </w:r>
      <w:r>
        <w:rPr>
          <w:sz w:val="20"/>
        </w:rPr>
        <w:t>project</w:t>
      </w:r>
      <w:r>
        <w:rPr>
          <w:spacing w:val="-3"/>
          <w:sz w:val="20"/>
        </w:rPr>
        <w:t xml:space="preserve"> </w:t>
      </w:r>
      <w:r>
        <w:rPr>
          <w:sz w:val="20"/>
        </w:rPr>
        <w:t>references</w:t>
      </w:r>
      <w:r>
        <w:rPr>
          <w:spacing w:val="-1"/>
          <w:sz w:val="20"/>
        </w:rPr>
        <w:t xml:space="preserve"> </w:t>
      </w:r>
      <w:r>
        <w:rPr>
          <w:sz w:val="20"/>
        </w:rPr>
        <w:t>as</w:t>
      </w:r>
      <w:r>
        <w:rPr>
          <w:spacing w:val="-1"/>
          <w:sz w:val="20"/>
        </w:rPr>
        <w:t xml:space="preserve"> </w:t>
      </w:r>
      <w:r>
        <w:rPr>
          <w:sz w:val="20"/>
        </w:rPr>
        <w:t>documented</w:t>
      </w:r>
      <w:r>
        <w:rPr>
          <w:spacing w:val="-3"/>
          <w:sz w:val="20"/>
        </w:rPr>
        <w:t xml:space="preserve"> </w:t>
      </w:r>
      <w:r>
        <w:rPr>
          <w:sz w:val="20"/>
        </w:rPr>
        <w:t>in</w:t>
      </w:r>
      <w:r>
        <w:rPr>
          <w:spacing w:val="-3"/>
          <w:sz w:val="20"/>
        </w:rPr>
        <w:t xml:space="preserve"> </w:t>
      </w:r>
      <w:r>
        <w:rPr>
          <w:sz w:val="20"/>
        </w:rPr>
        <w:t>this Specification under</w:t>
      </w:r>
      <w:r>
        <w:rPr>
          <w:spacing w:val="-2"/>
          <w:sz w:val="20"/>
        </w:rPr>
        <w:t xml:space="preserve"> </w:t>
      </w:r>
      <w:r>
        <w:rPr>
          <w:sz w:val="20"/>
        </w:rPr>
        <w:t>Quality Assurance</w:t>
      </w:r>
      <w:r>
        <w:rPr>
          <w:spacing w:val="-3"/>
          <w:sz w:val="20"/>
        </w:rPr>
        <w:t xml:space="preserve"> </w:t>
      </w:r>
      <w:r>
        <w:rPr>
          <w:sz w:val="20"/>
        </w:rPr>
        <w:t xml:space="preserve">Article. </w:t>
      </w:r>
      <w:bookmarkStart w:id="35" w:name="D._Quality_Control_Submittals:"/>
      <w:bookmarkEnd w:id="35"/>
      <w:r>
        <w:rPr>
          <w:sz w:val="20"/>
        </w:rPr>
        <w:t>Include contact name and phone number of person charged with oversight of each project.</w:t>
      </w:r>
    </w:p>
    <w:p w14:paraId="27032B7E" w14:textId="77777777" w:rsidR="00184BF3" w:rsidRDefault="00000000">
      <w:pPr>
        <w:pStyle w:val="ListParagraph"/>
        <w:numPr>
          <w:ilvl w:val="2"/>
          <w:numId w:val="3"/>
        </w:numPr>
        <w:tabs>
          <w:tab w:val="left" w:pos="1223"/>
        </w:tabs>
        <w:spacing w:before="160"/>
        <w:ind w:left="1223" w:hanging="575"/>
        <w:jc w:val="both"/>
        <w:rPr>
          <w:sz w:val="20"/>
        </w:rPr>
      </w:pPr>
      <w:r>
        <w:rPr>
          <w:sz w:val="20"/>
        </w:rPr>
        <w:t>Quality</w:t>
      </w:r>
      <w:r>
        <w:rPr>
          <w:spacing w:val="-9"/>
          <w:sz w:val="20"/>
        </w:rPr>
        <w:t xml:space="preserve"> </w:t>
      </w:r>
      <w:r>
        <w:rPr>
          <w:sz w:val="20"/>
        </w:rPr>
        <w:t>Control</w:t>
      </w:r>
      <w:r>
        <w:rPr>
          <w:spacing w:val="-8"/>
          <w:sz w:val="20"/>
        </w:rPr>
        <w:t xml:space="preserve"> </w:t>
      </w:r>
      <w:r>
        <w:rPr>
          <w:spacing w:val="-2"/>
          <w:sz w:val="20"/>
        </w:rPr>
        <w:t>Submittals:</w:t>
      </w:r>
    </w:p>
    <w:p w14:paraId="3FA83B98" w14:textId="77777777" w:rsidR="00184BF3" w:rsidRDefault="00000000">
      <w:pPr>
        <w:pStyle w:val="ListParagraph"/>
        <w:numPr>
          <w:ilvl w:val="3"/>
          <w:numId w:val="3"/>
        </w:numPr>
        <w:tabs>
          <w:tab w:val="left" w:pos="2916"/>
        </w:tabs>
        <w:spacing w:before="22"/>
        <w:ind w:left="2916"/>
        <w:rPr>
          <w:sz w:val="20"/>
        </w:rPr>
      </w:pPr>
      <w:bookmarkStart w:id="36" w:name="1._Provide_protection_plan_of_surroundin"/>
      <w:bookmarkStart w:id="37" w:name="1.4_QUALITY_ASSURANCE"/>
      <w:bookmarkEnd w:id="36"/>
      <w:bookmarkEnd w:id="37"/>
      <w:r>
        <w:rPr>
          <w:sz w:val="20"/>
        </w:rPr>
        <w:t>Provide</w:t>
      </w:r>
      <w:r>
        <w:rPr>
          <w:spacing w:val="-10"/>
          <w:sz w:val="20"/>
        </w:rPr>
        <w:t xml:space="preserve"> </w:t>
      </w:r>
      <w:r>
        <w:rPr>
          <w:sz w:val="20"/>
        </w:rPr>
        <w:t>protection</w:t>
      </w:r>
      <w:r>
        <w:rPr>
          <w:spacing w:val="-10"/>
          <w:sz w:val="20"/>
        </w:rPr>
        <w:t xml:space="preserve"> </w:t>
      </w:r>
      <w:r>
        <w:rPr>
          <w:sz w:val="20"/>
        </w:rPr>
        <w:t>plan</w:t>
      </w:r>
      <w:r>
        <w:rPr>
          <w:spacing w:val="-7"/>
          <w:sz w:val="20"/>
        </w:rPr>
        <w:t xml:space="preserve"> </w:t>
      </w:r>
      <w:r>
        <w:rPr>
          <w:sz w:val="20"/>
        </w:rPr>
        <w:t>of</w:t>
      </w:r>
      <w:r>
        <w:rPr>
          <w:spacing w:val="-10"/>
          <w:sz w:val="20"/>
        </w:rPr>
        <w:t xml:space="preserve"> </w:t>
      </w:r>
      <w:r>
        <w:rPr>
          <w:sz w:val="20"/>
        </w:rPr>
        <w:t>surrounding</w:t>
      </w:r>
      <w:r>
        <w:rPr>
          <w:spacing w:val="-8"/>
          <w:sz w:val="20"/>
        </w:rPr>
        <w:t xml:space="preserve"> </w:t>
      </w:r>
      <w:r>
        <w:rPr>
          <w:sz w:val="20"/>
        </w:rPr>
        <w:t>areas</w:t>
      </w:r>
      <w:r>
        <w:rPr>
          <w:spacing w:val="-6"/>
          <w:sz w:val="20"/>
        </w:rPr>
        <w:t xml:space="preserve"> </w:t>
      </w:r>
      <w:r>
        <w:rPr>
          <w:sz w:val="20"/>
        </w:rPr>
        <w:t>and</w:t>
      </w:r>
      <w:r>
        <w:rPr>
          <w:spacing w:val="-8"/>
          <w:sz w:val="20"/>
        </w:rPr>
        <w:t xml:space="preserve"> </w:t>
      </w:r>
      <w:r>
        <w:rPr>
          <w:sz w:val="20"/>
        </w:rPr>
        <w:t>non-cementitious</w:t>
      </w:r>
      <w:r>
        <w:rPr>
          <w:spacing w:val="-9"/>
          <w:sz w:val="20"/>
        </w:rPr>
        <w:t xml:space="preserve"> </w:t>
      </w:r>
      <w:r>
        <w:rPr>
          <w:spacing w:val="-2"/>
          <w:sz w:val="20"/>
        </w:rPr>
        <w:t>surfaces.</w:t>
      </w:r>
    </w:p>
    <w:p w14:paraId="34030040" w14:textId="77777777" w:rsidR="00184BF3" w:rsidRDefault="00184BF3">
      <w:pPr>
        <w:pStyle w:val="BodyText"/>
        <w:spacing w:before="10"/>
        <w:ind w:left="0" w:firstLine="0"/>
      </w:pPr>
    </w:p>
    <w:p w14:paraId="722D5C68" w14:textId="77777777" w:rsidR="00184BF3" w:rsidRDefault="00000000">
      <w:pPr>
        <w:pStyle w:val="Heading1"/>
        <w:numPr>
          <w:ilvl w:val="1"/>
          <w:numId w:val="3"/>
        </w:numPr>
        <w:tabs>
          <w:tab w:val="left" w:pos="1224"/>
        </w:tabs>
        <w:ind w:left="1224" w:hanging="864"/>
      </w:pPr>
      <w:r>
        <w:t>QUALITY</w:t>
      </w:r>
      <w:r>
        <w:rPr>
          <w:spacing w:val="-10"/>
        </w:rPr>
        <w:t xml:space="preserve"> </w:t>
      </w:r>
      <w:r>
        <w:rPr>
          <w:spacing w:val="-2"/>
        </w:rPr>
        <w:t>ASSURANCE</w:t>
      </w:r>
    </w:p>
    <w:p w14:paraId="513EF4B8" w14:textId="77777777" w:rsidR="00184BF3" w:rsidRDefault="00000000">
      <w:pPr>
        <w:pStyle w:val="ListParagraph"/>
        <w:numPr>
          <w:ilvl w:val="2"/>
          <w:numId w:val="3"/>
        </w:numPr>
        <w:tabs>
          <w:tab w:val="left" w:pos="1223"/>
          <w:tab w:val="left" w:pos="4924"/>
        </w:tabs>
        <w:spacing w:before="159"/>
        <w:ind w:left="1223" w:hanging="575"/>
        <w:jc w:val="both"/>
        <w:rPr>
          <w:sz w:val="20"/>
        </w:rPr>
      </w:pPr>
      <w:bookmarkStart w:id="38" w:name="A._Comply_with_Section_[01_40_00]_[_____"/>
      <w:bookmarkStart w:id="39" w:name="B._Qualifications:"/>
      <w:bookmarkEnd w:id="38"/>
      <w:bookmarkEnd w:id="39"/>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40</w:t>
      </w:r>
      <w:r>
        <w:rPr>
          <w:spacing w:val="-1"/>
          <w:sz w:val="20"/>
        </w:rPr>
        <w:t xml:space="preserve"> </w:t>
      </w:r>
      <w:r>
        <w:rPr>
          <w:sz w:val="20"/>
        </w:rPr>
        <w:t>00]</w:t>
      </w:r>
      <w:r>
        <w:rPr>
          <w:spacing w:val="-3"/>
          <w:sz w:val="20"/>
        </w:rPr>
        <w:t xml:space="preserve"> </w:t>
      </w:r>
      <w:r>
        <w:rPr>
          <w:sz w:val="20"/>
        </w:rPr>
        <w:t>[</w:t>
      </w:r>
      <w:r>
        <w:rPr>
          <w:spacing w:val="-1"/>
          <w:sz w:val="20"/>
        </w:rPr>
        <w:t xml:space="preserve"> </w:t>
      </w:r>
      <w:proofErr w:type="gramStart"/>
      <w:r>
        <w:rPr>
          <w:sz w:val="20"/>
          <w:u w:val="single"/>
        </w:rPr>
        <w:tab/>
      </w:r>
      <w:r>
        <w:rPr>
          <w:sz w:val="20"/>
        </w:rPr>
        <w:t xml:space="preserve"> ]</w:t>
      </w:r>
      <w:proofErr w:type="gramEnd"/>
      <w:r>
        <w:rPr>
          <w:sz w:val="20"/>
        </w:rPr>
        <w:t>.</w:t>
      </w:r>
    </w:p>
    <w:p w14:paraId="773F2942" w14:textId="77777777" w:rsidR="00184BF3" w:rsidRDefault="00000000">
      <w:pPr>
        <w:pStyle w:val="ListParagraph"/>
        <w:numPr>
          <w:ilvl w:val="2"/>
          <w:numId w:val="3"/>
        </w:numPr>
        <w:tabs>
          <w:tab w:val="left" w:pos="1223"/>
        </w:tabs>
        <w:spacing w:before="159"/>
        <w:ind w:left="1223" w:hanging="575"/>
        <w:jc w:val="both"/>
        <w:rPr>
          <w:sz w:val="20"/>
        </w:rPr>
      </w:pPr>
      <w:r>
        <w:rPr>
          <w:spacing w:val="-2"/>
          <w:sz w:val="20"/>
        </w:rPr>
        <w:t>Qualifications:</w:t>
      </w:r>
    </w:p>
    <w:p w14:paraId="4D1EB0D4" w14:textId="77777777" w:rsidR="00184BF3" w:rsidRDefault="00000000">
      <w:pPr>
        <w:pStyle w:val="ListParagraph"/>
        <w:numPr>
          <w:ilvl w:val="3"/>
          <w:numId w:val="3"/>
        </w:numPr>
        <w:tabs>
          <w:tab w:val="left" w:pos="1800"/>
        </w:tabs>
        <w:spacing w:before="22"/>
        <w:ind w:left="1800" w:right="285"/>
        <w:jc w:val="both"/>
        <w:rPr>
          <w:sz w:val="20"/>
        </w:rPr>
      </w:pPr>
      <w:bookmarkStart w:id="40" w:name="1._Manufacturer_Qualifications:__Company"/>
      <w:bookmarkEnd w:id="40"/>
      <w:r>
        <w:rPr>
          <w:sz w:val="20"/>
        </w:rPr>
        <w:t>Manufacturer</w:t>
      </w:r>
      <w:r>
        <w:rPr>
          <w:spacing w:val="-4"/>
          <w:sz w:val="20"/>
        </w:rPr>
        <w:t xml:space="preserve"> </w:t>
      </w:r>
      <w:r>
        <w:rPr>
          <w:sz w:val="20"/>
        </w:rPr>
        <w:t>Qualifications:</w:t>
      </w:r>
      <w:r>
        <w:rPr>
          <w:spacing w:val="40"/>
          <w:sz w:val="20"/>
        </w:rPr>
        <w:t xml:space="preserve"> </w:t>
      </w:r>
      <w:r>
        <w:rPr>
          <w:sz w:val="20"/>
        </w:rPr>
        <w:t>Company</w:t>
      </w:r>
      <w:r>
        <w:rPr>
          <w:spacing w:val="-4"/>
          <w:sz w:val="20"/>
        </w:rPr>
        <w:t xml:space="preserve"> </w:t>
      </w:r>
      <w:r>
        <w:rPr>
          <w:sz w:val="20"/>
        </w:rPr>
        <w:t>with</w:t>
      </w:r>
      <w:r>
        <w:rPr>
          <w:spacing w:val="-3"/>
          <w:sz w:val="20"/>
        </w:rPr>
        <w:t xml:space="preserve"> </w:t>
      </w:r>
      <w:r>
        <w:rPr>
          <w:sz w:val="20"/>
        </w:rPr>
        <w:t>minimum 15</w:t>
      </w:r>
      <w:r>
        <w:rPr>
          <w:spacing w:val="-5"/>
          <w:sz w:val="20"/>
        </w:rPr>
        <w:t xml:space="preserve"> </w:t>
      </w:r>
      <w:r>
        <w:rPr>
          <w:sz w:val="20"/>
        </w:rPr>
        <w:t>years</w:t>
      </w:r>
      <w:r>
        <w:rPr>
          <w:spacing w:val="-4"/>
          <w:sz w:val="20"/>
        </w:rPr>
        <w:t xml:space="preserve"> </w:t>
      </w:r>
      <w:r>
        <w:rPr>
          <w:sz w:val="20"/>
        </w:rPr>
        <w:t>of</w:t>
      </w:r>
      <w:r>
        <w:rPr>
          <w:spacing w:val="-5"/>
          <w:sz w:val="20"/>
        </w:rPr>
        <w:t xml:space="preserve"> </w:t>
      </w:r>
      <w:r>
        <w:rPr>
          <w:sz w:val="20"/>
        </w:rPr>
        <w:t>experience</w:t>
      </w:r>
      <w:r>
        <w:rPr>
          <w:spacing w:val="-5"/>
          <w:sz w:val="20"/>
        </w:rPr>
        <w:t xml:space="preserve"> </w:t>
      </w:r>
      <w:r>
        <w:rPr>
          <w:sz w:val="20"/>
        </w:rPr>
        <w:t>in</w:t>
      </w:r>
      <w:r>
        <w:rPr>
          <w:spacing w:val="-3"/>
          <w:sz w:val="20"/>
        </w:rPr>
        <w:t xml:space="preserve"> </w:t>
      </w:r>
      <w:r>
        <w:rPr>
          <w:sz w:val="20"/>
        </w:rPr>
        <w:t xml:space="preserve">manufacturing </w:t>
      </w:r>
      <w:bookmarkStart w:id="41" w:name="2._Manufacturer_Qualifications:__Company"/>
      <w:bookmarkEnd w:id="41"/>
      <w:r>
        <w:rPr>
          <w:sz w:val="20"/>
        </w:rPr>
        <w:t>of specified products and systems.</w:t>
      </w:r>
    </w:p>
    <w:p w14:paraId="2D728591" w14:textId="77777777" w:rsidR="00184BF3" w:rsidRDefault="00000000">
      <w:pPr>
        <w:pStyle w:val="ListParagraph"/>
        <w:numPr>
          <w:ilvl w:val="3"/>
          <w:numId w:val="3"/>
        </w:numPr>
        <w:tabs>
          <w:tab w:val="left" w:pos="1799"/>
        </w:tabs>
        <w:ind w:hanging="575"/>
        <w:jc w:val="both"/>
        <w:rPr>
          <w:sz w:val="20"/>
        </w:rPr>
      </w:pPr>
      <w:bookmarkStart w:id="42" w:name="3._Applicator_Qualifications:__Company_w"/>
      <w:bookmarkEnd w:id="42"/>
      <w:r>
        <w:rPr>
          <w:sz w:val="20"/>
        </w:rPr>
        <w:t>Manufacturer</w:t>
      </w:r>
      <w:r>
        <w:rPr>
          <w:spacing w:val="-8"/>
          <w:sz w:val="20"/>
        </w:rPr>
        <w:t xml:space="preserve"> </w:t>
      </w:r>
      <w:r>
        <w:rPr>
          <w:sz w:val="20"/>
        </w:rPr>
        <w:t>Qualifications:</w:t>
      </w:r>
      <w:r>
        <w:rPr>
          <w:spacing w:val="40"/>
          <w:sz w:val="20"/>
        </w:rPr>
        <w:t xml:space="preserve"> </w:t>
      </w:r>
      <w:r>
        <w:rPr>
          <w:sz w:val="20"/>
        </w:rPr>
        <w:t>Company</w:t>
      </w:r>
      <w:r>
        <w:rPr>
          <w:spacing w:val="-7"/>
          <w:sz w:val="20"/>
        </w:rPr>
        <w:t xml:space="preserve"> </w:t>
      </w:r>
      <w:r>
        <w:rPr>
          <w:sz w:val="20"/>
        </w:rPr>
        <w:t>shall</w:t>
      </w:r>
      <w:r>
        <w:rPr>
          <w:spacing w:val="-9"/>
          <w:sz w:val="20"/>
        </w:rPr>
        <w:t xml:space="preserve"> </w:t>
      </w:r>
      <w:r>
        <w:rPr>
          <w:sz w:val="20"/>
        </w:rPr>
        <w:t>be</w:t>
      </w:r>
      <w:r>
        <w:rPr>
          <w:spacing w:val="-9"/>
          <w:sz w:val="20"/>
        </w:rPr>
        <w:t xml:space="preserve"> </w:t>
      </w:r>
      <w:r>
        <w:rPr>
          <w:sz w:val="20"/>
        </w:rPr>
        <w:t>ISO</w:t>
      </w:r>
      <w:r>
        <w:rPr>
          <w:spacing w:val="-4"/>
          <w:sz w:val="20"/>
        </w:rPr>
        <w:t xml:space="preserve"> </w:t>
      </w:r>
      <w:r>
        <w:rPr>
          <w:sz w:val="20"/>
        </w:rPr>
        <w:t>9001:2000</w:t>
      </w:r>
      <w:r>
        <w:rPr>
          <w:spacing w:val="-7"/>
          <w:sz w:val="20"/>
        </w:rPr>
        <w:t xml:space="preserve"> </w:t>
      </w:r>
      <w:r>
        <w:rPr>
          <w:spacing w:val="-2"/>
          <w:sz w:val="20"/>
        </w:rPr>
        <w:t>Certified.</w:t>
      </w:r>
    </w:p>
    <w:p w14:paraId="1D7AC945" w14:textId="77777777" w:rsidR="00184BF3" w:rsidRDefault="00000000">
      <w:pPr>
        <w:pStyle w:val="ListParagraph"/>
        <w:numPr>
          <w:ilvl w:val="3"/>
          <w:numId w:val="3"/>
        </w:numPr>
        <w:tabs>
          <w:tab w:val="left" w:pos="1800"/>
        </w:tabs>
        <w:spacing w:before="19"/>
        <w:ind w:left="1800" w:right="286"/>
        <w:jc w:val="both"/>
        <w:rPr>
          <w:sz w:val="20"/>
        </w:rPr>
      </w:pPr>
      <w:r>
        <w:rPr>
          <w:sz w:val="20"/>
        </w:rPr>
        <w:t>Applicator Qualifications:</w:t>
      </w:r>
      <w:r>
        <w:rPr>
          <w:spacing w:val="40"/>
          <w:sz w:val="20"/>
        </w:rPr>
        <w:t xml:space="preserve"> </w:t>
      </w:r>
      <w:r>
        <w:rPr>
          <w:sz w:val="20"/>
        </w:rPr>
        <w:t xml:space="preserve">Company with minimum of 5 </w:t>
      </w:r>
      <w:proofErr w:type="spellStart"/>
      <w:r>
        <w:rPr>
          <w:sz w:val="20"/>
        </w:rPr>
        <w:t>years experience</w:t>
      </w:r>
      <w:proofErr w:type="spellEnd"/>
      <w:r>
        <w:rPr>
          <w:sz w:val="20"/>
        </w:rPr>
        <w:t xml:space="preserve"> in application of specified products and systems on projects of similar size and </w:t>
      </w:r>
      <w:proofErr w:type="gramStart"/>
      <w:r>
        <w:rPr>
          <w:sz w:val="20"/>
        </w:rPr>
        <w:t>scope, and</w:t>
      </w:r>
      <w:proofErr w:type="gramEnd"/>
      <w:r>
        <w:rPr>
          <w:sz w:val="20"/>
        </w:rPr>
        <w:t xml:space="preserve"> is acceptable to </w:t>
      </w:r>
      <w:bookmarkStart w:id="43" w:name="a._Successful_completion_of_a_minimum_of"/>
      <w:bookmarkEnd w:id="43"/>
      <w:r>
        <w:rPr>
          <w:sz w:val="20"/>
        </w:rPr>
        <w:t>product manufacturer.</w:t>
      </w:r>
    </w:p>
    <w:p w14:paraId="0A881B62" w14:textId="77777777" w:rsidR="00184BF3" w:rsidRDefault="00000000">
      <w:pPr>
        <w:pStyle w:val="ListParagraph"/>
        <w:numPr>
          <w:ilvl w:val="4"/>
          <w:numId w:val="3"/>
        </w:numPr>
        <w:tabs>
          <w:tab w:val="left" w:pos="2376"/>
        </w:tabs>
        <w:spacing w:before="21"/>
        <w:ind w:left="2376" w:right="287"/>
        <w:jc w:val="both"/>
        <w:rPr>
          <w:sz w:val="20"/>
        </w:rPr>
      </w:pPr>
      <w:r>
        <w:rPr>
          <w:sz w:val="20"/>
        </w:rPr>
        <w:t xml:space="preserve">Successful completion of a minimum of 5 projects of similar size and complexity to </w:t>
      </w:r>
      <w:bookmarkStart w:id="44" w:name="C._Field_Sample:"/>
      <w:bookmarkEnd w:id="44"/>
      <w:r>
        <w:rPr>
          <w:sz w:val="20"/>
        </w:rPr>
        <w:t>specified Work.</w:t>
      </w:r>
    </w:p>
    <w:p w14:paraId="228F44BD" w14:textId="77777777" w:rsidR="00184BF3" w:rsidRDefault="00000000">
      <w:pPr>
        <w:pStyle w:val="ListParagraph"/>
        <w:numPr>
          <w:ilvl w:val="2"/>
          <w:numId w:val="3"/>
        </w:numPr>
        <w:tabs>
          <w:tab w:val="left" w:pos="1224"/>
        </w:tabs>
        <w:spacing w:before="159"/>
        <w:ind w:hanging="576"/>
        <w:rPr>
          <w:sz w:val="20"/>
        </w:rPr>
      </w:pPr>
      <w:bookmarkStart w:id="45" w:name="1._Install_at_Project_site_or_pre-select"/>
      <w:bookmarkEnd w:id="45"/>
      <w:r>
        <w:rPr>
          <w:sz w:val="20"/>
        </w:rPr>
        <w:t>Field</w:t>
      </w:r>
      <w:r>
        <w:rPr>
          <w:spacing w:val="-8"/>
          <w:sz w:val="20"/>
        </w:rPr>
        <w:t xml:space="preserve"> </w:t>
      </w:r>
      <w:r>
        <w:rPr>
          <w:spacing w:val="-2"/>
          <w:sz w:val="20"/>
        </w:rPr>
        <w:t>Sample:</w:t>
      </w:r>
    </w:p>
    <w:p w14:paraId="6D4CBABC" w14:textId="77777777" w:rsidR="00184BF3" w:rsidRDefault="00000000">
      <w:pPr>
        <w:pStyle w:val="ListParagraph"/>
        <w:numPr>
          <w:ilvl w:val="3"/>
          <w:numId w:val="3"/>
        </w:numPr>
        <w:tabs>
          <w:tab w:val="left" w:pos="1800"/>
        </w:tabs>
        <w:ind w:left="1800" w:right="286"/>
        <w:rPr>
          <w:sz w:val="20"/>
        </w:rPr>
      </w:pPr>
      <w:r>
        <w:rPr>
          <w:sz w:val="20"/>
        </w:rPr>
        <w:t xml:space="preserve">Install at Project site or pre-selected area of building an area for field sample, minimum 4 feet </w:t>
      </w:r>
      <w:bookmarkStart w:id="46" w:name="2._Apply_material_in_strict_accordance_w"/>
      <w:bookmarkEnd w:id="46"/>
      <w:r>
        <w:rPr>
          <w:sz w:val="20"/>
        </w:rPr>
        <w:t>by 4 feet (1.2 m by 1.2 m), using specified system.</w:t>
      </w:r>
    </w:p>
    <w:p w14:paraId="33A4A15A" w14:textId="77777777" w:rsidR="00184BF3" w:rsidRDefault="00000000">
      <w:pPr>
        <w:pStyle w:val="ListParagraph"/>
        <w:numPr>
          <w:ilvl w:val="3"/>
          <w:numId w:val="3"/>
        </w:numPr>
        <w:tabs>
          <w:tab w:val="left" w:pos="1800"/>
        </w:tabs>
        <w:ind w:left="1800"/>
        <w:rPr>
          <w:sz w:val="20"/>
        </w:rPr>
      </w:pPr>
      <w:r>
        <w:rPr>
          <w:sz w:val="20"/>
        </w:rPr>
        <w:t>Apply</w:t>
      </w:r>
      <w:r>
        <w:rPr>
          <w:spacing w:val="-9"/>
          <w:sz w:val="20"/>
        </w:rPr>
        <w:t xml:space="preserve"> </w:t>
      </w:r>
      <w:r>
        <w:rPr>
          <w:sz w:val="20"/>
        </w:rPr>
        <w:t>material</w:t>
      </w:r>
      <w:r>
        <w:rPr>
          <w:spacing w:val="-9"/>
          <w:sz w:val="20"/>
        </w:rPr>
        <w:t xml:space="preserve"> </w:t>
      </w:r>
      <w:r>
        <w:rPr>
          <w:sz w:val="20"/>
        </w:rPr>
        <w:t>in</w:t>
      </w:r>
      <w:r>
        <w:rPr>
          <w:spacing w:val="-9"/>
          <w:sz w:val="20"/>
        </w:rPr>
        <w:t xml:space="preserve"> </w:t>
      </w:r>
      <w:r>
        <w:rPr>
          <w:sz w:val="20"/>
        </w:rPr>
        <w:t>strict</w:t>
      </w:r>
      <w:r>
        <w:rPr>
          <w:spacing w:val="-8"/>
          <w:sz w:val="20"/>
        </w:rPr>
        <w:t xml:space="preserve"> </w:t>
      </w:r>
      <w:r>
        <w:rPr>
          <w:sz w:val="20"/>
        </w:rPr>
        <w:t>accordance</w:t>
      </w:r>
      <w:r>
        <w:rPr>
          <w:spacing w:val="-9"/>
          <w:sz w:val="20"/>
        </w:rPr>
        <w:t xml:space="preserve"> </w:t>
      </w:r>
      <w:r>
        <w:rPr>
          <w:sz w:val="20"/>
        </w:rPr>
        <w:t>with</w:t>
      </w:r>
      <w:r>
        <w:rPr>
          <w:spacing w:val="-8"/>
          <w:sz w:val="20"/>
        </w:rPr>
        <w:t xml:space="preserve"> </w:t>
      </w:r>
      <w:r>
        <w:rPr>
          <w:sz w:val="20"/>
        </w:rPr>
        <w:t>manufacturer’s</w:t>
      </w:r>
      <w:r>
        <w:rPr>
          <w:spacing w:val="-6"/>
          <w:sz w:val="20"/>
        </w:rPr>
        <w:t xml:space="preserve"> </w:t>
      </w:r>
      <w:r>
        <w:rPr>
          <w:sz w:val="20"/>
        </w:rPr>
        <w:t>written</w:t>
      </w:r>
      <w:r>
        <w:rPr>
          <w:spacing w:val="-9"/>
          <w:sz w:val="20"/>
        </w:rPr>
        <w:t xml:space="preserve"> </w:t>
      </w:r>
      <w:r>
        <w:rPr>
          <w:sz w:val="20"/>
        </w:rPr>
        <w:t>application</w:t>
      </w:r>
      <w:r>
        <w:rPr>
          <w:spacing w:val="-8"/>
          <w:sz w:val="20"/>
        </w:rPr>
        <w:t xml:space="preserve"> </w:t>
      </w:r>
      <w:r>
        <w:rPr>
          <w:spacing w:val="-2"/>
          <w:sz w:val="20"/>
        </w:rPr>
        <w:t>instructions.</w:t>
      </w:r>
    </w:p>
    <w:p w14:paraId="4DCED8A1" w14:textId="77777777" w:rsidR="00184BF3" w:rsidRDefault="00000000">
      <w:pPr>
        <w:pStyle w:val="ListParagraph"/>
        <w:numPr>
          <w:ilvl w:val="3"/>
          <w:numId w:val="3"/>
        </w:numPr>
        <w:tabs>
          <w:tab w:val="left" w:pos="1800"/>
        </w:tabs>
        <w:ind w:left="1800" w:right="288"/>
        <w:rPr>
          <w:sz w:val="20"/>
        </w:rPr>
      </w:pPr>
      <w:bookmarkStart w:id="47" w:name="3._Manufacturer’s_representative_or_desi"/>
      <w:bookmarkEnd w:id="47"/>
      <w:r>
        <w:rPr>
          <w:sz w:val="20"/>
        </w:rPr>
        <w:t>Manufacturer’s</w:t>
      </w:r>
      <w:r>
        <w:rPr>
          <w:spacing w:val="40"/>
          <w:sz w:val="20"/>
        </w:rPr>
        <w:t xml:space="preserve"> </w:t>
      </w:r>
      <w:r>
        <w:rPr>
          <w:sz w:val="20"/>
        </w:rPr>
        <w:t>representative</w:t>
      </w:r>
      <w:r>
        <w:rPr>
          <w:spacing w:val="40"/>
          <w:sz w:val="20"/>
        </w:rPr>
        <w:t xml:space="preserve"> </w:t>
      </w:r>
      <w:r>
        <w:rPr>
          <w:sz w:val="20"/>
        </w:rPr>
        <w:t>or</w:t>
      </w:r>
      <w:r>
        <w:rPr>
          <w:spacing w:val="40"/>
          <w:sz w:val="20"/>
        </w:rPr>
        <w:t xml:space="preserve"> </w:t>
      </w:r>
      <w:r>
        <w:rPr>
          <w:sz w:val="20"/>
        </w:rPr>
        <w:t>designated</w:t>
      </w:r>
      <w:r>
        <w:rPr>
          <w:spacing w:val="40"/>
          <w:sz w:val="20"/>
        </w:rPr>
        <w:t xml:space="preserve"> </w:t>
      </w:r>
      <w:r>
        <w:rPr>
          <w:sz w:val="20"/>
        </w:rPr>
        <w:t>representative</w:t>
      </w:r>
      <w:r>
        <w:rPr>
          <w:spacing w:val="40"/>
          <w:sz w:val="20"/>
        </w:rPr>
        <w:t xml:space="preserve"> </w:t>
      </w:r>
      <w:r>
        <w:rPr>
          <w:sz w:val="20"/>
        </w:rPr>
        <w:t>will</w:t>
      </w:r>
      <w:r>
        <w:rPr>
          <w:spacing w:val="40"/>
          <w:sz w:val="20"/>
        </w:rPr>
        <w:t xml:space="preserve"> </w:t>
      </w:r>
      <w:r>
        <w:rPr>
          <w:sz w:val="20"/>
        </w:rPr>
        <w:t>review</w:t>
      </w:r>
      <w:r>
        <w:rPr>
          <w:spacing w:val="40"/>
          <w:sz w:val="20"/>
        </w:rPr>
        <w:t xml:space="preserve"> </w:t>
      </w:r>
      <w:r>
        <w:rPr>
          <w:sz w:val="20"/>
        </w:rPr>
        <w:t>technical</w:t>
      </w:r>
      <w:r>
        <w:rPr>
          <w:spacing w:val="40"/>
          <w:sz w:val="20"/>
        </w:rPr>
        <w:t xml:space="preserve"> </w:t>
      </w:r>
      <w:proofErr w:type="gramStart"/>
      <w:r>
        <w:rPr>
          <w:sz w:val="20"/>
        </w:rPr>
        <w:t>aspects;</w:t>
      </w:r>
      <w:proofErr w:type="gramEnd"/>
      <w:r>
        <w:rPr>
          <w:sz w:val="20"/>
        </w:rPr>
        <w:t xml:space="preserve"> surface preparation, repair, and workmanship.</w:t>
      </w:r>
    </w:p>
    <w:p w14:paraId="135977A6" w14:textId="77777777" w:rsidR="00184BF3" w:rsidRDefault="00000000">
      <w:pPr>
        <w:pStyle w:val="ListParagraph"/>
        <w:numPr>
          <w:ilvl w:val="3"/>
          <w:numId w:val="3"/>
        </w:numPr>
        <w:tabs>
          <w:tab w:val="left" w:pos="1800"/>
        </w:tabs>
        <w:ind w:left="1800"/>
        <w:rPr>
          <w:sz w:val="20"/>
        </w:rPr>
      </w:pPr>
      <w:bookmarkStart w:id="48" w:name="4._Field_sample_will_be_standard_for_jud"/>
      <w:bookmarkStart w:id="49" w:name="5._Maintain_field_sample_during_construc"/>
      <w:bookmarkEnd w:id="48"/>
      <w:bookmarkEnd w:id="49"/>
      <w:r>
        <w:rPr>
          <w:sz w:val="20"/>
        </w:rPr>
        <w:t>Field</w:t>
      </w:r>
      <w:r>
        <w:rPr>
          <w:spacing w:val="-7"/>
          <w:sz w:val="20"/>
        </w:rPr>
        <w:t xml:space="preserve"> </w:t>
      </w:r>
      <w:r>
        <w:rPr>
          <w:sz w:val="20"/>
        </w:rPr>
        <w:t>sample</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standard</w:t>
      </w:r>
      <w:r>
        <w:rPr>
          <w:spacing w:val="-6"/>
          <w:sz w:val="20"/>
        </w:rPr>
        <w:t xml:space="preserve"> </w:t>
      </w:r>
      <w:r>
        <w:rPr>
          <w:sz w:val="20"/>
        </w:rPr>
        <w:t>for</w:t>
      </w:r>
      <w:r>
        <w:rPr>
          <w:spacing w:val="-6"/>
          <w:sz w:val="20"/>
        </w:rPr>
        <w:t xml:space="preserve"> </w:t>
      </w:r>
      <w:r>
        <w:rPr>
          <w:sz w:val="20"/>
        </w:rPr>
        <w:t>judging</w:t>
      </w:r>
      <w:r>
        <w:rPr>
          <w:spacing w:val="-5"/>
          <w:sz w:val="20"/>
        </w:rPr>
        <w:t xml:space="preserve"> </w:t>
      </w:r>
      <w:r>
        <w:rPr>
          <w:sz w:val="20"/>
        </w:rPr>
        <w:t>workmanship</w:t>
      </w:r>
      <w:r>
        <w:rPr>
          <w:spacing w:val="-5"/>
          <w:sz w:val="20"/>
        </w:rPr>
        <w:t xml:space="preserve"> </w:t>
      </w:r>
      <w:r>
        <w:rPr>
          <w:sz w:val="20"/>
        </w:rPr>
        <w:t>on</w:t>
      </w:r>
      <w:r>
        <w:rPr>
          <w:spacing w:val="-7"/>
          <w:sz w:val="20"/>
        </w:rPr>
        <w:t xml:space="preserve"> </w:t>
      </w:r>
      <w:r>
        <w:rPr>
          <w:sz w:val="20"/>
        </w:rPr>
        <w:t>remainder</w:t>
      </w:r>
      <w:r>
        <w:rPr>
          <w:spacing w:val="-4"/>
          <w:sz w:val="20"/>
        </w:rPr>
        <w:t xml:space="preserve"> </w:t>
      </w:r>
      <w:r>
        <w:rPr>
          <w:sz w:val="20"/>
        </w:rPr>
        <w:t>of</w:t>
      </w:r>
      <w:r>
        <w:rPr>
          <w:spacing w:val="-5"/>
          <w:sz w:val="20"/>
        </w:rPr>
        <w:t xml:space="preserve"> </w:t>
      </w:r>
      <w:r>
        <w:rPr>
          <w:spacing w:val="-2"/>
          <w:sz w:val="20"/>
        </w:rPr>
        <w:t>Project.</w:t>
      </w:r>
    </w:p>
    <w:p w14:paraId="6A4FE901" w14:textId="77777777" w:rsidR="00184BF3" w:rsidRDefault="00000000">
      <w:pPr>
        <w:pStyle w:val="ListParagraph"/>
        <w:numPr>
          <w:ilvl w:val="3"/>
          <w:numId w:val="3"/>
        </w:numPr>
        <w:tabs>
          <w:tab w:val="left" w:pos="1799"/>
        </w:tabs>
        <w:spacing w:before="19"/>
        <w:ind w:hanging="575"/>
        <w:rPr>
          <w:sz w:val="20"/>
        </w:rPr>
      </w:pPr>
      <w:r>
        <w:rPr>
          <w:sz w:val="20"/>
        </w:rPr>
        <w:t>Maintain</w:t>
      </w:r>
      <w:r>
        <w:rPr>
          <w:spacing w:val="-9"/>
          <w:sz w:val="20"/>
        </w:rPr>
        <w:t xml:space="preserve"> </w:t>
      </w:r>
      <w:r>
        <w:rPr>
          <w:sz w:val="20"/>
        </w:rPr>
        <w:t>field</w:t>
      </w:r>
      <w:r>
        <w:rPr>
          <w:spacing w:val="-9"/>
          <w:sz w:val="20"/>
        </w:rPr>
        <w:t xml:space="preserve"> </w:t>
      </w:r>
      <w:r>
        <w:rPr>
          <w:sz w:val="20"/>
        </w:rPr>
        <w:t>sample</w:t>
      </w:r>
      <w:r>
        <w:rPr>
          <w:spacing w:val="-9"/>
          <w:sz w:val="20"/>
        </w:rPr>
        <w:t xml:space="preserve"> </w:t>
      </w:r>
      <w:r>
        <w:rPr>
          <w:sz w:val="20"/>
        </w:rPr>
        <w:t>during</w:t>
      </w:r>
      <w:r>
        <w:rPr>
          <w:spacing w:val="-8"/>
          <w:sz w:val="20"/>
        </w:rPr>
        <w:t xml:space="preserve"> </w:t>
      </w:r>
      <w:r>
        <w:rPr>
          <w:sz w:val="20"/>
        </w:rPr>
        <w:t>construction</w:t>
      </w:r>
      <w:r>
        <w:rPr>
          <w:spacing w:val="-9"/>
          <w:sz w:val="20"/>
        </w:rPr>
        <w:t xml:space="preserve"> </w:t>
      </w:r>
      <w:r>
        <w:rPr>
          <w:sz w:val="20"/>
        </w:rPr>
        <w:t>for</w:t>
      </w:r>
      <w:r>
        <w:rPr>
          <w:spacing w:val="-6"/>
          <w:sz w:val="20"/>
        </w:rPr>
        <w:t xml:space="preserve"> </w:t>
      </w:r>
      <w:r>
        <w:rPr>
          <w:sz w:val="20"/>
        </w:rPr>
        <w:t>workmanship</w:t>
      </w:r>
      <w:r>
        <w:rPr>
          <w:spacing w:val="-9"/>
          <w:sz w:val="20"/>
        </w:rPr>
        <w:t xml:space="preserve"> </w:t>
      </w:r>
      <w:r>
        <w:rPr>
          <w:spacing w:val="-2"/>
          <w:sz w:val="20"/>
        </w:rPr>
        <w:t>comparison.</w:t>
      </w:r>
    </w:p>
    <w:p w14:paraId="16AAB311" w14:textId="77777777" w:rsidR="00184BF3" w:rsidRDefault="00000000">
      <w:pPr>
        <w:pStyle w:val="ListParagraph"/>
        <w:numPr>
          <w:ilvl w:val="3"/>
          <w:numId w:val="3"/>
        </w:numPr>
        <w:tabs>
          <w:tab w:val="left" w:pos="1799"/>
        </w:tabs>
        <w:rPr>
          <w:sz w:val="20"/>
        </w:rPr>
      </w:pPr>
      <w:bookmarkStart w:id="50" w:name="6._Do_not_alter,_move,_or_destroy_field_"/>
      <w:bookmarkStart w:id="51" w:name="7._Obtain_Architect’s_written_approval_o"/>
      <w:bookmarkEnd w:id="50"/>
      <w:bookmarkEnd w:id="51"/>
      <w:r>
        <w:rPr>
          <w:sz w:val="20"/>
        </w:rPr>
        <w:t>Do</w:t>
      </w:r>
      <w:r>
        <w:rPr>
          <w:spacing w:val="-7"/>
          <w:sz w:val="20"/>
        </w:rPr>
        <w:t xml:space="preserve"> </w:t>
      </w:r>
      <w:r>
        <w:rPr>
          <w:sz w:val="20"/>
        </w:rPr>
        <w:t>not</w:t>
      </w:r>
      <w:r>
        <w:rPr>
          <w:spacing w:val="-6"/>
          <w:sz w:val="20"/>
        </w:rPr>
        <w:t xml:space="preserve"> </w:t>
      </w:r>
      <w:r>
        <w:rPr>
          <w:sz w:val="20"/>
        </w:rPr>
        <w:t>alter,</w:t>
      </w:r>
      <w:r>
        <w:rPr>
          <w:spacing w:val="-4"/>
          <w:sz w:val="20"/>
        </w:rPr>
        <w:t xml:space="preserve"> </w:t>
      </w:r>
      <w:r>
        <w:rPr>
          <w:sz w:val="20"/>
        </w:rPr>
        <w:t>move,</w:t>
      </w:r>
      <w:r>
        <w:rPr>
          <w:spacing w:val="-4"/>
          <w:sz w:val="20"/>
        </w:rPr>
        <w:t xml:space="preserve"> </w:t>
      </w:r>
      <w:r>
        <w:rPr>
          <w:sz w:val="20"/>
        </w:rPr>
        <w:t>or</w:t>
      </w:r>
      <w:r>
        <w:rPr>
          <w:spacing w:val="-5"/>
          <w:sz w:val="20"/>
        </w:rPr>
        <w:t xml:space="preserve"> </w:t>
      </w:r>
      <w:r>
        <w:rPr>
          <w:sz w:val="20"/>
        </w:rPr>
        <w:t>destroy</w:t>
      </w:r>
      <w:r>
        <w:rPr>
          <w:spacing w:val="-5"/>
          <w:sz w:val="20"/>
        </w:rPr>
        <w:t xml:space="preserve"> </w:t>
      </w:r>
      <w:r>
        <w:rPr>
          <w:sz w:val="20"/>
        </w:rPr>
        <w:t>field</w:t>
      </w:r>
      <w:r>
        <w:rPr>
          <w:spacing w:val="-6"/>
          <w:sz w:val="20"/>
        </w:rPr>
        <w:t xml:space="preserve"> </w:t>
      </w:r>
      <w:r>
        <w:rPr>
          <w:sz w:val="20"/>
        </w:rPr>
        <w:t>sample</w:t>
      </w:r>
      <w:r>
        <w:rPr>
          <w:spacing w:val="-6"/>
          <w:sz w:val="20"/>
        </w:rPr>
        <w:t xml:space="preserve"> </w:t>
      </w:r>
      <w:r>
        <w:rPr>
          <w:sz w:val="20"/>
        </w:rPr>
        <w:t>until</w:t>
      </w:r>
      <w:r>
        <w:rPr>
          <w:spacing w:val="-5"/>
          <w:sz w:val="20"/>
        </w:rPr>
        <w:t xml:space="preserve"> </w:t>
      </w:r>
      <w:r>
        <w:rPr>
          <w:sz w:val="20"/>
        </w:rPr>
        <w:t>Work</w:t>
      </w:r>
      <w:r>
        <w:rPr>
          <w:spacing w:val="-5"/>
          <w:sz w:val="20"/>
        </w:rPr>
        <w:t xml:space="preserve"> </w:t>
      </w:r>
      <w:r>
        <w:rPr>
          <w:sz w:val="20"/>
        </w:rPr>
        <w:t>is</w:t>
      </w:r>
      <w:r>
        <w:rPr>
          <w:spacing w:val="-5"/>
          <w:sz w:val="20"/>
        </w:rPr>
        <w:t xml:space="preserve"> </w:t>
      </w:r>
      <w:r>
        <w:rPr>
          <w:sz w:val="20"/>
        </w:rPr>
        <w:t>completed</w:t>
      </w:r>
      <w:r>
        <w:rPr>
          <w:spacing w:val="-5"/>
          <w:sz w:val="20"/>
        </w:rPr>
        <w:t xml:space="preserve"> </w:t>
      </w:r>
      <w:r>
        <w:rPr>
          <w:sz w:val="20"/>
        </w:rPr>
        <w:t>and</w:t>
      </w:r>
      <w:r>
        <w:rPr>
          <w:spacing w:val="-6"/>
          <w:sz w:val="20"/>
        </w:rPr>
        <w:t xml:space="preserve"> </w:t>
      </w:r>
      <w:r>
        <w:rPr>
          <w:sz w:val="20"/>
        </w:rPr>
        <w:t>approved</w:t>
      </w:r>
      <w:r>
        <w:rPr>
          <w:spacing w:val="-4"/>
          <w:sz w:val="20"/>
        </w:rPr>
        <w:t xml:space="preserve"> </w:t>
      </w:r>
      <w:r>
        <w:rPr>
          <w:sz w:val="20"/>
        </w:rPr>
        <w:t>by</w:t>
      </w:r>
      <w:r>
        <w:rPr>
          <w:spacing w:val="-5"/>
          <w:sz w:val="20"/>
        </w:rPr>
        <w:t xml:space="preserve"> </w:t>
      </w:r>
      <w:r>
        <w:rPr>
          <w:spacing w:val="-2"/>
          <w:sz w:val="20"/>
        </w:rPr>
        <w:t>Architect.</w:t>
      </w:r>
    </w:p>
    <w:p w14:paraId="2DA455A3" w14:textId="77777777" w:rsidR="00184BF3" w:rsidRDefault="00000000">
      <w:pPr>
        <w:pStyle w:val="ListParagraph"/>
        <w:numPr>
          <w:ilvl w:val="3"/>
          <w:numId w:val="3"/>
        </w:numPr>
        <w:tabs>
          <w:tab w:val="left" w:pos="1799"/>
        </w:tabs>
        <w:spacing w:before="22"/>
        <w:ind w:right="287"/>
        <w:rPr>
          <w:sz w:val="20"/>
        </w:rPr>
      </w:pPr>
      <w:r>
        <w:rPr>
          <w:sz w:val="20"/>
        </w:rPr>
        <w:t>Obtain</w:t>
      </w:r>
      <w:r>
        <w:rPr>
          <w:spacing w:val="-5"/>
          <w:sz w:val="20"/>
        </w:rPr>
        <w:t xml:space="preserve"> </w:t>
      </w:r>
      <w:r>
        <w:rPr>
          <w:sz w:val="20"/>
        </w:rPr>
        <w:t>Architect’s</w:t>
      </w:r>
      <w:r>
        <w:rPr>
          <w:spacing w:val="-4"/>
          <w:sz w:val="20"/>
        </w:rPr>
        <w:t xml:space="preserve"> </w:t>
      </w:r>
      <w:r>
        <w:rPr>
          <w:sz w:val="20"/>
        </w:rPr>
        <w:t>written</w:t>
      </w:r>
      <w:r>
        <w:rPr>
          <w:spacing w:val="-3"/>
          <w:sz w:val="20"/>
        </w:rPr>
        <w:t xml:space="preserve"> </w:t>
      </w:r>
      <w:r>
        <w:rPr>
          <w:sz w:val="20"/>
        </w:rPr>
        <w:t>approval</w:t>
      </w:r>
      <w:r>
        <w:rPr>
          <w:spacing w:val="-4"/>
          <w:sz w:val="20"/>
        </w:rPr>
        <w:t xml:space="preserve"> </w:t>
      </w:r>
      <w:r>
        <w:rPr>
          <w:sz w:val="20"/>
        </w:rPr>
        <w:t>of</w:t>
      </w:r>
      <w:r>
        <w:rPr>
          <w:spacing w:val="-3"/>
          <w:sz w:val="20"/>
        </w:rPr>
        <w:t xml:space="preserve"> </w:t>
      </w:r>
      <w:r>
        <w:rPr>
          <w:sz w:val="20"/>
        </w:rPr>
        <w:t>field</w:t>
      </w:r>
      <w:r>
        <w:rPr>
          <w:spacing w:val="-3"/>
          <w:sz w:val="20"/>
        </w:rPr>
        <w:t xml:space="preserve"> </w:t>
      </w:r>
      <w:r>
        <w:rPr>
          <w:sz w:val="20"/>
        </w:rPr>
        <w:t>sample</w:t>
      </w:r>
      <w:r>
        <w:rPr>
          <w:spacing w:val="-3"/>
          <w:sz w:val="20"/>
        </w:rPr>
        <w:t xml:space="preserve"> </w:t>
      </w:r>
      <w:r>
        <w:rPr>
          <w:sz w:val="20"/>
        </w:rPr>
        <w:t>before</w:t>
      </w:r>
      <w:r>
        <w:rPr>
          <w:spacing w:val="-5"/>
          <w:sz w:val="20"/>
        </w:rPr>
        <w:t xml:space="preserve"> </w:t>
      </w:r>
      <w:r>
        <w:rPr>
          <w:sz w:val="20"/>
        </w:rPr>
        <w:t>start</w:t>
      </w:r>
      <w:r>
        <w:rPr>
          <w:spacing w:val="-5"/>
          <w:sz w:val="20"/>
        </w:rPr>
        <w:t xml:space="preserve"> </w:t>
      </w:r>
      <w:r>
        <w:rPr>
          <w:sz w:val="20"/>
        </w:rPr>
        <w:t>of</w:t>
      </w:r>
      <w:r>
        <w:rPr>
          <w:spacing w:val="-3"/>
          <w:sz w:val="20"/>
        </w:rPr>
        <w:t xml:space="preserve"> </w:t>
      </w:r>
      <w:r>
        <w:rPr>
          <w:sz w:val="20"/>
        </w:rPr>
        <w:t>material</w:t>
      </w:r>
      <w:r>
        <w:rPr>
          <w:spacing w:val="-4"/>
          <w:sz w:val="20"/>
        </w:rPr>
        <w:t xml:space="preserve"> </w:t>
      </w:r>
      <w:r>
        <w:rPr>
          <w:sz w:val="20"/>
        </w:rPr>
        <w:t>application,</w:t>
      </w:r>
      <w:r>
        <w:rPr>
          <w:spacing w:val="-3"/>
          <w:sz w:val="20"/>
        </w:rPr>
        <w:t xml:space="preserve"> </w:t>
      </w:r>
      <w:r>
        <w:rPr>
          <w:sz w:val="20"/>
        </w:rPr>
        <w:t xml:space="preserve">including </w:t>
      </w:r>
      <w:bookmarkStart w:id="52" w:name="D._Preconstruction_Field-Adhesion_Testin"/>
      <w:bookmarkEnd w:id="52"/>
      <w:r>
        <w:rPr>
          <w:sz w:val="20"/>
        </w:rPr>
        <w:t>approval of aesthetics, color, texture, and appearance.</w:t>
      </w:r>
    </w:p>
    <w:p w14:paraId="14762C7A" w14:textId="77777777" w:rsidR="00184BF3" w:rsidRDefault="00000000">
      <w:pPr>
        <w:pStyle w:val="ListParagraph"/>
        <w:numPr>
          <w:ilvl w:val="2"/>
          <w:numId w:val="3"/>
        </w:numPr>
        <w:tabs>
          <w:tab w:val="left" w:pos="1223"/>
        </w:tabs>
        <w:spacing w:before="159"/>
        <w:ind w:left="1223" w:hanging="576"/>
        <w:rPr>
          <w:sz w:val="20"/>
        </w:rPr>
      </w:pPr>
      <w:r>
        <w:rPr>
          <w:spacing w:val="-2"/>
          <w:sz w:val="20"/>
        </w:rPr>
        <w:t>Preconstruction</w:t>
      </w:r>
      <w:r>
        <w:rPr>
          <w:spacing w:val="12"/>
          <w:sz w:val="20"/>
        </w:rPr>
        <w:t xml:space="preserve"> </w:t>
      </w:r>
      <w:r>
        <w:rPr>
          <w:spacing w:val="-2"/>
          <w:sz w:val="20"/>
        </w:rPr>
        <w:t>Field-Adhesion</w:t>
      </w:r>
      <w:r>
        <w:rPr>
          <w:spacing w:val="12"/>
          <w:sz w:val="20"/>
        </w:rPr>
        <w:t xml:space="preserve"> </w:t>
      </w:r>
      <w:r>
        <w:rPr>
          <w:spacing w:val="-2"/>
          <w:sz w:val="20"/>
        </w:rPr>
        <w:t>Testing:</w:t>
      </w:r>
    </w:p>
    <w:p w14:paraId="14950B21" w14:textId="77777777" w:rsidR="00184BF3" w:rsidRDefault="00000000">
      <w:pPr>
        <w:pStyle w:val="ListParagraph"/>
        <w:numPr>
          <w:ilvl w:val="3"/>
          <w:numId w:val="3"/>
        </w:numPr>
        <w:tabs>
          <w:tab w:val="left" w:pos="1799"/>
        </w:tabs>
        <w:ind w:right="289"/>
        <w:rPr>
          <w:sz w:val="20"/>
        </w:rPr>
      </w:pPr>
      <w:bookmarkStart w:id="53" w:name="1._Perform_adhesion_per_ASTM_D3359,_Meas"/>
      <w:bookmarkEnd w:id="53"/>
      <w:r>
        <w:rPr>
          <w:sz w:val="20"/>
        </w:rPr>
        <w:t>Perform</w:t>
      </w:r>
      <w:r>
        <w:rPr>
          <w:spacing w:val="40"/>
          <w:sz w:val="20"/>
        </w:rPr>
        <w:t xml:space="preserve"> </w:t>
      </w:r>
      <w:r>
        <w:rPr>
          <w:sz w:val="20"/>
        </w:rPr>
        <w:t>adhesion</w:t>
      </w:r>
      <w:r>
        <w:rPr>
          <w:spacing w:val="37"/>
          <w:sz w:val="20"/>
        </w:rPr>
        <w:t xml:space="preserve"> </w:t>
      </w:r>
      <w:r>
        <w:rPr>
          <w:sz w:val="20"/>
        </w:rPr>
        <w:t>per</w:t>
      </w:r>
      <w:r>
        <w:rPr>
          <w:spacing w:val="40"/>
          <w:sz w:val="20"/>
        </w:rPr>
        <w:t xml:space="preserve"> </w:t>
      </w:r>
      <w:r>
        <w:rPr>
          <w:sz w:val="20"/>
        </w:rPr>
        <w:t>ASTM</w:t>
      </w:r>
      <w:r>
        <w:rPr>
          <w:spacing w:val="37"/>
          <w:sz w:val="20"/>
        </w:rPr>
        <w:t xml:space="preserve"> </w:t>
      </w:r>
      <w:r>
        <w:rPr>
          <w:sz w:val="20"/>
        </w:rPr>
        <w:t>D3359,</w:t>
      </w:r>
      <w:r>
        <w:rPr>
          <w:spacing w:val="40"/>
          <w:sz w:val="20"/>
        </w:rPr>
        <w:t xml:space="preserve"> </w:t>
      </w:r>
      <w:r>
        <w:rPr>
          <w:sz w:val="20"/>
        </w:rPr>
        <w:t>Measuring</w:t>
      </w:r>
      <w:r>
        <w:rPr>
          <w:spacing w:val="40"/>
          <w:sz w:val="20"/>
        </w:rPr>
        <w:t xml:space="preserve"> </w:t>
      </w:r>
      <w:r>
        <w:rPr>
          <w:sz w:val="20"/>
        </w:rPr>
        <w:t>Adhesion</w:t>
      </w:r>
      <w:r>
        <w:rPr>
          <w:spacing w:val="37"/>
          <w:sz w:val="20"/>
        </w:rPr>
        <w:t xml:space="preserve"> </w:t>
      </w:r>
      <w:r>
        <w:rPr>
          <w:sz w:val="20"/>
        </w:rPr>
        <w:t>by</w:t>
      </w:r>
      <w:r>
        <w:rPr>
          <w:spacing w:val="39"/>
          <w:sz w:val="20"/>
        </w:rPr>
        <w:t xml:space="preserve"> </w:t>
      </w:r>
      <w:r>
        <w:rPr>
          <w:sz w:val="20"/>
        </w:rPr>
        <w:t>Tape,</w:t>
      </w:r>
      <w:r>
        <w:rPr>
          <w:spacing w:val="38"/>
          <w:sz w:val="20"/>
        </w:rPr>
        <w:t xml:space="preserve"> </w:t>
      </w:r>
      <w:r>
        <w:rPr>
          <w:sz w:val="20"/>
        </w:rPr>
        <w:t>Method</w:t>
      </w:r>
      <w:r>
        <w:rPr>
          <w:spacing w:val="40"/>
          <w:sz w:val="20"/>
        </w:rPr>
        <w:t xml:space="preserve"> </w:t>
      </w:r>
      <w:r>
        <w:rPr>
          <w:sz w:val="20"/>
        </w:rPr>
        <w:t>A.</w:t>
      </w:r>
      <w:r>
        <w:rPr>
          <w:spacing w:val="80"/>
          <w:w w:val="150"/>
          <w:sz w:val="20"/>
        </w:rPr>
        <w:t xml:space="preserve"> </w:t>
      </w:r>
      <w:r>
        <w:rPr>
          <w:sz w:val="20"/>
        </w:rPr>
        <w:t>Minimum adhesion rating of 4A is required on 0 to 5 scale.</w:t>
      </w:r>
    </w:p>
    <w:p w14:paraId="34D8BD6B" w14:textId="77777777" w:rsidR="00184BF3" w:rsidRDefault="00184BF3">
      <w:pPr>
        <w:pStyle w:val="BodyText"/>
        <w:spacing w:before="11"/>
        <w:ind w:left="0" w:firstLine="0"/>
      </w:pPr>
    </w:p>
    <w:p w14:paraId="79E76FD5" w14:textId="77777777" w:rsidR="00184BF3" w:rsidRDefault="00000000">
      <w:pPr>
        <w:pStyle w:val="Heading1"/>
        <w:numPr>
          <w:ilvl w:val="1"/>
          <w:numId w:val="3"/>
        </w:numPr>
        <w:tabs>
          <w:tab w:val="left" w:pos="1223"/>
        </w:tabs>
        <w:ind w:hanging="864"/>
      </w:pPr>
      <w:bookmarkStart w:id="54" w:name="1.5_DELIVERY,_STORAGE_AND_HANDLING"/>
      <w:bookmarkStart w:id="55" w:name="A._Comply_with_Section_[01_60_00]_[_____"/>
      <w:bookmarkEnd w:id="54"/>
      <w:bookmarkEnd w:id="55"/>
      <w:r>
        <w:t>DELIVERY,</w:t>
      </w:r>
      <w:r>
        <w:rPr>
          <w:spacing w:val="-7"/>
        </w:rPr>
        <w:t xml:space="preserve"> </w:t>
      </w:r>
      <w:r>
        <w:t>STORAGE</w:t>
      </w:r>
      <w:r>
        <w:rPr>
          <w:spacing w:val="-7"/>
        </w:rPr>
        <w:t xml:space="preserve"> </w:t>
      </w:r>
      <w:r>
        <w:t>AND</w:t>
      </w:r>
      <w:r>
        <w:rPr>
          <w:spacing w:val="-8"/>
        </w:rPr>
        <w:t xml:space="preserve"> </w:t>
      </w:r>
      <w:r>
        <w:rPr>
          <w:spacing w:val="-2"/>
        </w:rPr>
        <w:t>HANDLING</w:t>
      </w:r>
    </w:p>
    <w:p w14:paraId="3EBA46E6" w14:textId="77777777" w:rsidR="00184BF3" w:rsidRDefault="00000000">
      <w:pPr>
        <w:pStyle w:val="ListParagraph"/>
        <w:numPr>
          <w:ilvl w:val="2"/>
          <w:numId w:val="3"/>
        </w:numPr>
        <w:tabs>
          <w:tab w:val="left" w:pos="1223"/>
          <w:tab w:val="left" w:pos="4923"/>
        </w:tabs>
        <w:spacing w:before="159"/>
        <w:ind w:left="1223" w:hanging="576"/>
        <w:rPr>
          <w:sz w:val="20"/>
        </w:rPr>
      </w:pPr>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60</w:t>
      </w:r>
      <w:r>
        <w:rPr>
          <w:spacing w:val="-1"/>
          <w:sz w:val="20"/>
        </w:rPr>
        <w:t xml:space="preserve"> </w:t>
      </w:r>
      <w:r>
        <w:rPr>
          <w:sz w:val="20"/>
        </w:rPr>
        <w:t>00]</w:t>
      </w:r>
      <w:r>
        <w:rPr>
          <w:spacing w:val="-3"/>
          <w:sz w:val="20"/>
        </w:rPr>
        <w:t xml:space="preserve"> </w:t>
      </w:r>
      <w:r>
        <w:rPr>
          <w:sz w:val="20"/>
        </w:rPr>
        <w:t>[</w:t>
      </w:r>
      <w:r>
        <w:rPr>
          <w:spacing w:val="-1"/>
          <w:sz w:val="20"/>
        </w:rPr>
        <w:t xml:space="preserve"> </w:t>
      </w:r>
      <w:proofErr w:type="gramStart"/>
      <w:r>
        <w:rPr>
          <w:sz w:val="20"/>
          <w:u w:val="single"/>
        </w:rPr>
        <w:tab/>
      </w:r>
      <w:r>
        <w:rPr>
          <w:sz w:val="20"/>
        </w:rPr>
        <w:t xml:space="preserve"> ]</w:t>
      </w:r>
      <w:proofErr w:type="gramEnd"/>
      <w:r>
        <w:rPr>
          <w:sz w:val="20"/>
        </w:rPr>
        <w:t>.</w:t>
      </w:r>
    </w:p>
    <w:p w14:paraId="0B3EBD99" w14:textId="77777777" w:rsidR="00184BF3" w:rsidRDefault="00000000">
      <w:pPr>
        <w:pStyle w:val="ListParagraph"/>
        <w:numPr>
          <w:ilvl w:val="2"/>
          <w:numId w:val="3"/>
        </w:numPr>
        <w:tabs>
          <w:tab w:val="left" w:pos="1223"/>
        </w:tabs>
        <w:spacing w:before="159" w:line="242" w:lineRule="auto"/>
        <w:ind w:left="1223" w:right="288"/>
        <w:rPr>
          <w:sz w:val="20"/>
        </w:rPr>
      </w:pPr>
      <w:bookmarkStart w:id="56" w:name="B._Comply_with_manufacturer’s_ordering_i"/>
      <w:bookmarkEnd w:id="56"/>
      <w:r>
        <w:rPr>
          <w:sz w:val="20"/>
        </w:rPr>
        <w:t xml:space="preserve">Comply with manufacturer’s ordering instructions and lead-time requirements to avoid construction </w:t>
      </w:r>
      <w:r>
        <w:rPr>
          <w:spacing w:val="-2"/>
          <w:sz w:val="20"/>
        </w:rPr>
        <w:t>delays.</w:t>
      </w:r>
    </w:p>
    <w:p w14:paraId="00FC5A79" w14:textId="77777777" w:rsidR="00184BF3" w:rsidRDefault="00000000">
      <w:pPr>
        <w:pStyle w:val="ListParagraph"/>
        <w:numPr>
          <w:ilvl w:val="2"/>
          <w:numId w:val="3"/>
        </w:numPr>
        <w:tabs>
          <w:tab w:val="left" w:pos="1224"/>
        </w:tabs>
        <w:spacing w:before="157"/>
        <w:ind w:right="288"/>
        <w:rPr>
          <w:sz w:val="20"/>
        </w:rPr>
      </w:pPr>
      <w:bookmarkStart w:id="57" w:name="C._Deliver_materials_in_manufacturer's_o"/>
      <w:bookmarkEnd w:id="57"/>
      <w:r>
        <w:rPr>
          <w:sz w:val="20"/>
        </w:rPr>
        <w:t>Deliver</w:t>
      </w:r>
      <w:r>
        <w:rPr>
          <w:spacing w:val="40"/>
          <w:sz w:val="20"/>
        </w:rPr>
        <w:t xml:space="preserve"> </w:t>
      </w:r>
      <w:r>
        <w:rPr>
          <w:sz w:val="20"/>
        </w:rPr>
        <w:t>materials</w:t>
      </w:r>
      <w:r>
        <w:rPr>
          <w:spacing w:val="40"/>
          <w:sz w:val="20"/>
        </w:rPr>
        <w:t xml:space="preserve"> </w:t>
      </w:r>
      <w:r>
        <w:rPr>
          <w:sz w:val="20"/>
        </w:rPr>
        <w:t>in</w:t>
      </w:r>
      <w:r>
        <w:rPr>
          <w:spacing w:val="40"/>
          <w:sz w:val="20"/>
        </w:rPr>
        <w:t xml:space="preserve"> </w:t>
      </w:r>
      <w:r>
        <w:rPr>
          <w:sz w:val="20"/>
        </w:rPr>
        <w:t>manufacturer's</w:t>
      </w:r>
      <w:r>
        <w:rPr>
          <w:spacing w:val="40"/>
          <w:sz w:val="20"/>
        </w:rPr>
        <w:t xml:space="preserve"> </w:t>
      </w:r>
      <w:r>
        <w:rPr>
          <w:sz w:val="20"/>
        </w:rPr>
        <w:t>original,</w:t>
      </w:r>
      <w:r>
        <w:rPr>
          <w:spacing w:val="40"/>
          <w:sz w:val="20"/>
        </w:rPr>
        <w:t xml:space="preserve"> </w:t>
      </w:r>
      <w:r>
        <w:rPr>
          <w:sz w:val="20"/>
        </w:rPr>
        <w:t>unopened,</w:t>
      </w:r>
      <w:r>
        <w:rPr>
          <w:spacing w:val="40"/>
          <w:sz w:val="20"/>
        </w:rPr>
        <w:t xml:space="preserve"> </w:t>
      </w:r>
      <w:r>
        <w:rPr>
          <w:sz w:val="20"/>
        </w:rPr>
        <w:t>undamaged</w:t>
      </w:r>
      <w:r>
        <w:rPr>
          <w:spacing w:val="40"/>
          <w:sz w:val="20"/>
        </w:rPr>
        <w:t xml:space="preserve"> </w:t>
      </w:r>
      <w:r>
        <w:rPr>
          <w:sz w:val="20"/>
        </w:rPr>
        <w:t>containers</w:t>
      </w:r>
      <w:r>
        <w:rPr>
          <w:spacing w:val="40"/>
          <w:sz w:val="20"/>
        </w:rPr>
        <w:t xml:space="preserve"> </w:t>
      </w:r>
      <w:r>
        <w:rPr>
          <w:sz w:val="20"/>
        </w:rPr>
        <w:t>with</w:t>
      </w:r>
      <w:r>
        <w:rPr>
          <w:spacing w:val="40"/>
          <w:sz w:val="20"/>
        </w:rPr>
        <w:t xml:space="preserve"> </w:t>
      </w:r>
      <w:r>
        <w:rPr>
          <w:sz w:val="20"/>
        </w:rPr>
        <w:t>identification labels intact.</w:t>
      </w:r>
    </w:p>
    <w:p w14:paraId="6C2776CC" w14:textId="77777777" w:rsidR="00184BF3" w:rsidRDefault="00000000">
      <w:pPr>
        <w:pStyle w:val="ListParagraph"/>
        <w:numPr>
          <w:ilvl w:val="2"/>
          <w:numId w:val="3"/>
        </w:numPr>
        <w:tabs>
          <w:tab w:val="left" w:pos="1224"/>
        </w:tabs>
        <w:spacing w:before="159"/>
        <w:ind w:right="286"/>
        <w:rPr>
          <w:sz w:val="20"/>
        </w:rPr>
      </w:pPr>
      <w:bookmarkStart w:id="58" w:name="D._Store_tightly_sealed_materials_off_gr"/>
      <w:bookmarkEnd w:id="58"/>
      <w:r>
        <w:rPr>
          <w:sz w:val="20"/>
        </w:rPr>
        <w:t>Store tightly sealed materials off ground and away from moisture, direct sunlight, extreme heat, and freezing temperatures.</w:t>
      </w:r>
    </w:p>
    <w:p w14:paraId="41055BB5" w14:textId="77777777" w:rsidR="00184BF3" w:rsidRDefault="00184BF3">
      <w:pPr>
        <w:pStyle w:val="BodyText"/>
        <w:spacing w:before="11"/>
        <w:ind w:left="0" w:firstLine="0"/>
      </w:pPr>
    </w:p>
    <w:p w14:paraId="059C0DD8" w14:textId="77777777" w:rsidR="00184BF3" w:rsidRDefault="00000000">
      <w:pPr>
        <w:pStyle w:val="Heading1"/>
        <w:numPr>
          <w:ilvl w:val="1"/>
          <w:numId w:val="3"/>
        </w:numPr>
        <w:tabs>
          <w:tab w:val="left" w:pos="1224"/>
        </w:tabs>
        <w:ind w:left="1224"/>
      </w:pPr>
      <w:bookmarkStart w:id="59" w:name="1.6_PROJECT_CONDITIONS"/>
      <w:bookmarkStart w:id="60" w:name="A._Environmental_Requirements:"/>
      <w:bookmarkEnd w:id="59"/>
      <w:bookmarkEnd w:id="60"/>
      <w:r>
        <w:t>PROJECT</w:t>
      </w:r>
      <w:r>
        <w:rPr>
          <w:spacing w:val="-10"/>
        </w:rPr>
        <w:t xml:space="preserve"> </w:t>
      </w:r>
      <w:r>
        <w:rPr>
          <w:spacing w:val="-2"/>
        </w:rPr>
        <w:t>CONDITIONS</w:t>
      </w:r>
    </w:p>
    <w:p w14:paraId="4ECBB7D6" w14:textId="77777777" w:rsidR="00184BF3" w:rsidRDefault="00000000">
      <w:pPr>
        <w:pStyle w:val="ListParagraph"/>
        <w:numPr>
          <w:ilvl w:val="2"/>
          <w:numId w:val="3"/>
        </w:numPr>
        <w:tabs>
          <w:tab w:val="left" w:pos="1224"/>
        </w:tabs>
        <w:spacing w:before="159"/>
        <w:ind w:hanging="576"/>
        <w:rPr>
          <w:sz w:val="20"/>
        </w:rPr>
      </w:pPr>
      <w:r>
        <w:rPr>
          <w:spacing w:val="-2"/>
          <w:sz w:val="20"/>
        </w:rPr>
        <w:t>Environmental</w:t>
      </w:r>
      <w:r>
        <w:rPr>
          <w:spacing w:val="10"/>
          <w:sz w:val="20"/>
        </w:rPr>
        <w:t xml:space="preserve"> </w:t>
      </w:r>
      <w:r>
        <w:rPr>
          <w:spacing w:val="-2"/>
          <w:sz w:val="20"/>
        </w:rPr>
        <w:t>Requirements:</w:t>
      </w:r>
    </w:p>
    <w:p w14:paraId="78587890" w14:textId="77777777" w:rsidR="00184BF3" w:rsidRDefault="00184BF3">
      <w:pPr>
        <w:pStyle w:val="ListParagraph"/>
        <w:rPr>
          <w:sz w:val="20"/>
        </w:rPr>
        <w:sectPr w:rsidR="00184BF3" w:rsidSect="00CE627E">
          <w:footerReference w:type="even" r:id="rId11"/>
          <w:footerReference w:type="default" r:id="rId12"/>
          <w:footerReference w:type="first" r:id="rId13"/>
          <w:pgSz w:w="12240" w:h="15840"/>
          <w:pgMar w:top="1360" w:right="720" w:bottom="1280" w:left="1080" w:header="0" w:footer="1080" w:gutter="0"/>
          <w:pgNumType w:start="2"/>
          <w:cols w:space="720"/>
        </w:sectPr>
      </w:pPr>
    </w:p>
    <w:p w14:paraId="751614C2" w14:textId="77777777" w:rsidR="00184BF3" w:rsidRDefault="00000000">
      <w:pPr>
        <w:pStyle w:val="ListParagraph"/>
        <w:numPr>
          <w:ilvl w:val="3"/>
          <w:numId w:val="3"/>
        </w:numPr>
        <w:tabs>
          <w:tab w:val="left" w:pos="1799"/>
        </w:tabs>
        <w:spacing w:before="79"/>
        <w:ind w:right="286"/>
        <w:jc w:val="both"/>
        <w:rPr>
          <w:sz w:val="20"/>
        </w:rPr>
      </w:pPr>
      <w:bookmarkStart w:id="61" w:name="1._Ensure_that_substrate_surface_and_amb"/>
      <w:bookmarkEnd w:id="61"/>
      <w:r>
        <w:rPr>
          <w:sz w:val="20"/>
        </w:rPr>
        <w:lastRenderedPageBreak/>
        <w:t>Ensure</w:t>
      </w:r>
      <w:r>
        <w:rPr>
          <w:spacing w:val="36"/>
          <w:sz w:val="20"/>
        </w:rPr>
        <w:t xml:space="preserve"> </w:t>
      </w:r>
      <w:r>
        <w:rPr>
          <w:sz w:val="20"/>
        </w:rPr>
        <w:t>that</w:t>
      </w:r>
      <w:r>
        <w:rPr>
          <w:spacing w:val="36"/>
          <w:sz w:val="20"/>
        </w:rPr>
        <w:t xml:space="preserve"> </w:t>
      </w:r>
      <w:r>
        <w:rPr>
          <w:sz w:val="20"/>
        </w:rPr>
        <w:t>substrate</w:t>
      </w:r>
      <w:r>
        <w:rPr>
          <w:spacing w:val="36"/>
          <w:sz w:val="20"/>
        </w:rPr>
        <w:t xml:space="preserve"> </w:t>
      </w:r>
      <w:r>
        <w:rPr>
          <w:sz w:val="20"/>
        </w:rPr>
        <w:t>surface</w:t>
      </w:r>
      <w:r>
        <w:rPr>
          <w:spacing w:val="34"/>
          <w:sz w:val="20"/>
        </w:rPr>
        <w:t xml:space="preserve"> </w:t>
      </w:r>
      <w:r>
        <w:rPr>
          <w:sz w:val="20"/>
        </w:rPr>
        <w:t>and</w:t>
      </w:r>
      <w:r>
        <w:rPr>
          <w:spacing w:val="34"/>
          <w:sz w:val="20"/>
        </w:rPr>
        <w:t xml:space="preserve"> </w:t>
      </w:r>
      <w:r>
        <w:rPr>
          <w:sz w:val="20"/>
        </w:rPr>
        <w:t>ambient</w:t>
      </w:r>
      <w:r>
        <w:rPr>
          <w:spacing w:val="34"/>
          <w:sz w:val="20"/>
        </w:rPr>
        <w:t xml:space="preserve"> </w:t>
      </w:r>
      <w:r>
        <w:rPr>
          <w:sz w:val="20"/>
        </w:rPr>
        <w:t>air</w:t>
      </w:r>
      <w:r>
        <w:rPr>
          <w:spacing w:val="35"/>
          <w:sz w:val="20"/>
        </w:rPr>
        <w:t xml:space="preserve"> </w:t>
      </w:r>
      <w:r>
        <w:rPr>
          <w:sz w:val="20"/>
        </w:rPr>
        <w:t>temperature</w:t>
      </w:r>
      <w:r>
        <w:rPr>
          <w:spacing w:val="36"/>
          <w:sz w:val="20"/>
        </w:rPr>
        <w:t xml:space="preserve"> </w:t>
      </w:r>
      <w:r>
        <w:rPr>
          <w:sz w:val="20"/>
        </w:rPr>
        <w:t>are</w:t>
      </w:r>
      <w:r>
        <w:rPr>
          <w:spacing w:val="36"/>
          <w:sz w:val="20"/>
        </w:rPr>
        <w:t xml:space="preserve"> </w:t>
      </w:r>
      <w:r>
        <w:rPr>
          <w:sz w:val="20"/>
        </w:rPr>
        <w:t>minimum</w:t>
      </w:r>
      <w:r>
        <w:rPr>
          <w:spacing w:val="36"/>
          <w:sz w:val="20"/>
        </w:rPr>
        <w:t xml:space="preserve"> </w:t>
      </w:r>
      <w:r>
        <w:rPr>
          <w:sz w:val="20"/>
        </w:rPr>
        <w:t>of</w:t>
      </w:r>
      <w:r>
        <w:rPr>
          <w:spacing w:val="36"/>
          <w:sz w:val="20"/>
        </w:rPr>
        <w:t xml:space="preserve"> </w:t>
      </w:r>
      <w:r>
        <w:rPr>
          <w:sz w:val="20"/>
        </w:rPr>
        <w:t>40</w:t>
      </w:r>
      <w:r>
        <w:rPr>
          <w:spacing w:val="34"/>
          <w:sz w:val="20"/>
        </w:rPr>
        <w:t xml:space="preserve"> </w:t>
      </w:r>
      <w:r>
        <w:rPr>
          <w:sz w:val="20"/>
        </w:rPr>
        <w:t>degrees</w:t>
      </w:r>
      <w:r>
        <w:rPr>
          <w:spacing w:val="35"/>
          <w:sz w:val="20"/>
        </w:rPr>
        <w:t xml:space="preserve"> </w:t>
      </w:r>
      <w:r>
        <w:rPr>
          <w:sz w:val="20"/>
        </w:rPr>
        <w:t>F (4</w:t>
      </w:r>
      <w:r>
        <w:rPr>
          <w:spacing w:val="-4"/>
          <w:sz w:val="20"/>
        </w:rPr>
        <w:t xml:space="preserve"> </w:t>
      </w:r>
      <w:r>
        <w:rPr>
          <w:sz w:val="20"/>
        </w:rPr>
        <w:t>degrees</w:t>
      </w:r>
      <w:r>
        <w:rPr>
          <w:spacing w:val="-3"/>
          <w:sz w:val="20"/>
        </w:rPr>
        <w:t xml:space="preserve"> </w:t>
      </w:r>
      <w:r>
        <w:rPr>
          <w:sz w:val="20"/>
        </w:rPr>
        <w:t>C) and rising at application time and remain above 40 degrees F (4</w:t>
      </w:r>
      <w:r>
        <w:rPr>
          <w:spacing w:val="-3"/>
          <w:sz w:val="20"/>
        </w:rPr>
        <w:t xml:space="preserve"> </w:t>
      </w:r>
      <w:r>
        <w:rPr>
          <w:sz w:val="20"/>
        </w:rPr>
        <w:t>degrees</w:t>
      </w:r>
      <w:r>
        <w:rPr>
          <w:spacing w:val="-3"/>
          <w:sz w:val="20"/>
        </w:rPr>
        <w:t xml:space="preserve"> </w:t>
      </w:r>
      <w:r>
        <w:rPr>
          <w:sz w:val="20"/>
        </w:rPr>
        <w:t xml:space="preserve">C) for </w:t>
      </w:r>
      <w:bookmarkStart w:id="62" w:name="2._Do_not_apply_material_if_snow,_rain,_"/>
      <w:bookmarkEnd w:id="62"/>
      <w:r>
        <w:rPr>
          <w:sz w:val="20"/>
        </w:rPr>
        <w:t>at least 24 hours after application.</w:t>
      </w:r>
      <w:r>
        <w:rPr>
          <w:spacing w:val="40"/>
          <w:sz w:val="20"/>
        </w:rPr>
        <w:t xml:space="preserve"> </w:t>
      </w:r>
      <w:r>
        <w:rPr>
          <w:sz w:val="20"/>
        </w:rPr>
        <w:t>Ensure that frost or frozen surfaces are thawed and dry.</w:t>
      </w:r>
    </w:p>
    <w:p w14:paraId="6B275EC5" w14:textId="77777777" w:rsidR="00184BF3" w:rsidRDefault="00000000">
      <w:pPr>
        <w:pStyle w:val="ListParagraph"/>
        <w:numPr>
          <w:ilvl w:val="3"/>
          <w:numId w:val="3"/>
        </w:numPr>
        <w:tabs>
          <w:tab w:val="left" w:pos="1800"/>
        </w:tabs>
        <w:spacing w:before="19"/>
        <w:ind w:left="1800" w:right="288"/>
        <w:jc w:val="both"/>
        <w:rPr>
          <w:sz w:val="20"/>
        </w:rPr>
      </w:pPr>
      <w:r>
        <w:rPr>
          <w:sz w:val="20"/>
        </w:rPr>
        <w:t>Do</w:t>
      </w:r>
      <w:r>
        <w:rPr>
          <w:spacing w:val="-14"/>
          <w:sz w:val="20"/>
        </w:rPr>
        <w:t xml:space="preserve"> </w:t>
      </w:r>
      <w:r>
        <w:rPr>
          <w:sz w:val="20"/>
        </w:rPr>
        <w:t>not</w:t>
      </w:r>
      <w:r>
        <w:rPr>
          <w:spacing w:val="-14"/>
          <w:sz w:val="20"/>
        </w:rPr>
        <w:t xml:space="preserve"> </w:t>
      </w:r>
      <w:r>
        <w:rPr>
          <w:sz w:val="20"/>
        </w:rPr>
        <w:t>apply</w:t>
      </w:r>
      <w:r>
        <w:rPr>
          <w:spacing w:val="-14"/>
          <w:sz w:val="20"/>
        </w:rPr>
        <w:t xml:space="preserve"> </w:t>
      </w:r>
      <w:r>
        <w:rPr>
          <w:sz w:val="20"/>
        </w:rPr>
        <w:t>material</w:t>
      </w:r>
      <w:r>
        <w:rPr>
          <w:spacing w:val="-14"/>
          <w:sz w:val="20"/>
        </w:rPr>
        <w:t xml:space="preserve"> </w:t>
      </w:r>
      <w:r>
        <w:rPr>
          <w:sz w:val="20"/>
        </w:rPr>
        <w:t>if</w:t>
      </w:r>
      <w:r>
        <w:rPr>
          <w:spacing w:val="-14"/>
          <w:sz w:val="20"/>
        </w:rPr>
        <w:t xml:space="preserve"> </w:t>
      </w:r>
      <w:r>
        <w:rPr>
          <w:sz w:val="20"/>
        </w:rPr>
        <w:t>snow,</w:t>
      </w:r>
      <w:r>
        <w:rPr>
          <w:spacing w:val="-14"/>
          <w:sz w:val="20"/>
        </w:rPr>
        <w:t xml:space="preserve"> </w:t>
      </w:r>
      <w:r>
        <w:rPr>
          <w:sz w:val="20"/>
        </w:rPr>
        <w:t>rain,</w:t>
      </w:r>
      <w:r>
        <w:rPr>
          <w:spacing w:val="-14"/>
          <w:sz w:val="20"/>
        </w:rPr>
        <w:t xml:space="preserve"> </w:t>
      </w:r>
      <w:r>
        <w:rPr>
          <w:sz w:val="20"/>
        </w:rPr>
        <w:t>fog,</w:t>
      </w:r>
      <w:r>
        <w:rPr>
          <w:spacing w:val="-14"/>
          <w:sz w:val="20"/>
        </w:rPr>
        <w:t xml:space="preserve"> </w:t>
      </w:r>
      <w:r>
        <w:rPr>
          <w:sz w:val="20"/>
        </w:rPr>
        <w:t>and</w:t>
      </w:r>
      <w:r>
        <w:rPr>
          <w:spacing w:val="-14"/>
          <w:sz w:val="20"/>
        </w:rPr>
        <w:t xml:space="preserve"> </w:t>
      </w:r>
      <w:r>
        <w:rPr>
          <w:sz w:val="20"/>
        </w:rPr>
        <w:t>mist</w:t>
      </w:r>
      <w:r>
        <w:rPr>
          <w:spacing w:val="-13"/>
          <w:sz w:val="20"/>
        </w:rPr>
        <w:t xml:space="preserve"> </w:t>
      </w:r>
      <w:r>
        <w:rPr>
          <w:sz w:val="20"/>
        </w:rPr>
        <w:t>are</w:t>
      </w:r>
      <w:r>
        <w:rPr>
          <w:spacing w:val="-14"/>
          <w:sz w:val="20"/>
        </w:rPr>
        <w:t xml:space="preserve"> </w:t>
      </w:r>
      <w:r>
        <w:rPr>
          <w:sz w:val="20"/>
        </w:rPr>
        <w:t>anticipated</w:t>
      </w:r>
      <w:r>
        <w:rPr>
          <w:spacing w:val="-14"/>
          <w:sz w:val="20"/>
        </w:rPr>
        <w:t xml:space="preserve"> </w:t>
      </w:r>
      <w:r>
        <w:rPr>
          <w:sz w:val="20"/>
        </w:rPr>
        <w:t>within</w:t>
      </w:r>
      <w:r>
        <w:rPr>
          <w:spacing w:val="-14"/>
          <w:sz w:val="20"/>
        </w:rPr>
        <w:t xml:space="preserve"> </w:t>
      </w:r>
      <w:r>
        <w:rPr>
          <w:sz w:val="20"/>
        </w:rPr>
        <w:t>24</w:t>
      </w:r>
      <w:r>
        <w:rPr>
          <w:spacing w:val="-14"/>
          <w:sz w:val="20"/>
        </w:rPr>
        <w:t xml:space="preserve"> </w:t>
      </w:r>
      <w:r>
        <w:rPr>
          <w:sz w:val="20"/>
        </w:rPr>
        <w:t>hours</w:t>
      </w:r>
      <w:r>
        <w:rPr>
          <w:spacing w:val="-14"/>
          <w:sz w:val="20"/>
        </w:rPr>
        <w:t xml:space="preserve"> </w:t>
      </w:r>
      <w:r>
        <w:rPr>
          <w:sz w:val="20"/>
        </w:rPr>
        <w:t>after</w:t>
      </w:r>
      <w:r>
        <w:rPr>
          <w:spacing w:val="-14"/>
          <w:sz w:val="20"/>
        </w:rPr>
        <w:t xml:space="preserve"> </w:t>
      </w:r>
      <w:r>
        <w:rPr>
          <w:sz w:val="20"/>
        </w:rPr>
        <w:t xml:space="preserve">application. Allow surfaces to attain temperature and conditions specified before proceeding with coating </w:t>
      </w:r>
      <w:r>
        <w:rPr>
          <w:spacing w:val="-2"/>
          <w:sz w:val="20"/>
        </w:rPr>
        <w:t>application.</w:t>
      </w:r>
    </w:p>
    <w:p w14:paraId="606B94FD" w14:textId="77777777" w:rsidR="00184BF3" w:rsidRDefault="00000000">
      <w:pPr>
        <w:pStyle w:val="ListParagraph"/>
        <w:numPr>
          <w:ilvl w:val="3"/>
          <w:numId w:val="3"/>
        </w:numPr>
        <w:tabs>
          <w:tab w:val="left" w:pos="1798"/>
        </w:tabs>
        <w:ind w:left="1798" w:hanging="575"/>
        <w:jc w:val="both"/>
        <w:rPr>
          <w:sz w:val="20"/>
        </w:rPr>
      </w:pPr>
      <w:bookmarkStart w:id="63" w:name="3._Do_not_apply_over_dynamic_sealant_joi"/>
      <w:bookmarkStart w:id="64" w:name="4._Do_not_apply_to_horizontal_traffic-be"/>
      <w:bookmarkEnd w:id="63"/>
      <w:bookmarkEnd w:id="64"/>
      <w:r>
        <w:rPr>
          <w:sz w:val="20"/>
        </w:rPr>
        <w:t>Do</w:t>
      </w:r>
      <w:r>
        <w:rPr>
          <w:spacing w:val="-7"/>
          <w:sz w:val="20"/>
        </w:rPr>
        <w:t xml:space="preserve"> </w:t>
      </w:r>
      <w:r>
        <w:rPr>
          <w:sz w:val="20"/>
        </w:rPr>
        <w:t>not</w:t>
      </w:r>
      <w:r>
        <w:rPr>
          <w:spacing w:val="-7"/>
          <w:sz w:val="20"/>
        </w:rPr>
        <w:t xml:space="preserve"> </w:t>
      </w:r>
      <w:r>
        <w:rPr>
          <w:sz w:val="20"/>
        </w:rPr>
        <w:t>apply</w:t>
      </w:r>
      <w:r>
        <w:rPr>
          <w:spacing w:val="-5"/>
          <w:sz w:val="20"/>
        </w:rPr>
        <w:t xml:space="preserve"> </w:t>
      </w:r>
      <w:r>
        <w:rPr>
          <w:sz w:val="20"/>
        </w:rPr>
        <w:t>over</w:t>
      </w:r>
      <w:r>
        <w:rPr>
          <w:spacing w:val="-4"/>
          <w:sz w:val="20"/>
        </w:rPr>
        <w:t xml:space="preserve"> </w:t>
      </w:r>
      <w:r>
        <w:rPr>
          <w:sz w:val="20"/>
        </w:rPr>
        <w:t>dynamic</w:t>
      </w:r>
      <w:r>
        <w:rPr>
          <w:spacing w:val="-3"/>
          <w:sz w:val="20"/>
        </w:rPr>
        <w:t xml:space="preserve"> </w:t>
      </w:r>
      <w:r>
        <w:rPr>
          <w:sz w:val="20"/>
        </w:rPr>
        <w:t>sealant</w:t>
      </w:r>
      <w:r>
        <w:rPr>
          <w:spacing w:val="-6"/>
          <w:sz w:val="20"/>
        </w:rPr>
        <w:t xml:space="preserve"> </w:t>
      </w:r>
      <w:r>
        <w:rPr>
          <w:spacing w:val="-2"/>
          <w:sz w:val="20"/>
        </w:rPr>
        <w:t>joints.</w:t>
      </w:r>
    </w:p>
    <w:p w14:paraId="1A3F9DA2" w14:textId="77777777" w:rsidR="00184BF3" w:rsidRDefault="00000000">
      <w:pPr>
        <w:pStyle w:val="ListParagraph"/>
        <w:numPr>
          <w:ilvl w:val="3"/>
          <w:numId w:val="3"/>
        </w:numPr>
        <w:tabs>
          <w:tab w:val="left" w:pos="1798"/>
        </w:tabs>
        <w:ind w:left="1798" w:hanging="575"/>
        <w:jc w:val="both"/>
        <w:rPr>
          <w:sz w:val="20"/>
        </w:rPr>
      </w:pPr>
      <w:r>
        <w:rPr>
          <w:sz w:val="20"/>
        </w:rPr>
        <w:t>Do</w:t>
      </w:r>
      <w:r>
        <w:rPr>
          <w:spacing w:val="-7"/>
          <w:sz w:val="20"/>
        </w:rPr>
        <w:t xml:space="preserve"> </w:t>
      </w:r>
      <w:r>
        <w:rPr>
          <w:sz w:val="20"/>
        </w:rPr>
        <w:t>not</w:t>
      </w:r>
      <w:r>
        <w:rPr>
          <w:spacing w:val="-7"/>
          <w:sz w:val="20"/>
        </w:rPr>
        <w:t xml:space="preserve"> </w:t>
      </w:r>
      <w:r>
        <w:rPr>
          <w:sz w:val="20"/>
        </w:rPr>
        <w:t>apply</w:t>
      </w:r>
      <w:r>
        <w:rPr>
          <w:spacing w:val="-6"/>
          <w:sz w:val="20"/>
        </w:rPr>
        <w:t xml:space="preserve"> </w:t>
      </w:r>
      <w:r>
        <w:rPr>
          <w:sz w:val="20"/>
        </w:rPr>
        <w:t>to</w:t>
      </w:r>
      <w:r>
        <w:rPr>
          <w:spacing w:val="-7"/>
          <w:sz w:val="20"/>
        </w:rPr>
        <w:t xml:space="preserve"> </w:t>
      </w:r>
      <w:r>
        <w:rPr>
          <w:sz w:val="20"/>
        </w:rPr>
        <w:t>horizontal</w:t>
      </w:r>
      <w:r>
        <w:rPr>
          <w:spacing w:val="-7"/>
          <w:sz w:val="20"/>
        </w:rPr>
        <w:t xml:space="preserve"> </w:t>
      </w:r>
      <w:r>
        <w:rPr>
          <w:sz w:val="20"/>
        </w:rPr>
        <w:t>traffic-bearing</w:t>
      </w:r>
      <w:r>
        <w:rPr>
          <w:spacing w:val="-7"/>
          <w:sz w:val="20"/>
        </w:rPr>
        <w:t xml:space="preserve"> </w:t>
      </w:r>
      <w:r>
        <w:rPr>
          <w:spacing w:val="-2"/>
          <w:sz w:val="20"/>
        </w:rPr>
        <w:t>surfaces.</w:t>
      </w:r>
    </w:p>
    <w:p w14:paraId="158EFCA9" w14:textId="77777777" w:rsidR="00184BF3" w:rsidRDefault="00184BF3">
      <w:pPr>
        <w:pStyle w:val="BodyText"/>
        <w:spacing w:before="0"/>
        <w:ind w:left="0" w:firstLine="0"/>
      </w:pPr>
    </w:p>
    <w:p w14:paraId="297FAAB3" w14:textId="77777777" w:rsidR="00184BF3" w:rsidRDefault="00184BF3">
      <w:pPr>
        <w:pStyle w:val="BodyText"/>
        <w:ind w:left="0" w:firstLine="0"/>
      </w:pPr>
    </w:p>
    <w:p w14:paraId="21C45D8F" w14:textId="77777777" w:rsidR="00184BF3" w:rsidRDefault="00000000">
      <w:pPr>
        <w:pStyle w:val="Heading1"/>
        <w:ind w:left="359" w:firstLine="0"/>
      </w:pPr>
      <w:bookmarkStart w:id="65" w:name="PART_2_-__PRODUCTS"/>
      <w:bookmarkStart w:id="66" w:name="2.1_MANUFACTURERs"/>
      <w:bookmarkEnd w:id="65"/>
      <w:bookmarkEnd w:id="66"/>
      <w:r>
        <w:t>PART</w:t>
      </w:r>
      <w:r>
        <w:rPr>
          <w:spacing w:val="-2"/>
        </w:rPr>
        <w:t xml:space="preserve"> </w:t>
      </w:r>
      <w:r>
        <w:t>2</w:t>
      </w:r>
      <w:r>
        <w:rPr>
          <w:spacing w:val="-4"/>
        </w:rPr>
        <w:t xml:space="preserve"> </w:t>
      </w:r>
      <w:r>
        <w:t>-</w:t>
      </w:r>
      <w:r>
        <w:rPr>
          <w:spacing w:val="-1"/>
        </w:rPr>
        <w:t xml:space="preserve"> </w:t>
      </w:r>
      <w:r>
        <w:rPr>
          <w:spacing w:val="-2"/>
        </w:rPr>
        <w:t>PRODUCTS</w:t>
      </w:r>
    </w:p>
    <w:p w14:paraId="05460A33" w14:textId="77777777" w:rsidR="00184BF3" w:rsidRDefault="00184BF3">
      <w:pPr>
        <w:pStyle w:val="BodyText"/>
        <w:spacing w:before="10"/>
        <w:ind w:left="0" w:firstLine="0"/>
      </w:pPr>
    </w:p>
    <w:p w14:paraId="6B01F26F" w14:textId="77777777" w:rsidR="00184BF3" w:rsidRDefault="00000000">
      <w:pPr>
        <w:pStyle w:val="ListParagraph"/>
        <w:numPr>
          <w:ilvl w:val="1"/>
          <w:numId w:val="2"/>
        </w:numPr>
        <w:tabs>
          <w:tab w:val="left" w:pos="1223"/>
        </w:tabs>
        <w:spacing w:before="1"/>
        <w:ind w:hanging="864"/>
        <w:rPr>
          <w:sz w:val="20"/>
        </w:rPr>
      </w:pPr>
      <w:r>
        <w:rPr>
          <w:spacing w:val="-2"/>
          <w:sz w:val="20"/>
        </w:rPr>
        <w:t>MANUFACTURERS</w:t>
      </w:r>
    </w:p>
    <w:p w14:paraId="601B4A43" w14:textId="35BE95F2" w:rsidR="00184BF3" w:rsidRPr="00C9336D" w:rsidRDefault="00000000" w:rsidP="00C9336D">
      <w:pPr>
        <w:pStyle w:val="ListParagraph"/>
        <w:numPr>
          <w:ilvl w:val="2"/>
          <w:numId w:val="2"/>
        </w:numPr>
        <w:tabs>
          <w:tab w:val="left" w:pos="1223"/>
          <w:tab w:val="left" w:pos="1799"/>
        </w:tabs>
        <w:spacing w:before="158" w:line="242" w:lineRule="auto"/>
        <w:ind w:right="1124" w:hanging="1152"/>
      </w:pPr>
      <w:bookmarkStart w:id="67" w:name="A._Subject_to_compliance_with_requiremen"/>
      <w:bookmarkEnd w:id="67"/>
      <w:r>
        <w:rPr>
          <w:sz w:val="20"/>
        </w:rPr>
        <w:t>Subject</w:t>
      </w:r>
      <w:r>
        <w:rPr>
          <w:spacing w:val="-5"/>
          <w:sz w:val="20"/>
        </w:rPr>
        <w:t xml:space="preserve"> </w:t>
      </w:r>
      <w:r>
        <w:rPr>
          <w:sz w:val="20"/>
        </w:rPr>
        <w:t>to</w:t>
      </w:r>
      <w:r>
        <w:rPr>
          <w:spacing w:val="-5"/>
          <w:sz w:val="20"/>
        </w:rPr>
        <w:t xml:space="preserve"> </w:t>
      </w:r>
      <w:r>
        <w:rPr>
          <w:sz w:val="20"/>
        </w:rPr>
        <w:t>compliance</w:t>
      </w:r>
      <w:r>
        <w:rPr>
          <w:spacing w:val="-3"/>
          <w:sz w:val="20"/>
        </w:rPr>
        <w:t xml:space="preserve"> </w:t>
      </w:r>
      <w:r>
        <w:rPr>
          <w:sz w:val="20"/>
        </w:rPr>
        <w:t>with</w:t>
      </w:r>
      <w:r>
        <w:rPr>
          <w:spacing w:val="-3"/>
          <w:sz w:val="20"/>
        </w:rPr>
        <w:t xml:space="preserve"> </w:t>
      </w:r>
      <w:r>
        <w:rPr>
          <w:sz w:val="20"/>
        </w:rPr>
        <w:t>requirements,</w:t>
      </w:r>
      <w:r>
        <w:rPr>
          <w:spacing w:val="-5"/>
          <w:sz w:val="20"/>
        </w:rPr>
        <w:t xml:space="preserve"> </w:t>
      </w:r>
      <w:r>
        <w:rPr>
          <w:sz w:val="20"/>
        </w:rPr>
        <w:t>provide</w:t>
      </w:r>
      <w:r>
        <w:rPr>
          <w:spacing w:val="-3"/>
          <w:sz w:val="20"/>
        </w:rPr>
        <w:t xml:space="preserve"> </w:t>
      </w:r>
      <w:r>
        <w:rPr>
          <w:sz w:val="20"/>
        </w:rPr>
        <w:t>products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following</w:t>
      </w:r>
      <w:r>
        <w:rPr>
          <w:spacing w:val="-3"/>
          <w:sz w:val="20"/>
        </w:rPr>
        <w:t xml:space="preserve"> </w:t>
      </w:r>
      <w:r>
        <w:rPr>
          <w:sz w:val="20"/>
        </w:rPr>
        <w:t xml:space="preserve">manufacturer: </w:t>
      </w:r>
    </w:p>
    <w:p w14:paraId="562198BC" w14:textId="612DF85A" w:rsidR="00C9336D" w:rsidRPr="00C9336D" w:rsidRDefault="00C9336D" w:rsidP="00C9336D">
      <w:pPr>
        <w:pStyle w:val="ListParagraph"/>
        <w:tabs>
          <w:tab w:val="left" w:pos="982"/>
          <w:tab w:val="left" w:pos="1558"/>
        </w:tabs>
        <w:spacing w:before="159"/>
        <w:ind w:left="1223" w:right="1045" w:firstLine="0"/>
        <w:rPr>
          <w:sz w:val="20"/>
          <w:szCs w:val="20"/>
        </w:rPr>
      </w:pPr>
      <w:r w:rsidRPr="00743BCF">
        <w:rPr>
          <w:sz w:val="20"/>
          <w:szCs w:val="20"/>
        </w:rPr>
        <w:t xml:space="preserve">Sika Corporation, 201 Polito Avenue, Lyndhurst NJ 07071.  Toll Free 800-933-SIKA (7452), www.sikausa.com.  </w:t>
      </w:r>
    </w:p>
    <w:p w14:paraId="11FCC7E8" w14:textId="77777777" w:rsidR="00184BF3" w:rsidRDefault="00000000">
      <w:pPr>
        <w:pStyle w:val="ListParagraph"/>
        <w:numPr>
          <w:ilvl w:val="2"/>
          <w:numId w:val="2"/>
        </w:numPr>
        <w:tabs>
          <w:tab w:val="left" w:pos="1223"/>
          <w:tab w:val="left" w:pos="6233"/>
        </w:tabs>
        <w:spacing w:before="158"/>
        <w:ind w:left="1223" w:hanging="576"/>
        <w:rPr>
          <w:sz w:val="20"/>
        </w:rPr>
      </w:pPr>
      <w:bookmarkStart w:id="68" w:name="C._Specifications_and_Drawings_are_based"/>
      <w:bookmarkEnd w:id="68"/>
      <w:r>
        <w:rPr>
          <w:sz w:val="20"/>
        </w:rPr>
        <w:t>Substitutions:</w:t>
      </w:r>
      <w:r>
        <w:rPr>
          <w:spacing w:val="49"/>
          <w:sz w:val="20"/>
        </w:rPr>
        <w:t xml:space="preserve"> </w:t>
      </w:r>
      <w:r>
        <w:rPr>
          <w:sz w:val="20"/>
        </w:rPr>
        <w:t>Comply</w:t>
      </w:r>
      <w:r>
        <w:rPr>
          <w:spacing w:val="-4"/>
          <w:sz w:val="20"/>
        </w:rPr>
        <w:t xml:space="preserve"> </w:t>
      </w:r>
      <w:r>
        <w:rPr>
          <w:sz w:val="20"/>
        </w:rPr>
        <w:t>with</w:t>
      </w:r>
      <w:r>
        <w:rPr>
          <w:spacing w:val="-3"/>
          <w:sz w:val="20"/>
        </w:rPr>
        <w:t xml:space="preserve"> </w:t>
      </w:r>
      <w:r>
        <w:rPr>
          <w:sz w:val="20"/>
        </w:rPr>
        <w:t>Section</w:t>
      </w:r>
      <w:r>
        <w:rPr>
          <w:spacing w:val="-5"/>
          <w:sz w:val="20"/>
        </w:rPr>
        <w:t xml:space="preserve"> </w:t>
      </w:r>
      <w:r>
        <w:rPr>
          <w:sz w:val="20"/>
        </w:rPr>
        <w:t>[01</w:t>
      </w:r>
      <w:r>
        <w:rPr>
          <w:spacing w:val="-3"/>
          <w:sz w:val="20"/>
        </w:rPr>
        <w:t xml:space="preserve"> </w:t>
      </w:r>
      <w:r>
        <w:rPr>
          <w:sz w:val="20"/>
        </w:rPr>
        <w:t>60</w:t>
      </w:r>
      <w:r>
        <w:rPr>
          <w:spacing w:val="-5"/>
          <w:sz w:val="20"/>
        </w:rPr>
        <w:t xml:space="preserve"> </w:t>
      </w:r>
      <w:r>
        <w:rPr>
          <w:sz w:val="20"/>
        </w:rPr>
        <w:t>00]</w:t>
      </w:r>
      <w:r>
        <w:rPr>
          <w:spacing w:val="-5"/>
          <w:sz w:val="20"/>
        </w:rPr>
        <w:t xml:space="preserve"> </w:t>
      </w:r>
      <w:r>
        <w:rPr>
          <w:sz w:val="20"/>
        </w:rPr>
        <w:t>[</w:t>
      </w:r>
      <w:r>
        <w:rPr>
          <w:spacing w:val="-3"/>
          <w:sz w:val="20"/>
        </w:rPr>
        <w:t xml:space="preserve"> </w:t>
      </w:r>
      <w:proofErr w:type="gramStart"/>
      <w:r>
        <w:rPr>
          <w:sz w:val="20"/>
          <w:u w:val="single"/>
        </w:rPr>
        <w:tab/>
      </w:r>
      <w:r>
        <w:rPr>
          <w:sz w:val="20"/>
        </w:rPr>
        <w:t xml:space="preserve"> ]</w:t>
      </w:r>
      <w:proofErr w:type="gramEnd"/>
      <w:r>
        <w:rPr>
          <w:sz w:val="20"/>
        </w:rPr>
        <w:t>.</w:t>
      </w:r>
    </w:p>
    <w:p w14:paraId="298DD86A" w14:textId="3FCB5A88" w:rsidR="00184BF3" w:rsidRDefault="00000000">
      <w:pPr>
        <w:pStyle w:val="ListParagraph"/>
        <w:numPr>
          <w:ilvl w:val="2"/>
          <w:numId w:val="2"/>
        </w:numPr>
        <w:tabs>
          <w:tab w:val="left" w:pos="1221"/>
          <w:tab w:val="left" w:pos="1223"/>
        </w:tabs>
        <w:spacing w:before="159"/>
        <w:ind w:left="1223" w:right="289"/>
        <w:jc w:val="both"/>
        <w:rPr>
          <w:sz w:val="20"/>
        </w:rPr>
      </w:pPr>
      <w:r>
        <w:rPr>
          <w:sz w:val="20"/>
        </w:rPr>
        <w:t xml:space="preserve">Specifications and Drawings are based on manufacturer's proprietary literature from </w:t>
      </w:r>
      <w:r w:rsidR="00C9336D">
        <w:rPr>
          <w:sz w:val="20"/>
        </w:rPr>
        <w:t>Sika</w:t>
      </w:r>
      <w:r>
        <w:rPr>
          <w:sz w:val="20"/>
        </w:rPr>
        <w:t>.</w:t>
      </w:r>
      <w:r>
        <w:rPr>
          <w:spacing w:val="40"/>
          <w:sz w:val="20"/>
        </w:rPr>
        <w:t xml:space="preserve"> </w:t>
      </w:r>
      <w:r>
        <w:rPr>
          <w:sz w:val="20"/>
        </w:rPr>
        <w:t>Other manufacturers shall comply with minimum levels of material, color selection, and detailing</w:t>
      </w:r>
      <w:r>
        <w:rPr>
          <w:spacing w:val="-4"/>
          <w:sz w:val="20"/>
        </w:rPr>
        <w:t xml:space="preserve"> </w:t>
      </w:r>
      <w:r>
        <w:rPr>
          <w:sz w:val="20"/>
        </w:rPr>
        <w:t>indicated</w:t>
      </w:r>
      <w:r>
        <w:rPr>
          <w:spacing w:val="-4"/>
          <w:sz w:val="20"/>
        </w:rPr>
        <w:t xml:space="preserve"> </w:t>
      </w:r>
      <w:r>
        <w:rPr>
          <w:sz w:val="20"/>
        </w:rPr>
        <w:t>in</w:t>
      </w:r>
      <w:r>
        <w:rPr>
          <w:spacing w:val="-4"/>
          <w:sz w:val="20"/>
        </w:rPr>
        <w:t xml:space="preserve"> </w:t>
      </w:r>
      <w:r>
        <w:rPr>
          <w:sz w:val="20"/>
        </w:rPr>
        <w:t>Specifications</w:t>
      </w:r>
      <w:r>
        <w:rPr>
          <w:spacing w:val="-5"/>
          <w:sz w:val="20"/>
        </w:rPr>
        <w:t xml:space="preserve"> </w:t>
      </w:r>
      <w:r>
        <w:rPr>
          <w:sz w:val="20"/>
        </w:rPr>
        <w:t>or</w:t>
      </w:r>
      <w:r>
        <w:rPr>
          <w:spacing w:val="-3"/>
          <w:sz w:val="20"/>
        </w:rPr>
        <w:t xml:space="preserve"> </w:t>
      </w:r>
      <w:r>
        <w:rPr>
          <w:sz w:val="20"/>
        </w:rPr>
        <w:t>on</w:t>
      </w:r>
      <w:r>
        <w:rPr>
          <w:spacing w:val="-7"/>
          <w:sz w:val="20"/>
        </w:rPr>
        <w:t xml:space="preserve"> </w:t>
      </w:r>
      <w:r>
        <w:rPr>
          <w:sz w:val="20"/>
        </w:rPr>
        <w:t>Drawings.</w:t>
      </w:r>
      <w:r>
        <w:rPr>
          <w:spacing w:val="40"/>
          <w:sz w:val="20"/>
        </w:rPr>
        <w:t xml:space="preserve"> </w:t>
      </w:r>
      <w:r>
        <w:rPr>
          <w:sz w:val="20"/>
        </w:rPr>
        <w:t>Architect</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sole</w:t>
      </w:r>
      <w:r>
        <w:rPr>
          <w:spacing w:val="-7"/>
          <w:sz w:val="20"/>
        </w:rPr>
        <w:t xml:space="preserve"> </w:t>
      </w:r>
      <w:r>
        <w:rPr>
          <w:sz w:val="20"/>
        </w:rPr>
        <w:t>judge</w:t>
      </w:r>
      <w:r>
        <w:rPr>
          <w:spacing w:val="-4"/>
          <w:sz w:val="20"/>
        </w:rPr>
        <w:t xml:space="preserve"> </w:t>
      </w:r>
      <w:r>
        <w:rPr>
          <w:sz w:val="20"/>
        </w:rPr>
        <w:t>of</w:t>
      </w:r>
      <w:r>
        <w:rPr>
          <w:spacing w:val="-4"/>
          <w:sz w:val="20"/>
        </w:rPr>
        <w:t xml:space="preserve"> </w:t>
      </w:r>
      <w:r>
        <w:rPr>
          <w:sz w:val="20"/>
        </w:rPr>
        <w:t>appropriateness</w:t>
      </w:r>
      <w:r>
        <w:rPr>
          <w:spacing w:val="-5"/>
          <w:sz w:val="20"/>
        </w:rPr>
        <w:t xml:space="preserve"> </w:t>
      </w:r>
      <w:r>
        <w:rPr>
          <w:sz w:val="20"/>
        </w:rPr>
        <w:t xml:space="preserve">of </w:t>
      </w:r>
      <w:bookmarkStart w:id="69" w:name="2.2_MATERIALS"/>
      <w:bookmarkEnd w:id="69"/>
      <w:r>
        <w:rPr>
          <w:spacing w:val="-2"/>
          <w:sz w:val="20"/>
        </w:rPr>
        <w:t>substitutions.</w:t>
      </w:r>
    </w:p>
    <w:p w14:paraId="41B418C6" w14:textId="77777777" w:rsidR="00184BF3" w:rsidRDefault="00184BF3">
      <w:pPr>
        <w:pStyle w:val="BodyText"/>
        <w:spacing w:before="12"/>
        <w:ind w:left="0" w:firstLine="0"/>
      </w:pPr>
    </w:p>
    <w:p w14:paraId="35273B99" w14:textId="77777777" w:rsidR="00184BF3" w:rsidRDefault="00000000">
      <w:pPr>
        <w:pStyle w:val="Heading1"/>
        <w:numPr>
          <w:ilvl w:val="1"/>
          <w:numId w:val="2"/>
        </w:numPr>
        <w:tabs>
          <w:tab w:val="left" w:pos="1223"/>
        </w:tabs>
        <w:ind w:hanging="864"/>
      </w:pPr>
      <w:r>
        <w:rPr>
          <w:spacing w:val="-2"/>
        </w:rPr>
        <w:t>MATERIALS</w:t>
      </w:r>
    </w:p>
    <w:p w14:paraId="3D2623FD" w14:textId="77777777" w:rsidR="00184BF3" w:rsidRDefault="00000000">
      <w:pPr>
        <w:pStyle w:val="ListParagraph"/>
        <w:numPr>
          <w:ilvl w:val="2"/>
          <w:numId w:val="2"/>
        </w:numPr>
        <w:tabs>
          <w:tab w:val="left" w:pos="1223"/>
        </w:tabs>
        <w:spacing w:before="159"/>
        <w:ind w:left="1223" w:right="288"/>
        <w:rPr>
          <w:sz w:val="20"/>
        </w:rPr>
      </w:pPr>
      <w:bookmarkStart w:id="70" w:name="A._Water-based,_100_percent_acrylic,_wat"/>
      <w:bookmarkEnd w:id="70"/>
      <w:r>
        <w:rPr>
          <w:sz w:val="20"/>
        </w:rPr>
        <w:t>Water-based, 100 percent acrylic, waterproofing coating consisting of water, acrylic emulsion, fillers, and other proprietary ingredients.</w:t>
      </w:r>
    </w:p>
    <w:p w14:paraId="7B3F7EB8" w14:textId="77777777" w:rsidR="00184BF3" w:rsidRDefault="00000000">
      <w:pPr>
        <w:pStyle w:val="ListParagraph"/>
        <w:numPr>
          <w:ilvl w:val="3"/>
          <w:numId w:val="2"/>
        </w:numPr>
        <w:tabs>
          <w:tab w:val="left" w:pos="1799"/>
        </w:tabs>
        <w:ind w:right="289"/>
        <w:rPr>
          <w:sz w:val="20"/>
        </w:rPr>
      </w:pPr>
      <w:bookmarkStart w:id="71" w:name="1._Density:__11.3_pounds_per_gallon_(1.3"/>
      <w:bookmarkEnd w:id="71"/>
      <w:r>
        <w:rPr>
          <w:sz w:val="20"/>
        </w:rPr>
        <w:t>Density:</w:t>
      </w:r>
      <w:r>
        <w:rPr>
          <w:spacing w:val="40"/>
          <w:sz w:val="20"/>
        </w:rPr>
        <w:t xml:space="preserve"> </w:t>
      </w:r>
      <w:r>
        <w:rPr>
          <w:sz w:val="20"/>
        </w:rPr>
        <w:t xml:space="preserve">11.3 pounds per gallon (1.35 kg/L) to 12.3 pounds per gallon (1.47 kg/L) per ASTM </w:t>
      </w:r>
      <w:r>
        <w:rPr>
          <w:spacing w:val="-2"/>
          <w:sz w:val="20"/>
        </w:rPr>
        <w:t>D1475.</w:t>
      </w:r>
    </w:p>
    <w:p w14:paraId="4DED4291" w14:textId="77777777" w:rsidR="00184BF3" w:rsidRDefault="00000000">
      <w:pPr>
        <w:pStyle w:val="ListParagraph"/>
        <w:numPr>
          <w:ilvl w:val="3"/>
          <w:numId w:val="2"/>
        </w:numPr>
        <w:tabs>
          <w:tab w:val="left" w:pos="1799"/>
        </w:tabs>
        <w:rPr>
          <w:sz w:val="20"/>
        </w:rPr>
      </w:pPr>
      <w:bookmarkStart w:id="72" w:name="2._Solids_Content,_per_ASTM_D5201:"/>
      <w:bookmarkStart w:id="73" w:name="a._By_Weight:__56.3_percent."/>
      <w:bookmarkEnd w:id="72"/>
      <w:bookmarkEnd w:id="73"/>
      <w:r>
        <w:rPr>
          <w:sz w:val="20"/>
        </w:rPr>
        <w:t>Solids</w:t>
      </w:r>
      <w:r>
        <w:rPr>
          <w:spacing w:val="-8"/>
          <w:sz w:val="20"/>
        </w:rPr>
        <w:t xml:space="preserve"> </w:t>
      </w:r>
      <w:r>
        <w:rPr>
          <w:sz w:val="20"/>
        </w:rPr>
        <w:t>Content,</w:t>
      </w:r>
      <w:r>
        <w:rPr>
          <w:spacing w:val="-6"/>
          <w:sz w:val="20"/>
        </w:rPr>
        <w:t xml:space="preserve"> </w:t>
      </w:r>
      <w:r>
        <w:rPr>
          <w:sz w:val="20"/>
        </w:rPr>
        <w:t>per</w:t>
      </w:r>
      <w:r>
        <w:rPr>
          <w:spacing w:val="-6"/>
          <w:sz w:val="20"/>
        </w:rPr>
        <w:t xml:space="preserve"> </w:t>
      </w:r>
      <w:r>
        <w:rPr>
          <w:sz w:val="20"/>
        </w:rPr>
        <w:t>ASTM</w:t>
      </w:r>
      <w:r>
        <w:rPr>
          <w:spacing w:val="-4"/>
          <w:sz w:val="20"/>
        </w:rPr>
        <w:t xml:space="preserve"> </w:t>
      </w:r>
      <w:r>
        <w:rPr>
          <w:spacing w:val="-2"/>
          <w:sz w:val="20"/>
        </w:rPr>
        <w:t>D5201:</w:t>
      </w:r>
    </w:p>
    <w:p w14:paraId="221F99E8" w14:textId="77777777" w:rsidR="00184BF3" w:rsidRDefault="00000000">
      <w:pPr>
        <w:pStyle w:val="ListParagraph"/>
        <w:numPr>
          <w:ilvl w:val="4"/>
          <w:numId w:val="2"/>
        </w:numPr>
        <w:tabs>
          <w:tab w:val="left" w:pos="2375"/>
        </w:tabs>
        <w:spacing w:before="19"/>
        <w:rPr>
          <w:sz w:val="20"/>
        </w:rPr>
      </w:pPr>
      <w:r>
        <w:rPr>
          <w:sz w:val="20"/>
        </w:rPr>
        <w:t>By</w:t>
      </w:r>
      <w:r>
        <w:rPr>
          <w:spacing w:val="-7"/>
          <w:sz w:val="20"/>
        </w:rPr>
        <w:t xml:space="preserve"> </w:t>
      </w:r>
      <w:r>
        <w:rPr>
          <w:sz w:val="20"/>
        </w:rPr>
        <w:t>Weight:</w:t>
      </w:r>
      <w:r>
        <w:rPr>
          <w:spacing w:val="47"/>
          <w:sz w:val="20"/>
        </w:rPr>
        <w:t xml:space="preserve"> </w:t>
      </w:r>
      <w:r>
        <w:rPr>
          <w:sz w:val="20"/>
        </w:rPr>
        <w:t>56.3</w:t>
      </w:r>
      <w:r>
        <w:rPr>
          <w:spacing w:val="-3"/>
          <w:sz w:val="20"/>
        </w:rPr>
        <w:t xml:space="preserve"> </w:t>
      </w:r>
      <w:r>
        <w:rPr>
          <w:spacing w:val="-2"/>
          <w:sz w:val="20"/>
        </w:rPr>
        <w:t>percent.</w:t>
      </w:r>
    </w:p>
    <w:p w14:paraId="31601BF8" w14:textId="77777777" w:rsidR="00184BF3" w:rsidRDefault="00000000">
      <w:pPr>
        <w:pStyle w:val="ListParagraph"/>
        <w:numPr>
          <w:ilvl w:val="4"/>
          <w:numId w:val="2"/>
        </w:numPr>
        <w:tabs>
          <w:tab w:val="left" w:pos="2374"/>
        </w:tabs>
        <w:ind w:left="2374" w:hanging="575"/>
        <w:rPr>
          <w:sz w:val="20"/>
        </w:rPr>
      </w:pPr>
      <w:bookmarkStart w:id="74" w:name="b._By_Volume:__39_percent."/>
      <w:bookmarkStart w:id="75" w:name="3._Viscosity:__102_KU_to_103_KU_per_ASTM"/>
      <w:bookmarkEnd w:id="74"/>
      <w:bookmarkEnd w:id="75"/>
      <w:r>
        <w:rPr>
          <w:sz w:val="20"/>
        </w:rPr>
        <w:t>By</w:t>
      </w:r>
      <w:r>
        <w:rPr>
          <w:spacing w:val="-4"/>
          <w:sz w:val="20"/>
        </w:rPr>
        <w:t xml:space="preserve"> </w:t>
      </w:r>
      <w:r>
        <w:rPr>
          <w:sz w:val="20"/>
        </w:rPr>
        <w:t>Volume:</w:t>
      </w:r>
      <w:r>
        <w:rPr>
          <w:spacing w:val="48"/>
          <w:sz w:val="20"/>
        </w:rPr>
        <w:t xml:space="preserve"> </w:t>
      </w:r>
      <w:r>
        <w:rPr>
          <w:sz w:val="20"/>
        </w:rPr>
        <w:t>39</w:t>
      </w:r>
      <w:r>
        <w:rPr>
          <w:spacing w:val="-2"/>
          <w:sz w:val="20"/>
        </w:rPr>
        <w:t xml:space="preserve"> percent.</w:t>
      </w:r>
    </w:p>
    <w:p w14:paraId="4F1DC5E5" w14:textId="77777777" w:rsidR="00184BF3" w:rsidRDefault="00000000">
      <w:pPr>
        <w:pStyle w:val="ListParagraph"/>
        <w:numPr>
          <w:ilvl w:val="3"/>
          <w:numId w:val="2"/>
        </w:numPr>
        <w:tabs>
          <w:tab w:val="left" w:pos="1798"/>
        </w:tabs>
        <w:spacing w:before="22"/>
        <w:ind w:left="1798"/>
        <w:rPr>
          <w:sz w:val="20"/>
        </w:rPr>
      </w:pPr>
      <w:bookmarkStart w:id="76" w:name="4._VOC_Content:__Less_than_100_g/L_less_"/>
      <w:bookmarkEnd w:id="76"/>
      <w:r>
        <w:rPr>
          <w:sz w:val="20"/>
        </w:rPr>
        <w:t>Viscosity:</w:t>
      </w:r>
      <w:r>
        <w:rPr>
          <w:spacing w:val="47"/>
          <w:sz w:val="20"/>
        </w:rPr>
        <w:t xml:space="preserve"> </w:t>
      </w:r>
      <w:r>
        <w:rPr>
          <w:sz w:val="20"/>
        </w:rPr>
        <w:t>102</w:t>
      </w:r>
      <w:r>
        <w:rPr>
          <w:spacing w:val="-4"/>
          <w:sz w:val="20"/>
        </w:rPr>
        <w:t xml:space="preserve"> </w:t>
      </w:r>
      <w:r>
        <w:rPr>
          <w:sz w:val="20"/>
        </w:rPr>
        <w:t>KU</w:t>
      </w:r>
      <w:r>
        <w:rPr>
          <w:spacing w:val="-2"/>
          <w:sz w:val="20"/>
        </w:rPr>
        <w:t xml:space="preserve"> </w:t>
      </w:r>
      <w:r>
        <w:rPr>
          <w:sz w:val="20"/>
        </w:rPr>
        <w:t>to</w:t>
      </w:r>
      <w:r>
        <w:rPr>
          <w:spacing w:val="-6"/>
          <w:sz w:val="20"/>
        </w:rPr>
        <w:t xml:space="preserve"> </w:t>
      </w:r>
      <w:r>
        <w:rPr>
          <w:sz w:val="20"/>
        </w:rPr>
        <w:t>103</w:t>
      </w:r>
      <w:r>
        <w:rPr>
          <w:spacing w:val="-3"/>
          <w:sz w:val="20"/>
        </w:rPr>
        <w:t xml:space="preserve"> </w:t>
      </w:r>
      <w:r>
        <w:rPr>
          <w:sz w:val="20"/>
        </w:rPr>
        <w:t>KU</w:t>
      </w:r>
      <w:r>
        <w:rPr>
          <w:spacing w:val="-5"/>
          <w:sz w:val="20"/>
        </w:rPr>
        <w:t xml:space="preserve"> </w:t>
      </w:r>
      <w:r>
        <w:rPr>
          <w:sz w:val="20"/>
        </w:rPr>
        <w:t>per</w:t>
      </w:r>
      <w:r>
        <w:rPr>
          <w:spacing w:val="-3"/>
          <w:sz w:val="20"/>
        </w:rPr>
        <w:t xml:space="preserve"> </w:t>
      </w:r>
      <w:r>
        <w:rPr>
          <w:sz w:val="20"/>
        </w:rPr>
        <w:t>ASTM</w:t>
      </w:r>
      <w:r>
        <w:rPr>
          <w:spacing w:val="-3"/>
          <w:sz w:val="20"/>
        </w:rPr>
        <w:t xml:space="preserve"> </w:t>
      </w:r>
      <w:r>
        <w:rPr>
          <w:spacing w:val="-4"/>
          <w:sz w:val="20"/>
        </w:rPr>
        <w:t>D562.</w:t>
      </w:r>
    </w:p>
    <w:p w14:paraId="443DC300" w14:textId="77777777" w:rsidR="00184BF3" w:rsidRDefault="00000000">
      <w:pPr>
        <w:pStyle w:val="ListParagraph"/>
        <w:numPr>
          <w:ilvl w:val="3"/>
          <w:numId w:val="2"/>
        </w:numPr>
        <w:tabs>
          <w:tab w:val="left" w:pos="1798"/>
        </w:tabs>
        <w:ind w:left="1798"/>
        <w:rPr>
          <w:sz w:val="20"/>
        </w:rPr>
      </w:pPr>
      <w:r>
        <w:rPr>
          <w:sz w:val="20"/>
        </w:rPr>
        <w:t>VOC</w:t>
      </w:r>
      <w:r>
        <w:rPr>
          <w:spacing w:val="-6"/>
          <w:sz w:val="20"/>
        </w:rPr>
        <w:t xml:space="preserve"> </w:t>
      </w:r>
      <w:r>
        <w:rPr>
          <w:sz w:val="20"/>
        </w:rPr>
        <w:t>Content:</w:t>
      </w:r>
      <w:r>
        <w:rPr>
          <w:spacing w:val="46"/>
          <w:sz w:val="20"/>
        </w:rPr>
        <w:t xml:space="preserve"> </w:t>
      </w:r>
      <w:r>
        <w:rPr>
          <w:sz w:val="20"/>
        </w:rPr>
        <w:t>Less</w:t>
      </w:r>
      <w:r>
        <w:rPr>
          <w:spacing w:val="-4"/>
          <w:sz w:val="20"/>
        </w:rPr>
        <w:t xml:space="preserve"> </w:t>
      </w:r>
      <w:r>
        <w:rPr>
          <w:sz w:val="20"/>
        </w:rPr>
        <w:t>than</w:t>
      </w:r>
      <w:r>
        <w:rPr>
          <w:spacing w:val="-5"/>
          <w:sz w:val="20"/>
        </w:rPr>
        <w:t xml:space="preserve"> </w:t>
      </w:r>
      <w:r>
        <w:rPr>
          <w:sz w:val="20"/>
        </w:rPr>
        <w:t>100</w:t>
      </w:r>
      <w:r>
        <w:rPr>
          <w:spacing w:val="-5"/>
          <w:sz w:val="20"/>
        </w:rPr>
        <w:t xml:space="preserve"> </w:t>
      </w:r>
      <w:r>
        <w:rPr>
          <w:sz w:val="20"/>
        </w:rPr>
        <w:t>g/L</w:t>
      </w:r>
      <w:r>
        <w:rPr>
          <w:spacing w:val="-5"/>
          <w:sz w:val="20"/>
        </w:rPr>
        <w:t xml:space="preserve"> </w:t>
      </w:r>
      <w:r>
        <w:rPr>
          <w:sz w:val="20"/>
        </w:rPr>
        <w:t>less</w:t>
      </w:r>
      <w:r>
        <w:rPr>
          <w:spacing w:val="-4"/>
          <w:sz w:val="20"/>
        </w:rPr>
        <w:t xml:space="preserve"> </w:t>
      </w:r>
      <w:r>
        <w:rPr>
          <w:sz w:val="20"/>
        </w:rPr>
        <w:t>water</w:t>
      </w:r>
      <w:r>
        <w:rPr>
          <w:spacing w:val="-3"/>
          <w:sz w:val="20"/>
        </w:rPr>
        <w:t xml:space="preserve"> </w:t>
      </w:r>
      <w:r>
        <w:rPr>
          <w:sz w:val="20"/>
        </w:rPr>
        <w:t>and</w:t>
      </w:r>
      <w:r>
        <w:rPr>
          <w:spacing w:val="-3"/>
          <w:sz w:val="20"/>
        </w:rPr>
        <w:t xml:space="preserve"> </w:t>
      </w:r>
      <w:r>
        <w:rPr>
          <w:sz w:val="20"/>
        </w:rPr>
        <w:t>exempt</w:t>
      </w:r>
      <w:r>
        <w:rPr>
          <w:spacing w:val="-5"/>
          <w:sz w:val="20"/>
        </w:rPr>
        <w:t xml:space="preserve"> </w:t>
      </w:r>
      <w:r>
        <w:rPr>
          <w:sz w:val="20"/>
        </w:rPr>
        <w:t>solvents</w:t>
      </w:r>
      <w:r>
        <w:rPr>
          <w:spacing w:val="47"/>
          <w:sz w:val="20"/>
        </w:rPr>
        <w:t xml:space="preserve"> </w:t>
      </w:r>
      <w:r>
        <w:rPr>
          <w:sz w:val="20"/>
        </w:rPr>
        <w:t>per</w:t>
      </w:r>
      <w:r>
        <w:rPr>
          <w:spacing w:val="-2"/>
          <w:sz w:val="20"/>
        </w:rPr>
        <w:t xml:space="preserve"> </w:t>
      </w:r>
      <w:r>
        <w:rPr>
          <w:sz w:val="20"/>
        </w:rPr>
        <w:t>ASTM</w:t>
      </w:r>
      <w:r>
        <w:rPr>
          <w:spacing w:val="-5"/>
          <w:sz w:val="20"/>
        </w:rPr>
        <w:t xml:space="preserve"> </w:t>
      </w:r>
      <w:r>
        <w:rPr>
          <w:spacing w:val="-2"/>
          <w:sz w:val="20"/>
        </w:rPr>
        <w:t>D3960.</w:t>
      </w:r>
    </w:p>
    <w:p w14:paraId="106EA48E" w14:textId="77777777" w:rsidR="00184BF3" w:rsidRPr="00C9336D" w:rsidRDefault="00000000">
      <w:pPr>
        <w:spacing w:before="1"/>
        <w:ind w:left="360"/>
        <w:rPr>
          <w:sz w:val="16"/>
        </w:rPr>
      </w:pPr>
      <w:r w:rsidRPr="00C9336D">
        <w:rPr>
          <w:sz w:val="16"/>
        </w:rPr>
        <w:t>DELETE</w:t>
      </w:r>
      <w:r w:rsidRPr="00C9336D">
        <w:rPr>
          <w:spacing w:val="-3"/>
          <w:sz w:val="16"/>
        </w:rPr>
        <w:t xml:space="preserve"> </w:t>
      </w:r>
      <w:r w:rsidRPr="00C9336D">
        <w:rPr>
          <w:sz w:val="16"/>
        </w:rPr>
        <w:t>COLORS</w:t>
      </w:r>
      <w:r w:rsidRPr="00C9336D">
        <w:rPr>
          <w:spacing w:val="-5"/>
          <w:sz w:val="16"/>
        </w:rPr>
        <w:t xml:space="preserve"> </w:t>
      </w:r>
      <w:r w:rsidRPr="00C9336D">
        <w:rPr>
          <w:sz w:val="16"/>
        </w:rPr>
        <w:t>BELOW</w:t>
      </w:r>
      <w:r w:rsidRPr="00C9336D">
        <w:rPr>
          <w:spacing w:val="-6"/>
          <w:sz w:val="16"/>
        </w:rPr>
        <w:t xml:space="preserve"> </w:t>
      </w:r>
      <w:r w:rsidRPr="00C9336D">
        <w:rPr>
          <w:sz w:val="16"/>
        </w:rPr>
        <w:t>NOT</w:t>
      </w:r>
      <w:r w:rsidRPr="00C9336D">
        <w:rPr>
          <w:spacing w:val="-5"/>
          <w:sz w:val="16"/>
        </w:rPr>
        <w:t xml:space="preserve"> </w:t>
      </w:r>
      <w:r w:rsidRPr="00C9336D">
        <w:rPr>
          <w:sz w:val="16"/>
        </w:rPr>
        <w:t>REQUIRED</w:t>
      </w:r>
      <w:r w:rsidRPr="00C9336D">
        <w:rPr>
          <w:spacing w:val="-7"/>
          <w:sz w:val="16"/>
        </w:rPr>
        <w:t xml:space="preserve"> </w:t>
      </w:r>
      <w:r w:rsidRPr="00C9336D">
        <w:rPr>
          <w:sz w:val="16"/>
        </w:rPr>
        <w:t>FOR</w:t>
      </w:r>
      <w:r w:rsidRPr="00C9336D">
        <w:rPr>
          <w:spacing w:val="-6"/>
          <w:sz w:val="16"/>
        </w:rPr>
        <w:t xml:space="preserve"> </w:t>
      </w:r>
      <w:r w:rsidRPr="00C9336D">
        <w:rPr>
          <w:spacing w:val="-2"/>
          <w:sz w:val="16"/>
        </w:rPr>
        <w:t>PROJECT.</w:t>
      </w:r>
    </w:p>
    <w:p w14:paraId="7FAB8EFC" w14:textId="77777777" w:rsidR="00184BF3" w:rsidRPr="00C9336D" w:rsidRDefault="00000000">
      <w:pPr>
        <w:pStyle w:val="ListParagraph"/>
        <w:numPr>
          <w:ilvl w:val="3"/>
          <w:numId w:val="2"/>
        </w:numPr>
        <w:tabs>
          <w:tab w:val="left" w:pos="1799"/>
        </w:tabs>
        <w:spacing w:before="18"/>
        <w:ind w:hanging="575"/>
        <w:rPr>
          <w:sz w:val="20"/>
        </w:rPr>
      </w:pPr>
      <w:bookmarkStart w:id="77" w:name="5._Color:"/>
      <w:bookmarkStart w:id="78" w:name="a._Pastel."/>
      <w:bookmarkEnd w:id="77"/>
      <w:bookmarkEnd w:id="78"/>
      <w:r w:rsidRPr="00C9336D">
        <w:rPr>
          <w:spacing w:val="-2"/>
          <w:sz w:val="20"/>
        </w:rPr>
        <w:t>Color:</w:t>
      </w:r>
    </w:p>
    <w:p w14:paraId="73994A9C" w14:textId="77777777" w:rsidR="00184BF3" w:rsidRDefault="00000000">
      <w:pPr>
        <w:pStyle w:val="ListParagraph"/>
        <w:numPr>
          <w:ilvl w:val="4"/>
          <w:numId w:val="2"/>
        </w:numPr>
        <w:tabs>
          <w:tab w:val="left" w:pos="2375"/>
        </w:tabs>
        <w:rPr>
          <w:sz w:val="20"/>
        </w:rPr>
      </w:pPr>
      <w:r>
        <w:rPr>
          <w:spacing w:val="-2"/>
          <w:sz w:val="20"/>
        </w:rPr>
        <w:t>Pastel.</w:t>
      </w:r>
    </w:p>
    <w:p w14:paraId="5AD0469F" w14:textId="77777777" w:rsidR="00184BF3" w:rsidRDefault="00000000">
      <w:pPr>
        <w:pStyle w:val="ListParagraph"/>
        <w:numPr>
          <w:ilvl w:val="4"/>
          <w:numId w:val="2"/>
        </w:numPr>
        <w:tabs>
          <w:tab w:val="left" w:pos="2375"/>
        </w:tabs>
        <w:spacing w:before="19"/>
        <w:rPr>
          <w:sz w:val="20"/>
        </w:rPr>
      </w:pPr>
      <w:bookmarkStart w:id="79" w:name="b._Medium."/>
      <w:bookmarkStart w:id="80" w:name="c._Ultra."/>
      <w:bookmarkEnd w:id="79"/>
      <w:bookmarkEnd w:id="80"/>
      <w:r>
        <w:rPr>
          <w:spacing w:val="-2"/>
          <w:sz w:val="20"/>
        </w:rPr>
        <w:t>Medium.</w:t>
      </w:r>
    </w:p>
    <w:p w14:paraId="033216A9" w14:textId="77777777" w:rsidR="00184BF3" w:rsidRDefault="00000000">
      <w:pPr>
        <w:pStyle w:val="ListParagraph"/>
        <w:numPr>
          <w:ilvl w:val="4"/>
          <w:numId w:val="2"/>
        </w:numPr>
        <w:tabs>
          <w:tab w:val="left" w:pos="2375"/>
        </w:tabs>
        <w:rPr>
          <w:sz w:val="20"/>
        </w:rPr>
      </w:pPr>
      <w:r>
        <w:rPr>
          <w:spacing w:val="-2"/>
          <w:sz w:val="20"/>
        </w:rPr>
        <w:t>Ultra.</w:t>
      </w:r>
    </w:p>
    <w:p w14:paraId="339BFD27" w14:textId="77777777" w:rsidR="00184BF3" w:rsidRDefault="00000000">
      <w:pPr>
        <w:pStyle w:val="ListParagraph"/>
        <w:numPr>
          <w:ilvl w:val="4"/>
          <w:numId w:val="2"/>
        </w:numPr>
        <w:tabs>
          <w:tab w:val="left" w:pos="2375"/>
        </w:tabs>
        <w:rPr>
          <w:sz w:val="20"/>
        </w:rPr>
      </w:pPr>
      <w:bookmarkStart w:id="81" w:name="d._Neutral."/>
      <w:bookmarkStart w:id="82" w:name="e._50_standard_colors_available_on_color"/>
      <w:bookmarkEnd w:id="81"/>
      <w:bookmarkEnd w:id="82"/>
      <w:r>
        <w:rPr>
          <w:spacing w:val="-2"/>
          <w:sz w:val="20"/>
        </w:rPr>
        <w:t>Neutral.</w:t>
      </w:r>
    </w:p>
    <w:p w14:paraId="024B9E03" w14:textId="77777777" w:rsidR="00184BF3" w:rsidRDefault="00000000">
      <w:pPr>
        <w:pStyle w:val="ListParagraph"/>
        <w:numPr>
          <w:ilvl w:val="4"/>
          <w:numId w:val="2"/>
        </w:numPr>
        <w:tabs>
          <w:tab w:val="left" w:pos="2375"/>
        </w:tabs>
        <w:spacing w:before="19"/>
        <w:rPr>
          <w:sz w:val="20"/>
        </w:rPr>
      </w:pPr>
      <w:r>
        <w:rPr>
          <w:sz w:val="20"/>
        </w:rPr>
        <w:t>50</w:t>
      </w:r>
      <w:r>
        <w:rPr>
          <w:spacing w:val="-7"/>
          <w:sz w:val="20"/>
        </w:rPr>
        <w:t xml:space="preserve"> </w:t>
      </w:r>
      <w:r>
        <w:rPr>
          <w:sz w:val="20"/>
        </w:rPr>
        <w:t>standard</w:t>
      </w:r>
      <w:r>
        <w:rPr>
          <w:spacing w:val="-6"/>
          <w:sz w:val="20"/>
        </w:rPr>
        <w:t xml:space="preserve"> </w:t>
      </w:r>
      <w:r>
        <w:rPr>
          <w:sz w:val="20"/>
        </w:rPr>
        <w:t>colors</w:t>
      </w:r>
      <w:r>
        <w:rPr>
          <w:spacing w:val="-6"/>
          <w:sz w:val="20"/>
        </w:rPr>
        <w:t xml:space="preserve"> </w:t>
      </w:r>
      <w:r>
        <w:rPr>
          <w:sz w:val="20"/>
        </w:rPr>
        <w:t>available</w:t>
      </w:r>
      <w:r>
        <w:rPr>
          <w:spacing w:val="-6"/>
          <w:sz w:val="20"/>
        </w:rPr>
        <w:t xml:space="preserve"> </w:t>
      </w:r>
      <w:r>
        <w:rPr>
          <w:sz w:val="20"/>
        </w:rPr>
        <w:t>on</w:t>
      </w:r>
      <w:r>
        <w:rPr>
          <w:spacing w:val="-7"/>
          <w:sz w:val="20"/>
        </w:rPr>
        <w:t xml:space="preserve"> </w:t>
      </w:r>
      <w:r>
        <w:rPr>
          <w:sz w:val="20"/>
        </w:rPr>
        <w:t>color</w:t>
      </w:r>
      <w:r>
        <w:rPr>
          <w:spacing w:val="-5"/>
          <w:sz w:val="20"/>
        </w:rPr>
        <w:t xml:space="preserve"> </w:t>
      </w:r>
      <w:r>
        <w:rPr>
          <w:spacing w:val="-4"/>
          <w:sz w:val="20"/>
        </w:rPr>
        <w:t>card.</w:t>
      </w:r>
    </w:p>
    <w:p w14:paraId="29F97F3B" w14:textId="77777777" w:rsidR="00184BF3" w:rsidRDefault="00000000">
      <w:pPr>
        <w:pStyle w:val="ListParagraph"/>
        <w:numPr>
          <w:ilvl w:val="3"/>
          <w:numId w:val="2"/>
        </w:numPr>
        <w:tabs>
          <w:tab w:val="left" w:pos="1798"/>
        </w:tabs>
        <w:spacing w:before="22"/>
        <w:ind w:left="1798" w:hanging="575"/>
        <w:rPr>
          <w:sz w:val="20"/>
        </w:rPr>
      </w:pPr>
      <w:bookmarkStart w:id="83" w:name="6._Texture:__Smooth."/>
      <w:bookmarkStart w:id="84" w:name="7._Acceptable_Product:__MasterProtect_HB"/>
      <w:bookmarkEnd w:id="83"/>
      <w:bookmarkEnd w:id="84"/>
      <w:r>
        <w:rPr>
          <w:sz w:val="20"/>
        </w:rPr>
        <w:t>Texture:</w:t>
      </w:r>
      <w:r>
        <w:rPr>
          <w:spacing w:val="45"/>
          <w:sz w:val="20"/>
        </w:rPr>
        <w:t xml:space="preserve"> </w:t>
      </w:r>
      <w:r>
        <w:rPr>
          <w:spacing w:val="-2"/>
          <w:sz w:val="20"/>
        </w:rPr>
        <w:t>Smooth.</w:t>
      </w:r>
    </w:p>
    <w:p w14:paraId="6392BF5E" w14:textId="4847A8C0" w:rsidR="00184BF3" w:rsidRDefault="00000000">
      <w:pPr>
        <w:pStyle w:val="ListParagraph"/>
        <w:numPr>
          <w:ilvl w:val="3"/>
          <w:numId w:val="2"/>
        </w:numPr>
        <w:tabs>
          <w:tab w:val="left" w:pos="1798"/>
        </w:tabs>
        <w:ind w:left="1798" w:hanging="575"/>
        <w:rPr>
          <w:sz w:val="20"/>
        </w:rPr>
      </w:pPr>
      <w:r>
        <w:rPr>
          <w:sz w:val="20"/>
        </w:rPr>
        <w:t>Acceptable</w:t>
      </w:r>
      <w:r>
        <w:rPr>
          <w:spacing w:val="-6"/>
          <w:sz w:val="20"/>
        </w:rPr>
        <w:t xml:space="preserve"> </w:t>
      </w:r>
      <w:r>
        <w:rPr>
          <w:sz w:val="20"/>
        </w:rPr>
        <w:t>Product:</w:t>
      </w:r>
      <w:r w:rsidR="00143F43">
        <w:rPr>
          <w:sz w:val="20"/>
        </w:rPr>
        <w:t xml:space="preserve"> Sika</w:t>
      </w:r>
      <w:r>
        <w:rPr>
          <w:spacing w:val="42"/>
          <w:sz w:val="20"/>
        </w:rPr>
        <w:t xml:space="preserve"> </w:t>
      </w:r>
      <w:proofErr w:type="spellStart"/>
      <w:r w:rsidR="00C9336D">
        <w:rPr>
          <w:sz w:val="20"/>
        </w:rPr>
        <w:t>Thorocoat</w:t>
      </w:r>
      <w:proofErr w:type="spellEnd"/>
      <w:r w:rsidR="00C9336D">
        <w:rPr>
          <w:sz w:val="20"/>
        </w:rPr>
        <w:t>® 200</w:t>
      </w:r>
      <w:r>
        <w:rPr>
          <w:spacing w:val="-2"/>
          <w:sz w:val="20"/>
        </w:rPr>
        <w:t>.</w:t>
      </w:r>
    </w:p>
    <w:p w14:paraId="0FC46E31" w14:textId="77777777" w:rsidR="00184BF3" w:rsidRDefault="00184BF3">
      <w:pPr>
        <w:pStyle w:val="BodyText"/>
        <w:spacing w:before="10"/>
        <w:ind w:left="0" w:firstLine="0"/>
      </w:pPr>
    </w:p>
    <w:p w14:paraId="7DC3F6A2" w14:textId="77777777" w:rsidR="00184BF3" w:rsidRDefault="00000000">
      <w:pPr>
        <w:pStyle w:val="Heading1"/>
        <w:numPr>
          <w:ilvl w:val="1"/>
          <w:numId w:val="2"/>
        </w:numPr>
        <w:tabs>
          <w:tab w:val="left" w:pos="1222"/>
        </w:tabs>
        <w:ind w:left="1222" w:hanging="864"/>
      </w:pPr>
      <w:bookmarkStart w:id="85" w:name="2.3_mixing"/>
      <w:bookmarkStart w:id="86" w:name="A._Mechanically_mix_sealer_with_slow-spe"/>
      <w:bookmarkEnd w:id="85"/>
      <w:bookmarkEnd w:id="86"/>
      <w:r>
        <w:rPr>
          <w:spacing w:val="-2"/>
        </w:rPr>
        <w:t>MIXING</w:t>
      </w:r>
    </w:p>
    <w:p w14:paraId="61D9A4D4" w14:textId="77777777" w:rsidR="00184BF3" w:rsidRDefault="00000000">
      <w:pPr>
        <w:pStyle w:val="ListParagraph"/>
        <w:numPr>
          <w:ilvl w:val="2"/>
          <w:numId w:val="2"/>
        </w:numPr>
        <w:tabs>
          <w:tab w:val="left" w:pos="1223"/>
        </w:tabs>
        <w:spacing w:before="159"/>
        <w:ind w:left="1223" w:right="289"/>
        <w:rPr>
          <w:sz w:val="20"/>
        </w:rPr>
      </w:pPr>
      <w:r>
        <w:rPr>
          <w:sz w:val="20"/>
        </w:rPr>
        <w:t>Mechanically</w:t>
      </w:r>
      <w:r>
        <w:rPr>
          <w:spacing w:val="24"/>
          <w:sz w:val="20"/>
        </w:rPr>
        <w:t xml:space="preserve"> </w:t>
      </w:r>
      <w:r>
        <w:rPr>
          <w:sz w:val="20"/>
        </w:rPr>
        <w:t>mix</w:t>
      </w:r>
      <w:r>
        <w:rPr>
          <w:spacing w:val="24"/>
          <w:sz w:val="20"/>
        </w:rPr>
        <w:t xml:space="preserve"> </w:t>
      </w:r>
      <w:r>
        <w:rPr>
          <w:sz w:val="20"/>
        </w:rPr>
        <w:t>sealer</w:t>
      </w:r>
      <w:r>
        <w:rPr>
          <w:spacing w:val="23"/>
          <w:sz w:val="20"/>
        </w:rPr>
        <w:t xml:space="preserve"> </w:t>
      </w:r>
      <w:r>
        <w:rPr>
          <w:sz w:val="20"/>
        </w:rPr>
        <w:t>with</w:t>
      </w:r>
      <w:r>
        <w:rPr>
          <w:spacing w:val="22"/>
          <w:sz w:val="20"/>
        </w:rPr>
        <w:t xml:space="preserve"> </w:t>
      </w:r>
      <w:r>
        <w:rPr>
          <w:sz w:val="20"/>
        </w:rPr>
        <w:t>slow-speed</w:t>
      </w:r>
      <w:r>
        <w:rPr>
          <w:spacing w:val="24"/>
          <w:sz w:val="20"/>
        </w:rPr>
        <w:t xml:space="preserve"> </w:t>
      </w:r>
      <w:r>
        <w:rPr>
          <w:sz w:val="20"/>
        </w:rPr>
        <w:t>drill</w:t>
      </w:r>
      <w:r>
        <w:rPr>
          <w:spacing w:val="22"/>
          <w:sz w:val="20"/>
        </w:rPr>
        <w:t xml:space="preserve"> </w:t>
      </w:r>
      <w:r>
        <w:rPr>
          <w:sz w:val="20"/>
        </w:rPr>
        <w:t>and</w:t>
      </w:r>
      <w:r>
        <w:rPr>
          <w:spacing w:val="24"/>
          <w:sz w:val="20"/>
        </w:rPr>
        <w:t xml:space="preserve"> </w:t>
      </w:r>
      <w:r>
        <w:rPr>
          <w:sz w:val="20"/>
        </w:rPr>
        <w:t>mixing</w:t>
      </w:r>
      <w:r>
        <w:rPr>
          <w:spacing w:val="22"/>
          <w:sz w:val="20"/>
        </w:rPr>
        <w:t xml:space="preserve"> </w:t>
      </w:r>
      <w:r>
        <w:rPr>
          <w:sz w:val="20"/>
        </w:rPr>
        <w:t>paddle</w:t>
      </w:r>
      <w:r>
        <w:rPr>
          <w:spacing w:val="24"/>
          <w:sz w:val="20"/>
        </w:rPr>
        <w:t xml:space="preserve"> </w:t>
      </w:r>
      <w:r>
        <w:rPr>
          <w:sz w:val="20"/>
        </w:rPr>
        <w:t>to</w:t>
      </w:r>
      <w:r>
        <w:rPr>
          <w:spacing w:val="22"/>
          <w:sz w:val="20"/>
        </w:rPr>
        <w:t xml:space="preserve"> </w:t>
      </w:r>
      <w:r>
        <w:rPr>
          <w:sz w:val="20"/>
        </w:rPr>
        <w:t>ensure</w:t>
      </w:r>
      <w:r>
        <w:rPr>
          <w:spacing w:val="22"/>
          <w:sz w:val="20"/>
        </w:rPr>
        <w:t xml:space="preserve"> </w:t>
      </w:r>
      <w:r>
        <w:rPr>
          <w:sz w:val="20"/>
        </w:rPr>
        <w:t>color</w:t>
      </w:r>
      <w:r>
        <w:rPr>
          <w:spacing w:val="23"/>
          <w:sz w:val="20"/>
        </w:rPr>
        <w:t xml:space="preserve"> </w:t>
      </w:r>
      <w:r>
        <w:rPr>
          <w:sz w:val="20"/>
        </w:rPr>
        <w:t>uniformity</w:t>
      </w:r>
      <w:r>
        <w:rPr>
          <w:spacing w:val="26"/>
          <w:sz w:val="20"/>
        </w:rPr>
        <w:t xml:space="preserve"> </w:t>
      </w:r>
      <w:r>
        <w:rPr>
          <w:sz w:val="20"/>
        </w:rPr>
        <w:t>and</w:t>
      </w:r>
      <w:r>
        <w:rPr>
          <w:spacing w:val="24"/>
          <w:sz w:val="20"/>
        </w:rPr>
        <w:t xml:space="preserve"> </w:t>
      </w:r>
      <w:r>
        <w:rPr>
          <w:sz w:val="20"/>
        </w:rPr>
        <w:t>to minimize air entrapment.</w:t>
      </w:r>
    </w:p>
    <w:p w14:paraId="75953C25" w14:textId="77777777" w:rsidR="00184BF3" w:rsidRDefault="00184BF3">
      <w:pPr>
        <w:pStyle w:val="ListParagraph"/>
        <w:rPr>
          <w:sz w:val="20"/>
        </w:rPr>
        <w:sectPr w:rsidR="00184BF3" w:rsidSect="00CE627E">
          <w:pgSz w:w="12240" w:h="15840"/>
          <w:pgMar w:top="1360" w:right="720" w:bottom="1280" w:left="1080" w:header="0" w:footer="1080" w:gutter="0"/>
          <w:cols w:space="720"/>
        </w:sectPr>
      </w:pPr>
    </w:p>
    <w:p w14:paraId="79313D31" w14:textId="77777777" w:rsidR="00184BF3" w:rsidRDefault="00000000">
      <w:pPr>
        <w:pStyle w:val="ListParagraph"/>
        <w:numPr>
          <w:ilvl w:val="2"/>
          <w:numId w:val="2"/>
        </w:numPr>
        <w:tabs>
          <w:tab w:val="left" w:pos="1222"/>
          <w:tab w:val="left" w:pos="1224"/>
        </w:tabs>
        <w:spacing w:before="77" w:line="242" w:lineRule="auto"/>
        <w:ind w:left="1224" w:right="287"/>
        <w:jc w:val="both"/>
        <w:rPr>
          <w:sz w:val="20"/>
        </w:rPr>
      </w:pPr>
      <w:bookmarkStart w:id="87" w:name="B._In_multi-pail_applications,_mix_conte"/>
      <w:bookmarkEnd w:id="87"/>
      <w:r>
        <w:rPr>
          <w:sz w:val="20"/>
        </w:rPr>
        <w:lastRenderedPageBreak/>
        <w:t>In multi-pail applications, mix contents of each new pail into partially used pail to ensure color consistency and smooth transitions from pail to pail.</w:t>
      </w:r>
    </w:p>
    <w:p w14:paraId="7105746A" w14:textId="77777777" w:rsidR="00184BF3" w:rsidRDefault="00184BF3">
      <w:pPr>
        <w:pStyle w:val="BodyText"/>
        <w:spacing w:before="0"/>
        <w:ind w:left="0" w:firstLine="0"/>
      </w:pPr>
    </w:p>
    <w:p w14:paraId="794FEAD5" w14:textId="77777777" w:rsidR="00184BF3" w:rsidRDefault="00184BF3">
      <w:pPr>
        <w:pStyle w:val="BodyText"/>
        <w:spacing w:before="16"/>
        <w:ind w:left="0" w:firstLine="0"/>
      </w:pPr>
    </w:p>
    <w:p w14:paraId="09F0F5FA" w14:textId="77777777" w:rsidR="00184BF3" w:rsidRDefault="00000000">
      <w:pPr>
        <w:pStyle w:val="Heading1"/>
        <w:ind w:left="360" w:firstLine="0"/>
      </w:pPr>
      <w:bookmarkStart w:id="88" w:name="PART_3_-__eXECUTION"/>
      <w:bookmarkStart w:id="89" w:name="3.1_EXAMINATION"/>
      <w:bookmarkEnd w:id="88"/>
      <w:bookmarkEnd w:id="89"/>
      <w:r>
        <w:t>PART</w:t>
      </w:r>
      <w:r>
        <w:rPr>
          <w:spacing w:val="-2"/>
        </w:rPr>
        <w:t xml:space="preserve"> </w:t>
      </w:r>
      <w:r>
        <w:t>3</w:t>
      </w:r>
      <w:r>
        <w:rPr>
          <w:spacing w:val="-4"/>
        </w:rPr>
        <w:t xml:space="preserve"> </w:t>
      </w:r>
      <w:r>
        <w:t>-</w:t>
      </w:r>
      <w:r>
        <w:rPr>
          <w:spacing w:val="-1"/>
        </w:rPr>
        <w:t xml:space="preserve"> </w:t>
      </w:r>
      <w:r>
        <w:rPr>
          <w:spacing w:val="-2"/>
        </w:rPr>
        <w:t>EXECUTION</w:t>
      </w:r>
    </w:p>
    <w:p w14:paraId="7C193063" w14:textId="77777777" w:rsidR="00184BF3" w:rsidRDefault="00184BF3">
      <w:pPr>
        <w:pStyle w:val="BodyText"/>
        <w:spacing w:before="10"/>
        <w:ind w:left="0" w:firstLine="0"/>
      </w:pPr>
    </w:p>
    <w:p w14:paraId="6D624B7C" w14:textId="77777777" w:rsidR="00184BF3" w:rsidRDefault="00000000">
      <w:pPr>
        <w:pStyle w:val="ListParagraph"/>
        <w:numPr>
          <w:ilvl w:val="1"/>
          <w:numId w:val="1"/>
        </w:numPr>
        <w:tabs>
          <w:tab w:val="left" w:pos="1224"/>
        </w:tabs>
        <w:spacing w:before="1"/>
        <w:rPr>
          <w:sz w:val="20"/>
        </w:rPr>
      </w:pPr>
      <w:r>
        <w:rPr>
          <w:spacing w:val="-2"/>
          <w:sz w:val="20"/>
        </w:rPr>
        <w:t>EXAMINATION</w:t>
      </w:r>
    </w:p>
    <w:p w14:paraId="6EF6C842" w14:textId="77777777" w:rsidR="00184BF3" w:rsidRDefault="00000000">
      <w:pPr>
        <w:pStyle w:val="ListParagraph"/>
        <w:numPr>
          <w:ilvl w:val="2"/>
          <w:numId w:val="1"/>
        </w:numPr>
        <w:tabs>
          <w:tab w:val="left" w:pos="1224"/>
          <w:tab w:val="left" w:pos="4869"/>
        </w:tabs>
        <w:spacing w:before="158"/>
        <w:ind w:hanging="576"/>
        <w:rPr>
          <w:sz w:val="20"/>
        </w:rPr>
      </w:pPr>
      <w:bookmarkStart w:id="90" w:name="A._Comply_with_Section_[01_70_00]_[_____"/>
      <w:bookmarkStart w:id="91" w:name="3.2_SURFACE_PREPARATION"/>
      <w:bookmarkEnd w:id="90"/>
      <w:bookmarkEnd w:id="91"/>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70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0C6D81B1" w14:textId="77777777" w:rsidR="00184BF3" w:rsidRDefault="00184BF3">
      <w:pPr>
        <w:pStyle w:val="BodyText"/>
        <w:spacing w:before="13"/>
        <w:ind w:left="0" w:firstLine="0"/>
      </w:pPr>
    </w:p>
    <w:p w14:paraId="60152490" w14:textId="77777777" w:rsidR="00184BF3" w:rsidRDefault="00000000">
      <w:pPr>
        <w:pStyle w:val="Heading1"/>
        <w:numPr>
          <w:ilvl w:val="1"/>
          <w:numId w:val="1"/>
        </w:numPr>
        <w:tabs>
          <w:tab w:val="left" w:pos="1224"/>
        </w:tabs>
        <w:ind w:hanging="864"/>
      </w:pPr>
      <w:r>
        <w:t>SURFACE</w:t>
      </w:r>
      <w:r>
        <w:rPr>
          <w:spacing w:val="-9"/>
        </w:rPr>
        <w:t xml:space="preserve"> </w:t>
      </w:r>
      <w:r>
        <w:rPr>
          <w:spacing w:val="-2"/>
        </w:rPr>
        <w:t>PREPARATION</w:t>
      </w:r>
    </w:p>
    <w:p w14:paraId="26288A2C" w14:textId="77777777" w:rsidR="00184BF3" w:rsidRDefault="00000000">
      <w:pPr>
        <w:pStyle w:val="ListParagraph"/>
        <w:numPr>
          <w:ilvl w:val="2"/>
          <w:numId w:val="1"/>
        </w:numPr>
        <w:tabs>
          <w:tab w:val="left" w:pos="1224"/>
        </w:tabs>
        <w:spacing w:before="159"/>
        <w:ind w:hanging="576"/>
        <w:rPr>
          <w:sz w:val="20"/>
        </w:rPr>
      </w:pPr>
      <w:bookmarkStart w:id="92" w:name="A._Protect_adjacent_Work_areas_and_finis"/>
      <w:bookmarkStart w:id="93" w:name="B._Ensure_that_substrate_is_sound,_clean"/>
      <w:bookmarkEnd w:id="92"/>
      <w:bookmarkEnd w:id="93"/>
      <w:r>
        <w:rPr>
          <w:sz w:val="20"/>
        </w:rPr>
        <w:t>Protect</w:t>
      </w:r>
      <w:r>
        <w:rPr>
          <w:spacing w:val="-6"/>
          <w:sz w:val="20"/>
        </w:rPr>
        <w:t xml:space="preserve"> </w:t>
      </w:r>
      <w:r>
        <w:rPr>
          <w:sz w:val="20"/>
        </w:rPr>
        <w:t>adjacent</w:t>
      </w:r>
      <w:r>
        <w:rPr>
          <w:spacing w:val="-5"/>
          <w:sz w:val="20"/>
        </w:rPr>
        <w:t xml:space="preserve"> </w:t>
      </w:r>
      <w:r>
        <w:rPr>
          <w:sz w:val="20"/>
        </w:rPr>
        <w:t>Work</w:t>
      </w:r>
      <w:r>
        <w:rPr>
          <w:spacing w:val="-6"/>
          <w:sz w:val="20"/>
        </w:rPr>
        <w:t xml:space="preserve"> </w:t>
      </w:r>
      <w:r>
        <w:rPr>
          <w:sz w:val="20"/>
        </w:rPr>
        <w:t>areas</w:t>
      </w:r>
      <w:r>
        <w:rPr>
          <w:spacing w:val="-5"/>
          <w:sz w:val="20"/>
        </w:rPr>
        <w:t xml:space="preserve"> </w:t>
      </w:r>
      <w:r>
        <w:rPr>
          <w:sz w:val="20"/>
        </w:rPr>
        <w:t>and</w:t>
      </w:r>
      <w:r>
        <w:rPr>
          <w:spacing w:val="-7"/>
          <w:sz w:val="20"/>
        </w:rPr>
        <w:t xml:space="preserve"> </w:t>
      </w:r>
      <w:r>
        <w:rPr>
          <w:sz w:val="20"/>
        </w:rPr>
        <w:t>finish</w:t>
      </w:r>
      <w:r>
        <w:rPr>
          <w:spacing w:val="-7"/>
          <w:sz w:val="20"/>
        </w:rPr>
        <w:t xml:space="preserve"> </w:t>
      </w:r>
      <w:r>
        <w:rPr>
          <w:sz w:val="20"/>
        </w:rPr>
        <w:t>surfaces</w:t>
      </w:r>
      <w:r>
        <w:rPr>
          <w:spacing w:val="-6"/>
          <w:sz w:val="20"/>
        </w:rPr>
        <w:t xml:space="preserve"> </w:t>
      </w:r>
      <w:r>
        <w:rPr>
          <w:sz w:val="20"/>
        </w:rPr>
        <w:t>from</w:t>
      </w:r>
      <w:r>
        <w:rPr>
          <w:spacing w:val="-7"/>
          <w:sz w:val="20"/>
        </w:rPr>
        <w:t xml:space="preserve"> </w:t>
      </w:r>
      <w:r>
        <w:rPr>
          <w:sz w:val="20"/>
        </w:rPr>
        <w:t>damage</w:t>
      </w:r>
      <w:r>
        <w:rPr>
          <w:spacing w:val="-7"/>
          <w:sz w:val="20"/>
        </w:rPr>
        <w:t xml:space="preserve"> </w:t>
      </w:r>
      <w:r>
        <w:rPr>
          <w:sz w:val="20"/>
        </w:rPr>
        <w:t>during</w:t>
      </w:r>
      <w:r>
        <w:rPr>
          <w:spacing w:val="-7"/>
          <w:sz w:val="20"/>
        </w:rPr>
        <w:t xml:space="preserve"> </w:t>
      </w:r>
      <w:r>
        <w:rPr>
          <w:sz w:val="20"/>
        </w:rPr>
        <w:t>coating</w:t>
      </w:r>
      <w:r>
        <w:rPr>
          <w:spacing w:val="-6"/>
          <w:sz w:val="20"/>
        </w:rPr>
        <w:t xml:space="preserve"> </w:t>
      </w:r>
      <w:r>
        <w:rPr>
          <w:sz w:val="20"/>
        </w:rPr>
        <w:t>system</w:t>
      </w:r>
      <w:r>
        <w:rPr>
          <w:spacing w:val="-7"/>
          <w:sz w:val="20"/>
        </w:rPr>
        <w:t xml:space="preserve"> </w:t>
      </w:r>
      <w:r>
        <w:rPr>
          <w:spacing w:val="-2"/>
          <w:sz w:val="20"/>
        </w:rPr>
        <w:t>application.</w:t>
      </w:r>
    </w:p>
    <w:p w14:paraId="7C497600" w14:textId="77777777" w:rsidR="00184BF3" w:rsidRDefault="00000000">
      <w:pPr>
        <w:pStyle w:val="ListParagraph"/>
        <w:numPr>
          <w:ilvl w:val="2"/>
          <w:numId w:val="1"/>
        </w:numPr>
        <w:tabs>
          <w:tab w:val="left" w:pos="1222"/>
          <w:tab w:val="left" w:pos="1224"/>
        </w:tabs>
        <w:spacing w:before="159"/>
        <w:ind w:right="288"/>
        <w:jc w:val="both"/>
        <w:rPr>
          <w:sz w:val="20"/>
        </w:rPr>
      </w:pPr>
      <w:r>
        <w:rPr>
          <w:sz w:val="20"/>
        </w:rPr>
        <w:t>Ensure that substrate is sound, clean, dry, and free of dust, dirt, oils, grease, laitance, efflorescence, mildew, fungus, biological residues, chemical contaminants, and other contaminants that could prevent proper adhesion.</w:t>
      </w:r>
    </w:p>
    <w:p w14:paraId="2940CACC" w14:textId="77777777" w:rsidR="00184BF3" w:rsidRDefault="00000000">
      <w:pPr>
        <w:pStyle w:val="ListParagraph"/>
        <w:numPr>
          <w:ilvl w:val="2"/>
          <w:numId w:val="1"/>
        </w:numPr>
        <w:tabs>
          <w:tab w:val="left" w:pos="1222"/>
          <w:tab w:val="left" w:pos="1224"/>
        </w:tabs>
        <w:spacing w:before="160" w:line="242" w:lineRule="auto"/>
        <w:ind w:right="285"/>
        <w:jc w:val="both"/>
        <w:rPr>
          <w:sz w:val="20"/>
        </w:rPr>
      </w:pPr>
      <w:bookmarkStart w:id="94" w:name="C._Clean_surface_by_using_high-pressure_"/>
      <w:bookmarkEnd w:id="94"/>
      <w:r>
        <w:rPr>
          <w:sz w:val="20"/>
        </w:rPr>
        <w:t>Clean</w:t>
      </w:r>
      <w:r>
        <w:rPr>
          <w:spacing w:val="-2"/>
          <w:sz w:val="20"/>
        </w:rPr>
        <w:t xml:space="preserve"> </w:t>
      </w:r>
      <w:r>
        <w:rPr>
          <w:sz w:val="20"/>
        </w:rPr>
        <w:t>surface by using high-pressure</w:t>
      </w:r>
      <w:r>
        <w:rPr>
          <w:spacing w:val="-2"/>
          <w:sz w:val="20"/>
        </w:rPr>
        <w:t xml:space="preserve"> </w:t>
      </w:r>
      <w:proofErr w:type="spellStart"/>
      <w:r>
        <w:rPr>
          <w:sz w:val="20"/>
        </w:rPr>
        <w:t>waterblasting</w:t>
      </w:r>
      <w:proofErr w:type="spellEnd"/>
      <w:r>
        <w:rPr>
          <w:spacing w:val="-2"/>
          <w:sz w:val="20"/>
        </w:rPr>
        <w:t xml:space="preserve"> </w:t>
      </w:r>
      <w:r>
        <w:rPr>
          <w:sz w:val="20"/>
        </w:rPr>
        <w:t>with</w:t>
      </w:r>
      <w:r>
        <w:rPr>
          <w:spacing w:val="-2"/>
          <w:sz w:val="20"/>
        </w:rPr>
        <w:t xml:space="preserve"> </w:t>
      </w:r>
      <w:r>
        <w:rPr>
          <w:sz w:val="20"/>
        </w:rPr>
        <w:t>or</w:t>
      </w:r>
      <w:r>
        <w:rPr>
          <w:spacing w:val="-1"/>
          <w:sz w:val="20"/>
        </w:rPr>
        <w:t xml:space="preserve"> </w:t>
      </w:r>
      <w:r>
        <w:rPr>
          <w:sz w:val="20"/>
        </w:rPr>
        <w:t>without abrasives added</w:t>
      </w:r>
      <w:r>
        <w:rPr>
          <w:spacing w:val="-2"/>
          <w:sz w:val="20"/>
        </w:rPr>
        <w:t xml:space="preserve"> </w:t>
      </w:r>
      <w:r>
        <w:rPr>
          <w:sz w:val="20"/>
        </w:rPr>
        <w:t>to water</w:t>
      </w:r>
      <w:r>
        <w:rPr>
          <w:spacing w:val="-1"/>
          <w:sz w:val="20"/>
        </w:rPr>
        <w:t xml:space="preserve"> </w:t>
      </w:r>
      <w:r>
        <w:rPr>
          <w:sz w:val="20"/>
        </w:rPr>
        <w:t xml:space="preserve">stream, </w:t>
      </w:r>
      <w:bookmarkStart w:id="95" w:name="D._Some_stains_and_surface_contaminants_"/>
      <w:bookmarkEnd w:id="95"/>
      <w:r>
        <w:rPr>
          <w:sz w:val="20"/>
        </w:rPr>
        <w:t xml:space="preserve">to achieve surface with texture </w:t>
      </w:r>
      <w:proofErr w:type="gramStart"/>
      <w:r>
        <w:rPr>
          <w:sz w:val="20"/>
        </w:rPr>
        <w:t>similar to</w:t>
      </w:r>
      <w:proofErr w:type="gramEnd"/>
      <w:r>
        <w:rPr>
          <w:sz w:val="20"/>
        </w:rPr>
        <w:t xml:space="preserve"> ICIRI CSP 3.</w:t>
      </w:r>
    </w:p>
    <w:p w14:paraId="35B0C40F" w14:textId="77777777" w:rsidR="00184BF3" w:rsidRDefault="00000000">
      <w:pPr>
        <w:pStyle w:val="ListParagraph"/>
        <w:numPr>
          <w:ilvl w:val="2"/>
          <w:numId w:val="1"/>
        </w:numPr>
        <w:tabs>
          <w:tab w:val="left" w:pos="1222"/>
          <w:tab w:val="left" w:pos="1224"/>
        </w:tabs>
        <w:spacing w:before="157"/>
        <w:ind w:right="284"/>
        <w:jc w:val="both"/>
        <w:rPr>
          <w:sz w:val="20"/>
        </w:rPr>
      </w:pPr>
      <w:r>
        <w:rPr>
          <w:sz w:val="20"/>
        </w:rPr>
        <w:t>Some stains and surface contaminants may require chemical removal.</w:t>
      </w:r>
      <w:r>
        <w:rPr>
          <w:spacing w:val="40"/>
          <w:sz w:val="20"/>
        </w:rPr>
        <w:t xml:space="preserve"> </w:t>
      </w:r>
      <w:r>
        <w:rPr>
          <w:sz w:val="20"/>
        </w:rPr>
        <w:t>When chemical cleaners are used, neutralize compounds and fully rinse surface with clean water.</w:t>
      </w:r>
      <w:r>
        <w:rPr>
          <w:spacing w:val="40"/>
          <w:sz w:val="20"/>
        </w:rPr>
        <w:t xml:space="preserve"> </w:t>
      </w:r>
      <w:r>
        <w:rPr>
          <w:sz w:val="20"/>
        </w:rPr>
        <w:t xml:space="preserve">Allow surface to dry before </w:t>
      </w:r>
      <w:bookmarkStart w:id="96" w:name="E._Ensure_area_being_repaired_is_structu"/>
      <w:bookmarkEnd w:id="96"/>
      <w:r>
        <w:rPr>
          <w:spacing w:val="-2"/>
          <w:sz w:val="20"/>
        </w:rPr>
        <w:t>proceeding.</w:t>
      </w:r>
    </w:p>
    <w:p w14:paraId="595E4605" w14:textId="77777777" w:rsidR="00184BF3" w:rsidRDefault="00000000">
      <w:pPr>
        <w:pStyle w:val="ListParagraph"/>
        <w:numPr>
          <w:ilvl w:val="2"/>
          <w:numId w:val="1"/>
        </w:numPr>
        <w:tabs>
          <w:tab w:val="left" w:pos="1224"/>
        </w:tabs>
        <w:spacing w:before="160"/>
        <w:ind w:hanging="576"/>
        <w:rPr>
          <w:sz w:val="20"/>
        </w:rPr>
      </w:pPr>
      <w:r>
        <w:rPr>
          <w:sz w:val="20"/>
        </w:rPr>
        <w:t>Ensure</w:t>
      </w:r>
      <w:r>
        <w:rPr>
          <w:spacing w:val="-6"/>
          <w:sz w:val="20"/>
        </w:rPr>
        <w:t xml:space="preserve"> </w:t>
      </w:r>
      <w:r>
        <w:rPr>
          <w:sz w:val="20"/>
        </w:rPr>
        <w:t>area</w:t>
      </w:r>
      <w:r>
        <w:rPr>
          <w:spacing w:val="-6"/>
          <w:sz w:val="20"/>
        </w:rPr>
        <w:t xml:space="preserve"> </w:t>
      </w:r>
      <w:r>
        <w:rPr>
          <w:sz w:val="20"/>
        </w:rPr>
        <w:t>being</w:t>
      </w:r>
      <w:r>
        <w:rPr>
          <w:spacing w:val="-7"/>
          <w:sz w:val="20"/>
        </w:rPr>
        <w:t xml:space="preserve"> </w:t>
      </w:r>
      <w:r>
        <w:rPr>
          <w:sz w:val="20"/>
        </w:rPr>
        <w:t>repaired</w:t>
      </w:r>
      <w:r>
        <w:rPr>
          <w:spacing w:val="-6"/>
          <w:sz w:val="20"/>
        </w:rPr>
        <w:t xml:space="preserve"> </w:t>
      </w:r>
      <w:r>
        <w:rPr>
          <w:sz w:val="20"/>
        </w:rPr>
        <w:t>is</w:t>
      </w:r>
      <w:r>
        <w:rPr>
          <w:spacing w:val="-7"/>
          <w:sz w:val="20"/>
        </w:rPr>
        <w:t xml:space="preserve"> </w:t>
      </w:r>
      <w:r>
        <w:rPr>
          <w:sz w:val="20"/>
        </w:rPr>
        <w:t>structurally</w:t>
      </w:r>
      <w:r>
        <w:rPr>
          <w:spacing w:val="-6"/>
          <w:sz w:val="20"/>
        </w:rPr>
        <w:t xml:space="preserve"> </w:t>
      </w:r>
      <w:r>
        <w:rPr>
          <w:sz w:val="20"/>
        </w:rPr>
        <w:t>sound</w:t>
      </w:r>
      <w:r>
        <w:rPr>
          <w:spacing w:val="-8"/>
          <w:sz w:val="20"/>
        </w:rPr>
        <w:t xml:space="preserve"> </w:t>
      </w:r>
      <w:r>
        <w:rPr>
          <w:sz w:val="20"/>
        </w:rPr>
        <w:t>and</w:t>
      </w:r>
      <w:r>
        <w:rPr>
          <w:spacing w:val="-7"/>
          <w:sz w:val="20"/>
        </w:rPr>
        <w:t xml:space="preserve"> </w:t>
      </w:r>
      <w:r>
        <w:rPr>
          <w:sz w:val="20"/>
        </w:rPr>
        <w:t>fully</w:t>
      </w:r>
      <w:r>
        <w:rPr>
          <w:spacing w:val="-7"/>
          <w:sz w:val="20"/>
        </w:rPr>
        <w:t xml:space="preserve"> </w:t>
      </w:r>
      <w:r>
        <w:rPr>
          <w:spacing w:val="-2"/>
          <w:sz w:val="20"/>
        </w:rPr>
        <w:t>cured.</w:t>
      </w:r>
    </w:p>
    <w:p w14:paraId="10B10E1A" w14:textId="77777777" w:rsidR="00184BF3" w:rsidRDefault="00000000">
      <w:pPr>
        <w:pStyle w:val="ListParagraph"/>
        <w:numPr>
          <w:ilvl w:val="2"/>
          <w:numId w:val="1"/>
        </w:numPr>
        <w:tabs>
          <w:tab w:val="left" w:pos="1225"/>
        </w:tabs>
        <w:spacing w:before="159"/>
        <w:ind w:left="1225" w:hanging="576"/>
        <w:rPr>
          <w:sz w:val="20"/>
        </w:rPr>
      </w:pPr>
      <w:bookmarkStart w:id="97" w:name="F._Remove_blisters_and_loose_or_delamina"/>
      <w:bookmarkStart w:id="98" w:name="G._Sand_or_grind_edges_of_previous_coati"/>
      <w:bookmarkEnd w:id="97"/>
      <w:bookmarkEnd w:id="98"/>
      <w:r>
        <w:rPr>
          <w:sz w:val="20"/>
        </w:rPr>
        <w:t>Remove</w:t>
      </w:r>
      <w:r>
        <w:rPr>
          <w:spacing w:val="-7"/>
          <w:sz w:val="20"/>
        </w:rPr>
        <w:t xml:space="preserve"> </w:t>
      </w:r>
      <w:r>
        <w:rPr>
          <w:sz w:val="20"/>
        </w:rPr>
        <w:t>blisters</w:t>
      </w:r>
      <w:r>
        <w:rPr>
          <w:spacing w:val="-7"/>
          <w:sz w:val="20"/>
        </w:rPr>
        <w:t xml:space="preserve"> </w:t>
      </w:r>
      <w:r>
        <w:rPr>
          <w:sz w:val="20"/>
        </w:rPr>
        <w:t>and</w:t>
      </w:r>
      <w:r>
        <w:rPr>
          <w:spacing w:val="-8"/>
          <w:sz w:val="20"/>
        </w:rPr>
        <w:t xml:space="preserve"> </w:t>
      </w:r>
      <w:r>
        <w:rPr>
          <w:sz w:val="20"/>
        </w:rPr>
        <w:t>loose</w:t>
      </w:r>
      <w:r>
        <w:rPr>
          <w:spacing w:val="-6"/>
          <w:sz w:val="20"/>
        </w:rPr>
        <w:t xml:space="preserve"> </w:t>
      </w:r>
      <w:r>
        <w:rPr>
          <w:sz w:val="20"/>
        </w:rPr>
        <w:t>or</w:t>
      </w:r>
      <w:r>
        <w:rPr>
          <w:spacing w:val="-7"/>
          <w:sz w:val="20"/>
        </w:rPr>
        <w:t xml:space="preserve"> </w:t>
      </w:r>
      <w:r>
        <w:rPr>
          <w:sz w:val="20"/>
        </w:rPr>
        <w:t>delaminated</w:t>
      </w:r>
      <w:r>
        <w:rPr>
          <w:spacing w:val="-6"/>
          <w:sz w:val="20"/>
        </w:rPr>
        <w:t xml:space="preserve"> </w:t>
      </w:r>
      <w:r>
        <w:rPr>
          <w:spacing w:val="-2"/>
          <w:sz w:val="20"/>
        </w:rPr>
        <w:t>areas.</w:t>
      </w:r>
    </w:p>
    <w:p w14:paraId="7376BE94" w14:textId="77777777" w:rsidR="00184BF3" w:rsidRDefault="00000000">
      <w:pPr>
        <w:pStyle w:val="ListParagraph"/>
        <w:numPr>
          <w:ilvl w:val="2"/>
          <w:numId w:val="1"/>
        </w:numPr>
        <w:tabs>
          <w:tab w:val="left" w:pos="1224"/>
        </w:tabs>
        <w:spacing w:before="161"/>
        <w:ind w:right="285" w:hanging="576"/>
        <w:jc w:val="both"/>
        <w:rPr>
          <w:sz w:val="20"/>
        </w:rPr>
      </w:pPr>
      <w:r>
        <w:rPr>
          <w:sz w:val="20"/>
        </w:rPr>
        <w:t xml:space="preserve">Sand or grind edges of previous coating to ensure adhesion and smooth transition to new material. </w:t>
      </w:r>
      <w:bookmarkStart w:id="99" w:name="H._Wash_down_prepared_surfaces_and_allow"/>
      <w:bookmarkEnd w:id="99"/>
      <w:r>
        <w:rPr>
          <w:sz w:val="20"/>
        </w:rPr>
        <w:t>Sand edges to featheredge.</w:t>
      </w:r>
    </w:p>
    <w:p w14:paraId="2D7A2A61" w14:textId="77777777" w:rsidR="00184BF3" w:rsidRDefault="00000000">
      <w:pPr>
        <w:pStyle w:val="ListParagraph"/>
        <w:numPr>
          <w:ilvl w:val="2"/>
          <w:numId w:val="1"/>
        </w:numPr>
        <w:tabs>
          <w:tab w:val="left" w:pos="1225"/>
        </w:tabs>
        <w:spacing w:before="159"/>
        <w:ind w:left="1225" w:hanging="576"/>
        <w:rPr>
          <w:sz w:val="20"/>
        </w:rPr>
      </w:pPr>
      <w:r>
        <w:rPr>
          <w:sz w:val="20"/>
        </w:rPr>
        <w:t>Wash</w:t>
      </w:r>
      <w:r>
        <w:rPr>
          <w:spacing w:val="-6"/>
          <w:sz w:val="20"/>
        </w:rPr>
        <w:t xml:space="preserve"> </w:t>
      </w:r>
      <w:r>
        <w:rPr>
          <w:sz w:val="20"/>
        </w:rPr>
        <w:t>down</w:t>
      </w:r>
      <w:r>
        <w:rPr>
          <w:spacing w:val="-5"/>
          <w:sz w:val="20"/>
        </w:rPr>
        <w:t xml:space="preserve"> </w:t>
      </w:r>
      <w:r>
        <w:rPr>
          <w:sz w:val="20"/>
        </w:rPr>
        <w:t>prepared</w:t>
      </w:r>
      <w:r>
        <w:rPr>
          <w:spacing w:val="-7"/>
          <w:sz w:val="20"/>
        </w:rPr>
        <w:t xml:space="preserve"> </w:t>
      </w:r>
      <w:r>
        <w:rPr>
          <w:sz w:val="20"/>
        </w:rPr>
        <w:t>surfaces</w:t>
      </w:r>
      <w:r>
        <w:rPr>
          <w:spacing w:val="-6"/>
          <w:sz w:val="20"/>
        </w:rPr>
        <w:t xml:space="preserve"> </w:t>
      </w:r>
      <w:r>
        <w:rPr>
          <w:sz w:val="20"/>
        </w:rPr>
        <w:t>and</w:t>
      </w:r>
      <w:r>
        <w:rPr>
          <w:spacing w:val="-7"/>
          <w:sz w:val="20"/>
        </w:rPr>
        <w:t xml:space="preserve"> </w:t>
      </w:r>
      <w:r>
        <w:rPr>
          <w:sz w:val="20"/>
        </w:rPr>
        <w:t>allow</w:t>
      </w:r>
      <w:r>
        <w:rPr>
          <w:spacing w:val="-7"/>
          <w:sz w:val="20"/>
        </w:rPr>
        <w:t xml:space="preserve"> </w:t>
      </w:r>
      <w:proofErr w:type="gramStart"/>
      <w:r>
        <w:rPr>
          <w:sz w:val="20"/>
        </w:rPr>
        <w:t>to</w:t>
      </w:r>
      <w:proofErr w:type="gramEnd"/>
      <w:r>
        <w:rPr>
          <w:spacing w:val="-7"/>
          <w:sz w:val="20"/>
        </w:rPr>
        <w:t xml:space="preserve"> </w:t>
      </w:r>
      <w:r>
        <w:rPr>
          <w:sz w:val="20"/>
        </w:rPr>
        <w:t>completely</w:t>
      </w:r>
      <w:r>
        <w:rPr>
          <w:spacing w:val="-3"/>
          <w:sz w:val="20"/>
        </w:rPr>
        <w:t xml:space="preserve"> </w:t>
      </w:r>
      <w:r>
        <w:rPr>
          <w:spacing w:val="-4"/>
          <w:sz w:val="20"/>
        </w:rPr>
        <w:t>dry.</w:t>
      </w:r>
    </w:p>
    <w:p w14:paraId="42B89365" w14:textId="77777777" w:rsidR="00184BF3" w:rsidRDefault="00000000">
      <w:pPr>
        <w:pStyle w:val="ListParagraph"/>
        <w:numPr>
          <w:ilvl w:val="2"/>
          <w:numId w:val="1"/>
        </w:numPr>
        <w:tabs>
          <w:tab w:val="left" w:pos="1225"/>
        </w:tabs>
        <w:spacing w:before="162"/>
        <w:ind w:left="1225" w:hanging="576"/>
        <w:rPr>
          <w:sz w:val="20"/>
        </w:rPr>
      </w:pPr>
      <w:bookmarkStart w:id="100" w:name="I._Concrete_Surfaces:"/>
      <w:bookmarkStart w:id="101" w:name="1._In_addition_to_laitance_and_contamina"/>
      <w:bookmarkEnd w:id="100"/>
      <w:bookmarkEnd w:id="101"/>
      <w:r>
        <w:rPr>
          <w:sz w:val="20"/>
        </w:rPr>
        <w:t>Concrete</w:t>
      </w:r>
      <w:r>
        <w:rPr>
          <w:spacing w:val="-11"/>
          <w:sz w:val="20"/>
        </w:rPr>
        <w:t xml:space="preserve"> </w:t>
      </w:r>
      <w:r>
        <w:rPr>
          <w:spacing w:val="-2"/>
          <w:sz w:val="20"/>
        </w:rPr>
        <w:t>Surfaces:</w:t>
      </w:r>
    </w:p>
    <w:p w14:paraId="3DFB6075" w14:textId="77777777" w:rsidR="00184BF3" w:rsidRDefault="00000000">
      <w:pPr>
        <w:pStyle w:val="ListParagraph"/>
        <w:numPr>
          <w:ilvl w:val="3"/>
          <w:numId w:val="1"/>
        </w:numPr>
        <w:tabs>
          <w:tab w:val="left" w:pos="1801"/>
        </w:tabs>
        <w:spacing w:before="19"/>
        <w:ind w:right="287"/>
        <w:rPr>
          <w:sz w:val="20"/>
        </w:rPr>
      </w:pPr>
      <w:r>
        <w:rPr>
          <w:sz w:val="20"/>
        </w:rPr>
        <w:t>In addition to laitance and contaminants,</w:t>
      </w:r>
      <w:r>
        <w:rPr>
          <w:spacing w:val="27"/>
          <w:sz w:val="20"/>
        </w:rPr>
        <w:t xml:space="preserve"> </w:t>
      </w:r>
      <w:r>
        <w:rPr>
          <w:sz w:val="20"/>
        </w:rPr>
        <w:t>remove form-release agents or</w:t>
      </w:r>
      <w:r>
        <w:rPr>
          <w:spacing w:val="28"/>
          <w:sz w:val="20"/>
        </w:rPr>
        <w:t xml:space="preserve"> </w:t>
      </w:r>
      <w:r>
        <w:rPr>
          <w:sz w:val="20"/>
        </w:rPr>
        <w:t>previously applied</w:t>
      </w:r>
      <w:r>
        <w:rPr>
          <w:spacing w:val="40"/>
          <w:sz w:val="20"/>
        </w:rPr>
        <w:t xml:space="preserve"> </w:t>
      </w:r>
      <w:bookmarkStart w:id="102" w:name="2._Remove_form_tie_wires_and_repair_hole"/>
      <w:bookmarkEnd w:id="102"/>
      <w:r>
        <w:rPr>
          <w:spacing w:val="-2"/>
          <w:sz w:val="20"/>
        </w:rPr>
        <w:t>sealers.</w:t>
      </w:r>
    </w:p>
    <w:p w14:paraId="6FB04F61" w14:textId="77777777" w:rsidR="00184BF3" w:rsidRDefault="00000000">
      <w:pPr>
        <w:pStyle w:val="ListParagraph"/>
        <w:numPr>
          <w:ilvl w:val="3"/>
          <w:numId w:val="1"/>
        </w:numPr>
        <w:tabs>
          <w:tab w:val="left" w:pos="1800"/>
        </w:tabs>
        <w:ind w:left="1800" w:right="285"/>
        <w:rPr>
          <w:sz w:val="20"/>
        </w:rPr>
      </w:pPr>
      <w:r>
        <w:rPr>
          <w:sz w:val="20"/>
        </w:rPr>
        <w:t>Remove</w:t>
      </w:r>
      <w:r>
        <w:rPr>
          <w:spacing w:val="-11"/>
          <w:sz w:val="20"/>
        </w:rPr>
        <w:t xml:space="preserve"> </w:t>
      </w:r>
      <w:r>
        <w:rPr>
          <w:sz w:val="20"/>
        </w:rPr>
        <w:t>form</w:t>
      </w:r>
      <w:r>
        <w:rPr>
          <w:spacing w:val="-11"/>
          <w:sz w:val="20"/>
        </w:rPr>
        <w:t xml:space="preserve"> </w:t>
      </w:r>
      <w:r>
        <w:rPr>
          <w:sz w:val="20"/>
        </w:rPr>
        <w:t>tie</w:t>
      </w:r>
      <w:r>
        <w:rPr>
          <w:spacing w:val="-13"/>
          <w:sz w:val="20"/>
        </w:rPr>
        <w:t xml:space="preserve"> </w:t>
      </w:r>
      <w:r>
        <w:rPr>
          <w:sz w:val="20"/>
        </w:rPr>
        <w:t>wires</w:t>
      </w:r>
      <w:r>
        <w:rPr>
          <w:spacing w:val="-12"/>
          <w:sz w:val="20"/>
        </w:rPr>
        <w:t xml:space="preserve"> </w:t>
      </w:r>
      <w:r>
        <w:rPr>
          <w:sz w:val="20"/>
        </w:rPr>
        <w:t>and</w:t>
      </w:r>
      <w:r>
        <w:rPr>
          <w:spacing w:val="-13"/>
          <w:sz w:val="20"/>
        </w:rPr>
        <w:t xml:space="preserve"> </w:t>
      </w:r>
      <w:r>
        <w:rPr>
          <w:sz w:val="20"/>
        </w:rPr>
        <w:t>repair</w:t>
      </w:r>
      <w:r>
        <w:rPr>
          <w:spacing w:val="-12"/>
          <w:sz w:val="20"/>
        </w:rPr>
        <w:t xml:space="preserve"> </w:t>
      </w:r>
      <w:r>
        <w:rPr>
          <w:sz w:val="20"/>
        </w:rPr>
        <w:t>holes,</w:t>
      </w:r>
      <w:r>
        <w:rPr>
          <w:spacing w:val="-13"/>
          <w:sz w:val="20"/>
        </w:rPr>
        <w:t xml:space="preserve"> </w:t>
      </w:r>
      <w:r>
        <w:rPr>
          <w:sz w:val="20"/>
        </w:rPr>
        <w:t>small</w:t>
      </w:r>
      <w:r>
        <w:rPr>
          <w:spacing w:val="-13"/>
          <w:sz w:val="20"/>
        </w:rPr>
        <w:t xml:space="preserve"> </w:t>
      </w:r>
      <w:r>
        <w:rPr>
          <w:sz w:val="20"/>
        </w:rPr>
        <w:t>voids,</w:t>
      </w:r>
      <w:r>
        <w:rPr>
          <w:spacing w:val="-13"/>
          <w:sz w:val="20"/>
        </w:rPr>
        <w:t xml:space="preserve"> </w:t>
      </w:r>
      <w:r>
        <w:rPr>
          <w:sz w:val="20"/>
        </w:rPr>
        <w:t>and</w:t>
      </w:r>
      <w:r>
        <w:rPr>
          <w:spacing w:val="-13"/>
          <w:sz w:val="20"/>
        </w:rPr>
        <w:t xml:space="preserve"> </w:t>
      </w:r>
      <w:r>
        <w:rPr>
          <w:sz w:val="20"/>
        </w:rPr>
        <w:t>spalls</w:t>
      </w:r>
      <w:r>
        <w:rPr>
          <w:spacing w:val="-12"/>
          <w:sz w:val="20"/>
        </w:rPr>
        <w:t xml:space="preserve"> </w:t>
      </w:r>
      <w:r>
        <w:rPr>
          <w:sz w:val="20"/>
        </w:rPr>
        <w:t>using</w:t>
      </w:r>
      <w:r>
        <w:rPr>
          <w:spacing w:val="-11"/>
          <w:sz w:val="20"/>
        </w:rPr>
        <w:t xml:space="preserve"> </w:t>
      </w:r>
      <w:r>
        <w:rPr>
          <w:sz w:val="20"/>
        </w:rPr>
        <w:t>appropriate</w:t>
      </w:r>
      <w:r>
        <w:rPr>
          <w:spacing w:val="-13"/>
          <w:sz w:val="20"/>
        </w:rPr>
        <w:t xml:space="preserve"> </w:t>
      </w:r>
      <w:r>
        <w:rPr>
          <w:sz w:val="20"/>
        </w:rPr>
        <w:t>repair</w:t>
      </w:r>
      <w:r>
        <w:rPr>
          <w:spacing w:val="-12"/>
          <w:sz w:val="20"/>
        </w:rPr>
        <w:t xml:space="preserve"> </w:t>
      </w:r>
      <w:r>
        <w:rPr>
          <w:sz w:val="20"/>
        </w:rPr>
        <w:t xml:space="preserve">product </w:t>
      </w:r>
      <w:bookmarkStart w:id="103" w:name="3._Abrasive-blast_slick,_dense_concrete_"/>
      <w:bookmarkEnd w:id="103"/>
      <w:r>
        <w:rPr>
          <w:sz w:val="20"/>
        </w:rPr>
        <w:t>approved by coating manufacturer.</w:t>
      </w:r>
    </w:p>
    <w:p w14:paraId="59E22523" w14:textId="77777777" w:rsidR="00184BF3" w:rsidRDefault="00000000">
      <w:pPr>
        <w:pStyle w:val="ListParagraph"/>
        <w:numPr>
          <w:ilvl w:val="3"/>
          <w:numId w:val="1"/>
        </w:numPr>
        <w:tabs>
          <w:tab w:val="left" w:pos="1800"/>
        </w:tabs>
        <w:ind w:left="1800" w:right="288"/>
        <w:rPr>
          <w:sz w:val="20"/>
        </w:rPr>
      </w:pPr>
      <w:r>
        <w:rPr>
          <w:sz w:val="20"/>
        </w:rPr>
        <w:t>Abrasive-blast</w:t>
      </w:r>
      <w:r>
        <w:rPr>
          <w:spacing w:val="-8"/>
          <w:sz w:val="20"/>
        </w:rPr>
        <w:t xml:space="preserve"> </w:t>
      </w:r>
      <w:r>
        <w:rPr>
          <w:sz w:val="20"/>
        </w:rPr>
        <w:t>slick,</w:t>
      </w:r>
      <w:r>
        <w:rPr>
          <w:spacing w:val="-8"/>
          <w:sz w:val="20"/>
        </w:rPr>
        <w:t xml:space="preserve"> </w:t>
      </w:r>
      <w:r>
        <w:rPr>
          <w:sz w:val="20"/>
        </w:rPr>
        <w:t>dense</w:t>
      </w:r>
      <w:r>
        <w:rPr>
          <w:spacing w:val="-6"/>
          <w:sz w:val="20"/>
        </w:rPr>
        <w:t xml:space="preserve"> </w:t>
      </w:r>
      <w:r>
        <w:rPr>
          <w:sz w:val="20"/>
        </w:rPr>
        <w:t>concrete</w:t>
      </w:r>
      <w:r>
        <w:rPr>
          <w:spacing w:val="-8"/>
          <w:sz w:val="20"/>
        </w:rPr>
        <w:t xml:space="preserve"> </w:t>
      </w:r>
      <w:r>
        <w:rPr>
          <w:sz w:val="20"/>
        </w:rPr>
        <w:t>surfaces</w:t>
      </w:r>
      <w:r>
        <w:rPr>
          <w:spacing w:val="-7"/>
          <w:sz w:val="20"/>
        </w:rPr>
        <w:t xml:space="preserve"> </w:t>
      </w:r>
      <w:r>
        <w:rPr>
          <w:sz w:val="20"/>
        </w:rPr>
        <w:t>or</w:t>
      </w:r>
      <w:r>
        <w:rPr>
          <w:spacing w:val="-7"/>
          <w:sz w:val="20"/>
        </w:rPr>
        <w:t xml:space="preserve"> </w:t>
      </w:r>
      <w:r>
        <w:rPr>
          <w:sz w:val="20"/>
        </w:rPr>
        <w:t>use</w:t>
      </w:r>
      <w:r>
        <w:rPr>
          <w:spacing w:val="-6"/>
          <w:sz w:val="20"/>
        </w:rPr>
        <w:t xml:space="preserve"> </w:t>
      </w:r>
      <w:r>
        <w:rPr>
          <w:sz w:val="20"/>
        </w:rPr>
        <w:t>primer</w:t>
      </w:r>
      <w:r>
        <w:rPr>
          <w:spacing w:val="-7"/>
          <w:sz w:val="20"/>
        </w:rPr>
        <w:t xml:space="preserve"> </w:t>
      </w:r>
      <w:r>
        <w:rPr>
          <w:sz w:val="20"/>
        </w:rPr>
        <w:t>approved</w:t>
      </w:r>
      <w:r>
        <w:rPr>
          <w:spacing w:val="-8"/>
          <w:sz w:val="20"/>
        </w:rPr>
        <w:t xml:space="preserve"> </w:t>
      </w:r>
      <w:r>
        <w:rPr>
          <w:sz w:val="20"/>
        </w:rPr>
        <w:t>by</w:t>
      </w:r>
      <w:r>
        <w:rPr>
          <w:spacing w:val="-7"/>
          <w:sz w:val="20"/>
        </w:rPr>
        <w:t xml:space="preserve"> </w:t>
      </w:r>
      <w:r>
        <w:rPr>
          <w:sz w:val="20"/>
        </w:rPr>
        <w:t>coating</w:t>
      </w:r>
      <w:r>
        <w:rPr>
          <w:spacing w:val="-6"/>
          <w:sz w:val="20"/>
        </w:rPr>
        <w:t xml:space="preserve"> </w:t>
      </w:r>
      <w:r>
        <w:rPr>
          <w:sz w:val="20"/>
        </w:rPr>
        <w:t xml:space="preserve">manufacturer. </w:t>
      </w:r>
      <w:bookmarkStart w:id="104" w:name="J._Brick_and_Concrete_Masonry_Unit_Surfa"/>
      <w:bookmarkEnd w:id="104"/>
      <w:r>
        <w:rPr>
          <w:sz w:val="20"/>
        </w:rPr>
        <w:t>Test surface for proper adhesion as specified in Part 1.</w:t>
      </w:r>
    </w:p>
    <w:p w14:paraId="53B794F1" w14:textId="77777777" w:rsidR="00184BF3" w:rsidRDefault="00000000">
      <w:pPr>
        <w:pStyle w:val="ListParagraph"/>
        <w:numPr>
          <w:ilvl w:val="2"/>
          <w:numId w:val="1"/>
        </w:numPr>
        <w:tabs>
          <w:tab w:val="left" w:pos="1224"/>
        </w:tabs>
        <w:spacing w:before="160"/>
        <w:ind w:hanging="576"/>
        <w:rPr>
          <w:sz w:val="20"/>
        </w:rPr>
      </w:pPr>
      <w:r>
        <w:rPr>
          <w:sz w:val="20"/>
        </w:rPr>
        <w:t>Brick</w:t>
      </w:r>
      <w:r>
        <w:rPr>
          <w:spacing w:val="-7"/>
          <w:sz w:val="20"/>
        </w:rPr>
        <w:t xml:space="preserve"> </w:t>
      </w:r>
      <w:r>
        <w:rPr>
          <w:sz w:val="20"/>
        </w:rPr>
        <w:t>and</w:t>
      </w:r>
      <w:r>
        <w:rPr>
          <w:spacing w:val="-5"/>
          <w:sz w:val="20"/>
        </w:rPr>
        <w:t xml:space="preserve"> </w:t>
      </w:r>
      <w:r>
        <w:rPr>
          <w:sz w:val="20"/>
        </w:rPr>
        <w:t>Concrete</w:t>
      </w:r>
      <w:r>
        <w:rPr>
          <w:spacing w:val="-7"/>
          <w:sz w:val="20"/>
        </w:rPr>
        <w:t xml:space="preserve"> </w:t>
      </w:r>
      <w:r>
        <w:rPr>
          <w:sz w:val="20"/>
        </w:rPr>
        <w:t>Masonry</w:t>
      </w:r>
      <w:r>
        <w:rPr>
          <w:spacing w:val="-6"/>
          <w:sz w:val="20"/>
        </w:rPr>
        <w:t xml:space="preserve"> </w:t>
      </w:r>
      <w:r>
        <w:rPr>
          <w:sz w:val="20"/>
        </w:rPr>
        <w:t>Unit</w:t>
      </w:r>
      <w:r>
        <w:rPr>
          <w:spacing w:val="-6"/>
          <w:sz w:val="20"/>
        </w:rPr>
        <w:t xml:space="preserve"> </w:t>
      </w:r>
      <w:r>
        <w:rPr>
          <w:spacing w:val="-2"/>
          <w:sz w:val="20"/>
        </w:rPr>
        <w:t>Surfaces:</w:t>
      </w:r>
    </w:p>
    <w:p w14:paraId="44D9CA9A" w14:textId="77777777" w:rsidR="00184BF3" w:rsidRDefault="00000000">
      <w:pPr>
        <w:pStyle w:val="ListParagraph"/>
        <w:numPr>
          <w:ilvl w:val="3"/>
          <w:numId w:val="1"/>
        </w:numPr>
        <w:tabs>
          <w:tab w:val="left" w:pos="1800"/>
        </w:tabs>
        <w:spacing w:before="19"/>
        <w:ind w:left="1800" w:right="286"/>
        <w:rPr>
          <w:sz w:val="20"/>
        </w:rPr>
      </w:pPr>
      <w:bookmarkStart w:id="105" w:name="1._Remove_fins_and_mortar_droppings.__En"/>
      <w:bookmarkEnd w:id="105"/>
      <w:r>
        <w:rPr>
          <w:sz w:val="20"/>
        </w:rPr>
        <w:t>Remove</w:t>
      </w:r>
      <w:r>
        <w:rPr>
          <w:spacing w:val="26"/>
          <w:sz w:val="20"/>
        </w:rPr>
        <w:t xml:space="preserve"> </w:t>
      </w:r>
      <w:r>
        <w:rPr>
          <w:sz w:val="20"/>
        </w:rPr>
        <w:t>fins</w:t>
      </w:r>
      <w:r>
        <w:rPr>
          <w:spacing w:val="28"/>
          <w:sz w:val="20"/>
        </w:rPr>
        <w:t xml:space="preserve"> </w:t>
      </w:r>
      <w:r>
        <w:rPr>
          <w:sz w:val="20"/>
        </w:rPr>
        <w:t>and</w:t>
      </w:r>
      <w:r>
        <w:rPr>
          <w:spacing w:val="26"/>
          <w:sz w:val="20"/>
        </w:rPr>
        <w:t xml:space="preserve"> </w:t>
      </w:r>
      <w:r>
        <w:rPr>
          <w:sz w:val="20"/>
        </w:rPr>
        <w:t>mortar</w:t>
      </w:r>
      <w:r>
        <w:rPr>
          <w:spacing w:val="28"/>
          <w:sz w:val="20"/>
        </w:rPr>
        <w:t xml:space="preserve"> </w:t>
      </w:r>
      <w:r>
        <w:rPr>
          <w:sz w:val="20"/>
        </w:rPr>
        <w:t>droppings.</w:t>
      </w:r>
      <w:r>
        <w:rPr>
          <w:spacing w:val="80"/>
          <w:sz w:val="20"/>
        </w:rPr>
        <w:t xml:space="preserve"> </w:t>
      </w:r>
      <w:r>
        <w:rPr>
          <w:sz w:val="20"/>
        </w:rPr>
        <w:t>Ensure</w:t>
      </w:r>
      <w:r>
        <w:rPr>
          <w:spacing w:val="26"/>
          <w:sz w:val="20"/>
        </w:rPr>
        <w:t xml:space="preserve"> </w:t>
      </w:r>
      <w:r>
        <w:rPr>
          <w:sz w:val="20"/>
        </w:rPr>
        <w:t>mortar</w:t>
      </w:r>
      <w:r>
        <w:rPr>
          <w:spacing w:val="28"/>
          <w:sz w:val="20"/>
        </w:rPr>
        <w:t xml:space="preserve"> </w:t>
      </w:r>
      <w:r>
        <w:rPr>
          <w:sz w:val="20"/>
        </w:rPr>
        <w:t>joints</w:t>
      </w:r>
      <w:r>
        <w:rPr>
          <w:spacing w:val="28"/>
          <w:sz w:val="20"/>
        </w:rPr>
        <w:t xml:space="preserve"> </w:t>
      </w:r>
      <w:r>
        <w:rPr>
          <w:sz w:val="20"/>
        </w:rPr>
        <w:t>are</w:t>
      </w:r>
      <w:r>
        <w:rPr>
          <w:spacing w:val="26"/>
          <w:sz w:val="20"/>
        </w:rPr>
        <w:t xml:space="preserve"> </w:t>
      </w:r>
      <w:r>
        <w:rPr>
          <w:sz w:val="20"/>
        </w:rPr>
        <w:t>sound</w:t>
      </w:r>
      <w:r>
        <w:rPr>
          <w:spacing w:val="29"/>
          <w:sz w:val="20"/>
        </w:rPr>
        <w:t xml:space="preserve"> </w:t>
      </w:r>
      <w:r>
        <w:rPr>
          <w:sz w:val="20"/>
        </w:rPr>
        <w:t>and</w:t>
      </w:r>
      <w:r>
        <w:rPr>
          <w:spacing w:val="26"/>
          <w:sz w:val="20"/>
        </w:rPr>
        <w:t xml:space="preserve"> </w:t>
      </w:r>
      <w:r>
        <w:rPr>
          <w:sz w:val="20"/>
        </w:rPr>
        <w:t>free</w:t>
      </w:r>
      <w:r>
        <w:rPr>
          <w:spacing w:val="29"/>
          <w:sz w:val="20"/>
        </w:rPr>
        <w:t xml:space="preserve"> </w:t>
      </w:r>
      <w:r>
        <w:rPr>
          <w:sz w:val="20"/>
        </w:rPr>
        <w:t>of</w:t>
      </w:r>
      <w:r>
        <w:rPr>
          <w:spacing w:val="27"/>
          <w:sz w:val="20"/>
        </w:rPr>
        <w:t xml:space="preserve"> </w:t>
      </w:r>
      <w:r>
        <w:rPr>
          <w:sz w:val="20"/>
        </w:rPr>
        <w:t>voids</w:t>
      </w:r>
      <w:r>
        <w:rPr>
          <w:spacing w:val="28"/>
          <w:sz w:val="20"/>
        </w:rPr>
        <w:t xml:space="preserve"> </w:t>
      </w:r>
      <w:r>
        <w:rPr>
          <w:sz w:val="20"/>
        </w:rPr>
        <w:t xml:space="preserve">and </w:t>
      </w:r>
      <w:r>
        <w:rPr>
          <w:spacing w:val="-2"/>
          <w:sz w:val="20"/>
        </w:rPr>
        <w:t>cracks.</w:t>
      </w:r>
    </w:p>
    <w:p w14:paraId="723E42BE" w14:textId="77777777" w:rsidR="00184BF3" w:rsidRDefault="00000000">
      <w:pPr>
        <w:pStyle w:val="ListParagraph"/>
        <w:numPr>
          <w:ilvl w:val="3"/>
          <w:numId w:val="1"/>
        </w:numPr>
        <w:tabs>
          <w:tab w:val="left" w:pos="1800"/>
        </w:tabs>
        <w:spacing w:before="21"/>
        <w:ind w:left="1800" w:right="287"/>
        <w:rPr>
          <w:sz w:val="20"/>
        </w:rPr>
      </w:pPr>
      <w:bookmarkStart w:id="106" w:name="2._Ensure_there_are_no_gaps,_cracks,_or_"/>
      <w:bookmarkEnd w:id="106"/>
      <w:r>
        <w:rPr>
          <w:sz w:val="20"/>
        </w:rPr>
        <w:t>Ensure there</w:t>
      </w:r>
      <w:r>
        <w:rPr>
          <w:spacing w:val="-1"/>
          <w:sz w:val="20"/>
        </w:rPr>
        <w:t xml:space="preserve"> </w:t>
      </w:r>
      <w:r>
        <w:rPr>
          <w:sz w:val="20"/>
        </w:rPr>
        <w:t>are</w:t>
      </w:r>
      <w:r>
        <w:rPr>
          <w:spacing w:val="-1"/>
          <w:sz w:val="20"/>
        </w:rPr>
        <w:t xml:space="preserve"> </w:t>
      </w:r>
      <w:r>
        <w:rPr>
          <w:sz w:val="20"/>
        </w:rPr>
        <w:t>no gaps, cracks,</w:t>
      </w:r>
      <w:r>
        <w:rPr>
          <w:spacing w:val="-1"/>
          <w:sz w:val="20"/>
        </w:rPr>
        <w:t xml:space="preserve"> </w:t>
      </w:r>
      <w:r>
        <w:rPr>
          <w:sz w:val="20"/>
        </w:rPr>
        <w:t>or voids greater than</w:t>
      </w:r>
      <w:r>
        <w:rPr>
          <w:spacing w:val="-1"/>
          <w:sz w:val="20"/>
        </w:rPr>
        <w:t xml:space="preserve"> </w:t>
      </w:r>
      <w:r>
        <w:rPr>
          <w:sz w:val="20"/>
        </w:rPr>
        <w:t>2 mils (0.05 mm).</w:t>
      </w:r>
      <w:r>
        <w:rPr>
          <w:spacing w:val="40"/>
          <w:sz w:val="20"/>
        </w:rPr>
        <w:t xml:space="preserve"> </w:t>
      </w:r>
      <w:r>
        <w:rPr>
          <w:sz w:val="20"/>
        </w:rPr>
        <w:t>Repoint</w:t>
      </w:r>
      <w:r>
        <w:rPr>
          <w:spacing w:val="-1"/>
          <w:sz w:val="20"/>
        </w:rPr>
        <w:t xml:space="preserve"> </w:t>
      </w:r>
      <w:r>
        <w:rPr>
          <w:sz w:val="20"/>
        </w:rPr>
        <w:t>or fill voids with appropriate patching product approved by manufacturer.</w:t>
      </w:r>
    </w:p>
    <w:p w14:paraId="59937A31" w14:textId="77777777" w:rsidR="00184BF3" w:rsidRDefault="00000000">
      <w:pPr>
        <w:pStyle w:val="ListParagraph"/>
        <w:numPr>
          <w:ilvl w:val="3"/>
          <w:numId w:val="1"/>
        </w:numPr>
        <w:tabs>
          <w:tab w:val="left" w:pos="1800"/>
        </w:tabs>
        <w:ind w:left="1800"/>
        <w:rPr>
          <w:sz w:val="20"/>
        </w:rPr>
      </w:pPr>
      <w:bookmarkStart w:id="107" w:name="3._Apply_primer_approved_by_coating_manu"/>
      <w:bookmarkStart w:id="108" w:name="K._Plaster_and_Stucco_Surfaces:"/>
      <w:bookmarkEnd w:id="107"/>
      <w:bookmarkEnd w:id="108"/>
      <w:r>
        <w:rPr>
          <w:sz w:val="20"/>
        </w:rPr>
        <w:t>Apply</w:t>
      </w:r>
      <w:r>
        <w:rPr>
          <w:spacing w:val="-8"/>
          <w:sz w:val="20"/>
        </w:rPr>
        <w:t xml:space="preserve"> </w:t>
      </w:r>
      <w:r>
        <w:rPr>
          <w:sz w:val="20"/>
        </w:rPr>
        <w:t>primer</w:t>
      </w:r>
      <w:r>
        <w:rPr>
          <w:spacing w:val="-7"/>
          <w:sz w:val="20"/>
        </w:rPr>
        <w:t xml:space="preserve"> </w:t>
      </w:r>
      <w:r>
        <w:rPr>
          <w:sz w:val="20"/>
        </w:rPr>
        <w:t>approved</w:t>
      </w:r>
      <w:r>
        <w:rPr>
          <w:spacing w:val="-6"/>
          <w:sz w:val="20"/>
        </w:rPr>
        <w:t xml:space="preserve"> </w:t>
      </w:r>
      <w:r>
        <w:rPr>
          <w:sz w:val="20"/>
        </w:rPr>
        <w:t>by</w:t>
      </w:r>
      <w:r>
        <w:rPr>
          <w:spacing w:val="-7"/>
          <w:sz w:val="20"/>
        </w:rPr>
        <w:t xml:space="preserve"> </w:t>
      </w:r>
      <w:r>
        <w:rPr>
          <w:sz w:val="20"/>
        </w:rPr>
        <w:t>coating</w:t>
      </w:r>
      <w:r>
        <w:rPr>
          <w:spacing w:val="-6"/>
          <w:sz w:val="20"/>
        </w:rPr>
        <w:t xml:space="preserve"> </w:t>
      </w:r>
      <w:proofErr w:type="gramStart"/>
      <w:r>
        <w:rPr>
          <w:spacing w:val="-2"/>
          <w:sz w:val="20"/>
        </w:rPr>
        <w:t>manufacturer..</w:t>
      </w:r>
      <w:proofErr w:type="gramEnd"/>
    </w:p>
    <w:p w14:paraId="09C39DB8" w14:textId="77777777" w:rsidR="00184BF3" w:rsidRDefault="00000000">
      <w:pPr>
        <w:pStyle w:val="ListParagraph"/>
        <w:numPr>
          <w:ilvl w:val="2"/>
          <w:numId w:val="1"/>
        </w:numPr>
        <w:tabs>
          <w:tab w:val="left" w:pos="1223"/>
        </w:tabs>
        <w:spacing w:before="161"/>
        <w:ind w:left="1223" w:hanging="575"/>
        <w:jc w:val="both"/>
        <w:rPr>
          <w:sz w:val="20"/>
        </w:rPr>
      </w:pPr>
      <w:r>
        <w:rPr>
          <w:sz w:val="20"/>
        </w:rPr>
        <w:t>Plaster</w:t>
      </w:r>
      <w:r>
        <w:rPr>
          <w:spacing w:val="-5"/>
          <w:sz w:val="20"/>
        </w:rPr>
        <w:t xml:space="preserve"> </w:t>
      </w:r>
      <w:r>
        <w:rPr>
          <w:sz w:val="20"/>
        </w:rPr>
        <w:t>and</w:t>
      </w:r>
      <w:r>
        <w:rPr>
          <w:spacing w:val="-6"/>
          <w:sz w:val="20"/>
        </w:rPr>
        <w:t xml:space="preserve"> </w:t>
      </w:r>
      <w:r>
        <w:rPr>
          <w:sz w:val="20"/>
        </w:rPr>
        <w:t>Stucco</w:t>
      </w:r>
      <w:r>
        <w:rPr>
          <w:spacing w:val="-6"/>
          <w:sz w:val="20"/>
        </w:rPr>
        <w:t xml:space="preserve"> </w:t>
      </w:r>
      <w:r>
        <w:rPr>
          <w:spacing w:val="-2"/>
          <w:sz w:val="20"/>
        </w:rPr>
        <w:t>Surfaces:</w:t>
      </w:r>
    </w:p>
    <w:p w14:paraId="30864F3F" w14:textId="77777777" w:rsidR="00184BF3" w:rsidRDefault="00000000">
      <w:pPr>
        <w:pStyle w:val="ListParagraph"/>
        <w:numPr>
          <w:ilvl w:val="3"/>
          <w:numId w:val="1"/>
        </w:numPr>
        <w:tabs>
          <w:tab w:val="left" w:pos="1799"/>
        </w:tabs>
        <w:ind w:left="1799" w:hanging="575"/>
        <w:jc w:val="both"/>
        <w:rPr>
          <w:sz w:val="20"/>
        </w:rPr>
      </w:pPr>
      <w:bookmarkStart w:id="109" w:name="1._Clean_surfaces_and_remove_debonded_or"/>
      <w:bookmarkStart w:id="110" w:name="2._Repair_with_material_approved_by_coat"/>
      <w:bookmarkEnd w:id="109"/>
      <w:bookmarkEnd w:id="110"/>
      <w:r>
        <w:rPr>
          <w:sz w:val="20"/>
        </w:rPr>
        <w:t>Clean</w:t>
      </w:r>
      <w:r>
        <w:rPr>
          <w:spacing w:val="-8"/>
          <w:sz w:val="20"/>
        </w:rPr>
        <w:t xml:space="preserve"> </w:t>
      </w:r>
      <w:r>
        <w:rPr>
          <w:sz w:val="20"/>
        </w:rPr>
        <w:t>surfaces</w:t>
      </w:r>
      <w:r>
        <w:rPr>
          <w:spacing w:val="-7"/>
          <w:sz w:val="20"/>
        </w:rPr>
        <w:t xml:space="preserve"> </w:t>
      </w:r>
      <w:r>
        <w:rPr>
          <w:sz w:val="20"/>
        </w:rPr>
        <w:t>and</w:t>
      </w:r>
      <w:r>
        <w:rPr>
          <w:spacing w:val="-8"/>
          <w:sz w:val="20"/>
        </w:rPr>
        <w:t xml:space="preserve"> </w:t>
      </w:r>
      <w:r>
        <w:rPr>
          <w:sz w:val="20"/>
        </w:rPr>
        <w:t>remove</w:t>
      </w:r>
      <w:r>
        <w:rPr>
          <w:spacing w:val="-7"/>
          <w:sz w:val="20"/>
        </w:rPr>
        <w:t xml:space="preserve"> </w:t>
      </w:r>
      <w:proofErr w:type="spellStart"/>
      <w:r>
        <w:rPr>
          <w:sz w:val="20"/>
        </w:rPr>
        <w:t>debonded</w:t>
      </w:r>
      <w:proofErr w:type="spellEnd"/>
      <w:r>
        <w:rPr>
          <w:spacing w:val="-7"/>
          <w:sz w:val="20"/>
        </w:rPr>
        <w:t xml:space="preserve"> </w:t>
      </w:r>
      <w:r>
        <w:rPr>
          <w:sz w:val="20"/>
        </w:rPr>
        <w:t>or</w:t>
      </w:r>
      <w:r>
        <w:rPr>
          <w:spacing w:val="-6"/>
          <w:sz w:val="20"/>
        </w:rPr>
        <w:t xml:space="preserve"> </w:t>
      </w:r>
      <w:r>
        <w:rPr>
          <w:sz w:val="20"/>
        </w:rPr>
        <w:t>delaminated</w:t>
      </w:r>
      <w:r>
        <w:rPr>
          <w:spacing w:val="-3"/>
          <w:sz w:val="20"/>
        </w:rPr>
        <w:t xml:space="preserve"> </w:t>
      </w:r>
      <w:r>
        <w:rPr>
          <w:sz w:val="20"/>
        </w:rPr>
        <w:t>plaster</w:t>
      </w:r>
      <w:r>
        <w:rPr>
          <w:spacing w:val="-6"/>
          <w:sz w:val="20"/>
        </w:rPr>
        <w:t xml:space="preserve"> </w:t>
      </w:r>
      <w:r>
        <w:rPr>
          <w:sz w:val="20"/>
        </w:rPr>
        <w:t>or</w:t>
      </w:r>
      <w:r>
        <w:rPr>
          <w:spacing w:val="-7"/>
          <w:sz w:val="20"/>
        </w:rPr>
        <w:t xml:space="preserve"> </w:t>
      </w:r>
      <w:r>
        <w:rPr>
          <w:spacing w:val="-2"/>
          <w:sz w:val="20"/>
        </w:rPr>
        <w:t>stucco.</w:t>
      </w:r>
    </w:p>
    <w:p w14:paraId="2B9AEE98" w14:textId="77777777" w:rsidR="00184BF3" w:rsidRDefault="00000000">
      <w:pPr>
        <w:pStyle w:val="ListParagraph"/>
        <w:numPr>
          <w:ilvl w:val="3"/>
          <w:numId w:val="1"/>
        </w:numPr>
        <w:tabs>
          <w:tab w:val="left" w:pos="1799"/>
        </w:tabs>
        <w:spacing w:before="19"/>
        <w:ind w:left="1799" w:hanging="575"/>
        <w:jc w:val="both"/>
        <w:rPr>
          <w:sz w:val="20"/>
        </w:rPr>
      </w:pPr>
      <w:r>
        <w:rPr>
          <w:sz w:val="20"/>
        </w:rPr>
        <w:t>Repair</w:t>
      </w:r>
      <w:r>
        <w:rPr>
          <w:spacing w:val="-7"/>
          <w:sz w:val="20"/>
        </w:rPr>
        <w:t xml:space="preserve"> </w:t>
      </w:r>
      <w:r>
        <w:rPr>
          <w:sz w:val="20"/>
        </w:rPr>
        <w:t>with</w:t>
      </w:r>
      <w:r>
        <w:rPr>
          <w:spacing w:val="-7"/>
          <w:sz w:val="20"/>
        </w:rPr>
        <w:t xml:space="preserve"> </w:t>
      </w:r>
      <w:r>
        <w:rPr>
          <w:sz w:val="20"/>
        </w:rPr>
        <w:t>material</w:t>
      </w:r>
      <w:r>
        <w:rPr>
          <w:spacing w:val="-6"/>
          <w:sz w:val="20"/>
        </w:rPr>
        <w:t xml:space="preserve"> </w:t>
      </w:r>
      <w:r>
        <w:rPr>
          <w:sz w:val="20"/>
        </w:rPr>
        <w:t>approved</w:t>
      </w:r>
      <w:r>
        <w:rPr>
          <w:spacing w:val="-7"/>
          <w:sz w:val="20"/>
        </w:rPr>
        <w:t xml:space="preserve"> </w:t>
      </w:r>
      <w:r>
        <w:rPr>
          <w:sz w:val="20"/>
        </w:rPr>
        <w:t>by</w:t>
      </w:r>
      <w:r>
        <w:rPr>
          <w:spacing w:val="-7"/>
          <w:sz w:val="20"/>
        </w:rPr>
        <w:t xml:space="preserve"> </w:t>
      </w:r>
      <w:r>
        <w:rPr>
          <w:sz w:val="20"/>
        </w:rPr>
        <w:t>coating</w:t>
      </w:r>
      <w:r>
        <w:rPr>
          <w:spacing w:val="-7"/>
          <w:sz w:val="20"/>
        </w:rPr>
        <w:t xml:space="preserve"> </w:t>
      </w:r>
      <w:r>
        <w:rPr>
          <w:spacing w:val="-2"/>
          <w:sz w:val="20"/>
        </w:rPr>
        <w:t>manufacturer.</w:t>
      </w:r>
    </w:p>
    <w:p w14:paraId="71BFF45D" w14:textId="77777777" w:rsidR="00184BF3" w:rsidRDefault="00000000">
      <w:pPr>
        <w:pStyle w:val="ListParagraph"/>
        <w:numPr>
          <w:ilvl w:val="3"/>
          <w:numId w:val="1"/>
        </w:numPr>
        <w:tabs>
          <w:tab w:val="left" w:pos="1800"/>
        </w:tabs>
        <w:ind w:left="1800" w:right="288"/>
        <w:jc w:val="both"/>
        <w:rPr>
          <w:sz w:val="20"/>
        </w:rPr>
      </w:pPr>
      <w:bookmarkStart w:id="111" w:name="3._Allow_new_plaster_or_stucco_to_cure_m"/>
      <w:bookmarkEnd w:id="111"/>
      <w:r>
        <w:rPr>
          <w:sz w:val="20"/>
        </w:rPr>
        <w:t>Allow new plaster or stucco to cure minimum of 14 days at 70 degrees F (21 degrees C) and 50 percent relative humidity or until pH level has reached 10.</w:t>
      </w:r>
      <w:r>
        <w:rPr>
          <w:spacing w:val="40"/>
          <w:sz w:val="20"/>
        </w:rPr>
        <w:t xml:space="preserve"> </w:t>
      </w:r>
      <w:r>
        <w:rPr>
          <w:sz w:val="20"/>
        </w:rPr>
        <w:t xml:space="preserve">Allow longer cure times if </w:t>
      </w:r>
      <w:bookmarkStart w:id="112" w:name="4._After_cleaning_and_profiling,_prime_c"/>
      <w:bookmarkEnd w:id="112"/>
      <w:r>
        <w:rPr>
          <w:sz w:val="20"/>
        </w:rPr>
        <w:t>temperatures are lower or relative humidity is higher.</w:t>
      </w:r>
    </w:p>
    <w:p w14:paraId="6C0E87FF" w14:textId="77777777" w:rsidR="00184BF3" w:rsidRDefault="00000000">
      <w:pPr>
        <w:pStyle w:val="ListParagraph"/>
        <w:numPr>
          <w:ilvl w:val="3"/>
          <w:numId w:val="1"/>
        </w:numPr>
        <w:tabs>
          <w:tab w:val="left" w:pos="1800"/>
        </w:tabs>
        <w:ind w:left="1800" w:right="291"/>
        <w:jc w:val="both"/>
        <w:rPr>
          <w:sz w:val="20"/>
        </w:rPr>
      </w:pPr>
      <w:r>
        <w:rPr>
          <w:sz w:val="20"/>
        </w:rPr>
        <w:t xml:space="preserve">After cleaning and profiling, prime chalky surfaces with primer approved by coating </w:t>
      </w:r>
      <w:bookmarkStart w:id="113" w:name="L._Exterior_Insulation_Finish_System_Sur"/>
      <w:bookmarkEnd w:id="113"/>
      <w:r>
        <w:rPr>
          <w:sz w:val="20"/>
        </w:rPr>
        <w:t>manufacturer and allow primer to dry.</w:t>
      </w:r>
    </w:p>
    <w:p w14:paraId="0484375A" w14:textId="77777777" w:rsidR="00184BF3" w:rsidRDefault="00000000">
      <w:pPr>
        <w:pStyle w:val="ListParagraph"/>
        <w:numPr>
          <w:ilvl w:val="2"/>
          <w:numId w:val="1"/>
        </w:numPr>
        <w:tabs>
          <w:tab w:val="left" w:pos="1223"/>
        </w:tabs>
        <w:spacing w:before="160"/>
        <w:ind w:left="1223" w:hanging="575"/>
        <w:jc w:val="both"/>
        <w:rPr>
          <w:sz w:val="20"/>
        </w:rPr>
      </w:pPr>
      <w:r>
        <w:rPr>
          <w:sz w:val="20"/>
        </w:rPr>
        <w:t>Exterior</w:t>
      </w:r>
      <w:r>
        <w:rPr>
          <w:spacing w:val="-8"/>
          <w:sz w:val="20"/>
        </w:rPr>
        <w:t xml:space="preserve"> </w:t>
      </w:r>
      <w:r>
        <w:rPr>
          <w:sz w:val="20"/>
        </w:rPr>
        <w:t>Insulation</w:t>
      </w:r>
      <w:r>
        <w:rPr>
          <w:spacing w:val="-9"/>
          <w:sz w:val="20"/>
        </w:rPr>
        <w:t xml:space="preserve"> </w:t>
      </w:r>
      <w:r>
        <w:rPr>
          <w:sz w:val="20"/>
        </w:rPr>
        <w:t>Finish</w:t>
      </w:r>
      <w:r>
        <w:rPr>
          <w:spacing w:val="-8"/>
          <w:sz w:val="20"/>
        </w:rPr>
        <w:t xml:space="preserve"> </w:t>
      </w:r>
      <w:r>
        <w:rPr>
          <w:sz w:val="20"/>
        </w:rPr>
        <w:t>System</w:t>
      </w:r>
      <w:r>
        <w:rPr>
          <w:spacing w:val="-9"/>
          <w:sz w:val="20"/>
        </w:rPr>
        <w:t xml:space="preserve"> </w:t>
      </w:r>
      <w:r>
        <w:rPr>
          <w:spacing w:val="-2"/>
          <w:sz w:val="20"/>
        </w:rPr>
        <w:t>Surfaces:</w:t>
      </w:r>
    </w:p>
    <w:p w14:paraId="5F4C38F5" w14:textId="77777777" w:rsidR="00184BF3" w:rsidRDefault="00184BF3">
      <w:pPr>
        <w:pStyle w:val="ListParagraph"/>
        <w:jc w:val="both"/>
        <w:rPr>
          <w:sz w:val="20"/>
        </w:rPr>
        <w:sectPr w:rsidR="00184BF3" w:rsidSect="00CE627E">
          <w:pgSz w:w="12240" w:h="15840"/>
          <w:pgMar w:top="1360" w:right="720" w:bottom="1280" w:left="1080" w:header="0" w:footer="1080" w:gutter="0"/>
          <w:cols w:space="720"/>
        </w:sectPr>
      </w:pPr>
    </w:p>
    <w:p w14:paraId="0A31F0DD" w14:textId="77777777" w:rsidR="00184BF3" w:rsidRDefault="00000000">
      <w:pPr>
        <w:pStyle w:val="ListParagraph"/>
        <w:numPr>
          <w:ilvl w:val="3"/>
          <w:numId w:val="1"/>
        </w:numPr>
        <w:tabs>
          <w:tab w:val="left" w:pos="1799"/>
        </w:tabs>
        <w:spacing w:before="79"/>
        <w:ind w:left="1799" w:right="288"/>
        <w:rPr>
          <w:sz w:val="20"/>
        </w:rPr>
      </w:pPr>
      <w:bookmarkStart w:id="114" w:name="1._Refasten_or_re-adhere_delaminated_or_"/>
      <w:bookmarkEnd w:id="114"/>
      <w:r>
        <w:rPr>
          <w:sz w:val="20"/>
        </w:rPr>
        <w:lastRenderedPageBreak/>
        <w:t>Refasten</w:t>
      </w:r>
      <w:r>
        <w:rPr>
          <w:spacing w:val="40"/>
          <w:sz w:val="20"/>
        </w:rPr>
        <w:t xml:space="preserve"> </w:t>
      </w:r>
      <w:r>
        <w:rPr>
          <w:sz w:val="20"/>
        </w:rPr>
        <w:t>or</w:t>
      </w:r>
      <w:r>
        <w:rPr>
          <w:spacing w:val="40"/>
          <w:sz w:val="20"/>
        </w:rPr>
        <w:t xml:space="preserve"> </w:t>
      </w:r>
      <w:r>
        <w:rPr>
          <w:sz w:val="20"/>
        </w:rPr>
        <w:t>re-adhere</w:t>
      </w:r>
      <w:r>
        <w:rPr>
          <w:spacing w:val="40"/>
          <w:sz w:val="20"/>
        </w:rPr>
        <w:t xml:space="preserve"> </w:t>
      </w:r>
      <w:r>
        <w:rPr>
          <w:sz w:val="20"/>
        </w:rPr>
        <w:t>delaminated</w:t>
      </w:r>
      <w:r>
        <w:rPr>
          <w:spacing w:val="40"/>
          <w:sz w:val="20"/>
        </w:rPr>
        <w:t xml:space="preserve"> </w:t>
      </w:r>
      <w:r>
        <w:rPr>
          <w:sz w:val="20"/>
        </w:rPr>
        <w:t>or</w:t>
      </w:r>
      <w:r>
        <w:rPr>
          <w:spacing w:val="40"/>
          <w:sz w:val="20"/>
        </w:rPr>
        <w:t xml:space="preserve"> </w:t>
      </w:r>
      <w:r>
        <w:rPr>
          <w:sz w:val="20"/>
        </w:rPr>
        <w:t>loose</w:t>
      </w:r>
      <w:r>
        <w:rPr>
          <w:spacing w:val="40"/>
          <w:sz w:val="20"/>
        </w:rPr>
        <w:t xml:space="preserve"> </w:t>
      </w:r>
      <w:r>
        <w:rPr>
          <w:sz w:val="20"/>
        </w:rPr>
        <w:t>expanded</w:t>
      </w:r>
      <w:r>
        <w:rPr>
          <w:spacing w:val="40"/>
          <w:sz w:val="20"/>
        </w:rPr>
        <w:t xml:space="preserve"> </w:t>
      </w:r>
      <w:r>
        <w:rPr>
          <w:sz w:val="20"/>
        </w:rPr>
        <w:t>polystyrene</w:t>
      </w:r>
      <w:r>
        <w:rPr>
          <w:spacing w:val="40"/>
          <w:sz w:val="20"/>
        </w:rPr>
        <w:t xml:space="preserve"> </w:t>
      </w:r>
      <w:r>
        <w:rPr>
          <w:sz w:val="20"/>
        </w:rPr>
        <w:t>(EPS)</w:t>
      </w:r>
      <w:r>
        <w:rPr>
          <w:spacing w:val="40"/>
          <w:sz w:val="20"/>
        </w:rPr>
        <w:t xml:space="preserve"> </w:t>
      </w:r>
      <w:r>
        <w:rPr>
          <w:sz w:val="20"/>
        </w:rPr>
        <w:t>insulation</w:t>
      </w:r>
      <w:r>
        <w:rPr>
          <w:spacing w:val="40"/>
          <w:sz w:val="20"/>
        </w:rPr>
        <w:t xml:space="preserve"> </w:t>
      </w:r>
      <w:r>
        <w:rPr>
          <w:sz w:val="20"/>
        </w:rPr>
        <w:t xml:space="preserve">per </w:t>
      </w:r>
      <w:proofErr w:type="gramStart"/>
      <w:r>
        <w:rPr>
          <w:sz w:val="20"/>
        </w:rPr>
        <w:t>manufacturer‘</w:t>
      </w:r>
      <w:proofErr w:type="gramEnd"/>
      <w:r>
        <w:rPr>
          <w:sz w:val="20"/>
        </w:rPr>
        <w:t>s approved methods.</w:t>
      </w:r>
    </w:p>
    <w:p w14:paraId="38F20A4E" w14:textId="77777777" w:rsidR="00184BF3" w:rsidRDefault="00000000">
      <w:pPr>
        <w:pStyle w:val="ListParagraph"/>
        <w:numPr>
          <w:ilvl w:val="3"/>
          <w:numId w:val="1"/>
        </w:numPr>
        <w:tabs>
          <w:tab w:val="left" w:pos="1799"/>
        </w:tabs>
        <w:ind w:left="1799"/>
        <w:rPr>
          <w:sz w:val="20"/>
        </w:rPr>
      </w:pPr>
      <w:bookmarkStart w:id="115" w:name="2._Replace_or_patch_missing_or_damaged_E"/>
      <w:bookmarkStart w:id="116" w:name="3._Finish_with_trowel_acrylic_finish_to_"/>
      <w:bookmarkEnd w:id="115"/>
      <w:bookmarkEnd w:id="116"/>
      <w:r>
        <w:rPr>
          <w:sz w:val="20"/>
        </w:rPr>
        <w:t>Replace</w:t>
      </w:r>
      <w:r>
        <w:rPr>
          <w:spacing w:val="-7"/>
          <w:sz w:val="20"/>
        </w:rPr>
        <w:t xml:space="preserve"> </w:t>
      </w:r>
      <w:r>
        <w:rPr>
          <w:sz w:val="20"/>
        </w:rPr>
        <w:t>or</w:t>
      </w:r>
      <w:r>
        <w:rPr>
          <w:spacing w:val="-4"/>
          <w:sz w:val="20"/>
        </w:rPr>
        <w:t xml:space="preserve"> </w:t>
      </w:r>
      <w:r>
        <w:rPr>
          <w:sz w:val="20"/>
        </w:rPr>
        <w:t>patch</w:t>
      </w:r>
      <w:r>
        <w:rPr>
          <w:spacing w:val="-5"/>
          <w:sz w:val="20"/>
        </w:rPr>
        <w:t xml:space="preserve"> </w:t>
      </w:r>
      <w:r>
        <w:rPr>
          <w:sz w:val="20"/>
        </w:rPr>
        <w:t>missing</w:t>
      </w:r>
      <w:r>
        <w:rPr>
          <w:spacing w:val="-6"/>
          <w:sz w:val="20"/>
        </w:rPr>
        <w:t xml:space="preserve"> </w:t>
      </w:r>
      <w:r>
        <w:rPr>
          <w:sz w:val="20"/>
        </w:rPr>
        <w:t>or</w:t>
      </w:r>
      <w:r>
        <w:rPr>
          <w:spacing w:val="-6"/>
          <w:sz w:val="20"/>
        </w:rPr>
        <w:t xml:space="preserve"> </w:t>
      </w:r>
      <w:r>
        <w:rPr>
          <w:sz w:val="20"/>
        </w:rPr>
        <w:t>damaged</w:t>
      </w:r>
      <w:r>
        <w:rPr>
          <w:spacing w:val="-5"/>
          <w:sz w:val="20"/>
        </w:rPr>
        <w:t xml:space="preserve"> </w:t>
      </w:r>
      <w:r>
        <w:rPr>
          <w:sz w:val="20"/>
        </w:rPr>
        <w:t>EPS</w:t>
      </w:r>
      <w:r>
        <w:rPr>
          <w:spacing w:val="-5"/>
          <w:sz w:val="20"/>
        </w:rPr>
        <w:t xml:space="preserve"> </w:t>
      </w:r>
      <w:r>
        <w:rPr>
          <w:sz w:val="20"/>
        </w:rPr>
        <w:t>to</w:t>
      </w:r>
      <w:r>
        <w:rPr>
          <w:spacing w:val="-4"/>
          <w:sz w:val="20"/>
        </w:rPr>
        <w:t xml:space="preserve"> </w:t>
      </w:r>
      <w:r>
        <w:rPr>
          <w:sz w:val="20"/>
        </w:rPr>
        <w:t>its</w:t>
      </w:r>
      <w:r>
        <w:rPr>
          <w:spacing w:val="-6"/>
          <w:sz w:val="20"/>
        </w:rPr>
        <w:t xml:space="preserve"> </w:t>
      </w:r>
      <w:r>
        <w:rPr>
          <w:sz w:val="20"/>
        </w:rPr>
        <w:t>original</w:t>
      </w:r>
      <w:r>
        <w:rPr>
          <w:spacing w:val="-8"/>
          <w:sz w:val="20"/>
        </w:rPr>
        <w:t xml:space="preserve"> </w:t>
      </w:r>
      <w:r>
        <w:rPr>
          <w:spacing w:val="-2"/>
          <w:sz w:val="20"/>
        </w:rPr>
        <w:t>condition.</w:t>
      </w:r>
    </w:p>
    <w:p w14:paraId="388218C5" w14:textId="77777777" w:rsidR="00184BF3" w:rsidRDefault="00000000">
      <w:pPr>
        <w:pStyle w:val="ListParagraph"/>
        <w:numPr>
          <w:ilvl w:val="3"/>
          <w:numId w:val="1"/>
        </w:numPr>
        <w:tabs>
          <w:tab w:val="left" w:pos="1799"/>
        </w:tabs>
        <w:ind w:left="1799"/>
        <w:rPr>
          <w:sz w:val="20"/>
        </w:rPr>
      </w:pPr>
      <w:r>
        <w:rPr>
          <w:sz w:val="20"/>
        </w:rPr>
        <w:t>Finish</w:t>
      </w:r>
      <w:r>
        <w:rPr>
          <w:spacing w:val="-5"/>
          <w:sz w:val="20"/>
        </w:rPr>
        <w:t xml:space="preserve"> </w:t>
      </w:r>
      <w:r>
        <w:rPr>
          <w:sz w:val="20"/>
        </w:rPr>
        <w:t>with</w:t>
      </w:r>
      <w:r>
        <w:rPr>
          <w:spacing w:val="-7"/>
          <w:sz w:val="20"/>
        </w:rPr>
        <w:t xml:space="preserve"> </w:t>
      </w:r>
      <w:r>
        <w:rPr>
          <w:sz w:val="20"/>
        </w:rPr>
        <w:t>trowel</w:t>
      </w:r>
      <w:r>
        <w:rPr>
          <w:spacing w:val="-5"/>
          <w:sz w:val="20"/>
        </w:rPr>
        <w:t xml:space="preserve"> </w:t>
      </w:r>
      <w:r>
        <w:rPr>
          <w:sz w:val="20"/>
        </w:rPr>
        <w:t>acrylic</w:t>
      </w:r>
      <w:r>
        <w:rPr>
          <w:spacing w:val="-6"/>
          <w:sz w:val="20"/>
        </w:rPr>
        <w:t xml:space="preserve"> </w:t>
      </w:r>
      <w:r>
        <w:rPr>
          <w:sz w:val="20"/>
        </w:rPr>
        <w:t>finish</w:t>
      </w:r>
      <w:r>
        <w:rPr>
          <w:spacing w:val="-6"/>
          <w:sz w:val="20"/>
        </w:rPr>
        <w:t xml:space="preserve"> </w:t>
      </w:r>
      <w:r>
        <w:rPr>
          <w:sz w:val="20"/>
        </w:rPr>
        <w:t>to</w:t>
      </w:r>
      <w:r>
        <w:rPr>
          <w:spacing w:val="-5"/>
          <w:sz w:val="20"/>
        </w:rPr>
        <w:t xml:space="preserve"> </w:t>
      </w:r>
      <w:r>
        <w:rPr>
          <w:sz w:val="20"/>
        </w:rPr>
        <w:t>match</w:t>
      </w:r>
      <w:r>
        <w:rPr>
          <w:spacing w:val="-5"/>
          <w:sz w:val="20"/>
        </w:rPr>
        <w:t xml:space="preserve"> </w:t>
      </w:r>
      <w:r>
        <w:rPr>
          <w:sz w:val="20"/>
        </w:rPr>
        <w:t>and</w:t>
      </w:r>
      <w:r>
        <w:rPr>
          <w:spacing w:val="-5"/>
          <w:sz w:val="20"/>
        </w:rPr>
        <w:t xml:space="preserve"> </w:t>
      </w:r>
      <w:r>
        <w:rPr>
          <w:sz w:val="20"/>
        </w:rPr>
        <w:t>blend</w:t>
      </w:r>
      <w:r>
        <w:rPr>
          <w:spacing w:val="-6"/>
          <w:sz w:val="20"/>
        </w:rPr>
        <w:t xml:space="preserve"> </w:t>
      </w:r>
      <w:r>
        <w:rPr>
          <w:sz w:val="20"/>
        </w:rPr>
        <w:t>with</w:t>
      </w:r>
      <w:r>
        <w:rPr>
          <w:spacing w:val="-5"/>
          <w:sz w:val="20"/>
        </w:rPr>
        <w:t xml:space="preserve"> </w:t>
      </w:r>
      <w:r>
        <w:rPr>
          <w:sz w:val="20"/>
        </w:rPr>
        <w:t>existing</w:t>
      </w:r>
      <w:r>
        <w:rPr>
          <w:spacing w:val="-7"/>
          <w:sz w:val="20"/>
        </w:rPr>
        <w:t xml:space="preserve"> </w:t>
      </w:r>
      <w:r>
        <w:rPr>
          <w:spacing w:val="-2"/>
          <w:sz w:val="20"/>
        </w:rPr>
        <w:t>texture.</w:t>
      </w:r>
    </w:p>
    <w:p w14:paraId="71FD0D83" w14:textId="77777777" w:rsidR="00184BF3" w:rsidRDefault="00000000">
      <w:pPr>
        <w:pStyle w:val="ListParagraph"/>
        <w:numPr>
          <w:ilvl w:val="3"/>
          <w:numId w:val="1"/>
        </w:numPr>
        <w:tabs>
          <w:tab w:val="left" w:pos="1799"/>
        </w:tabs>
        <w:ind w:left="1799"/>
        <w:rPr>
          <w:sz w:val="20"/>
        </w:rPr>
      </w:pPr>
      <w:bookmarkStart w:id="117" w:name="4._Allow_repaired_areas_to_fully_cure."/>
      <w:bookmarkStart w:id="118" w:name="5._Refer_to_EIFS_manufacturer‘s_product_"/>
      <w:bookmarkEnd w:id="117"/>
      <w:bookmarkEnd w:id="118"/>
      <w:r>
        <w:rPr>
          <w:sz w:val="20"/>
        </w:rPr>
        <w:t>Allow</w:t>
      </w:r>
      <w:r>
        <w:rPr>
          <w:spacing w:val="-7"/>
          <w:sz w:val="20"/>
        </w:rPr>
        <w:t xml:space="preserve"> </w:t>
      </w:r>
      <w:r>
        <w:rPr>
          <w:sz w:val="20"/>
        </w:rPr>
        <w:t>repaired</w:t>
      </w:r>
      <w:r>
        <w:rPr>
          <w:spacing w:val="-5"/>
          <w:sz w:val="20"/>
        </w:rPr>
        <w:t xml:space="preserve"> </w:t>
      </w:r>
      <w:r>
        <w:rPr>
          <w:sz w:val="20"/>
        </w:rPr>
        <w:t>areas</w:t>
      </w:r>
      <w:r>
        <w:rPr>
          <w:spacing w:val="-6"/>
          <w:sz w:val="20"/>
        </w:rPr>
        <w:t xml:space="preserve"> </w:t>
      </w:r>
      <w:r>
        <w:rPr>
          <w:sz w:val="20"/>
        </w:rPr>
        <w:t>to</w:t>
      </w:r>
      <w:r>
        <w:rPr>
          <w:spacing w:val="-5"/>
          <w:sz w:val="20"/>
        </w:rPr>
        <w:t xml:space="preserve"> </w:t>
      </w:r>
      <w:r>
        <w:rPr>
          <w:sz w:val="20"/>
        </w:rPr>
        <w:t>fully</w:t>
      </w:r>
      <w:r>
        <w:rPr>
          <w:spacing w:val="-6"/>
          <w:sz w:val="20"/>
        </w:rPr>
        <w:t xml:space="preserve"> </w:t>
      </w:r>
      <w:r>
        <w:rPr>
          <w:spacing w:val="-4"/>
          <w:sz w:val="20"/>
        </w:rPr>
        <w:t>cure.</w:t>
      </w:r>
    </w:p>
    <w:p w14:paraId="13FC5387" w14:textId="77777777" w:rsidR="00184BF3" w:rsidRDefault="00000000">
      <w:pPr>
        <w:pStyle w:val="ListParagraph"/>
        <w:numPr>
          <w:ilvl w:val="3"/>
          <w:numId w:val="1"/>
        </w:numPr>
        <w:tabs>
          <w:tab w:val="left" w:pos="1799"/>
        </w:tabs>
        <w:spacing w:before="19"/>
        <w:ind w:left="1799"/>
        <w:rPr>
          <w:sz w:val="20"/>
        </w:rPr>
      </w:pPr>
      <w:r>
        <w:rPr>
          <w:sz w:val="20"/>
        </w:rPr>
        <w:t>Refer</w:t>
      </w:r>
      <w:r>
        <w:rPr>
          <w:spacing w:val="-7"/>
          <w:sz w:val="20"/>
        </w:rPr>
        <w:t xml:space="preserve"> </w:t>
      </w:r>
      <w:r>
        <w:rPr>
          <w:sz w:val="20"/>
        </w:rPr>
        <w:t>to</w:t>
      </w:r>
      <w:r>
        <w:rPr>
          <w:spacing w:val="-6"/>
          <w:sz w:val="20"/>
        </w:rPr>
        <w:t xml:space="preserve"> </w:t>
      </w:r>
      <w:r>
        <w:rPr>
          <w:sz w:val="20"/>
        </w:rPr>
        <w:t>EIFS</w:t>
      </w:r>
      <w:r>
        <w:rPr>
          <w:spacing w:val="-9"/>
          <w:sz w:val="20"/>
        </w:rPr>
        <w:t xml:space="preserve"> </w:t>
      </w:r>
      <w:proofErr w:type="gramStart"/>
      <w:r>
        <w:rPr>
          <w:sz w:val="20"/>
        </w:rPr>
        <w:t>manufacturer‘</w:t>
      </w:r>
      <w:proofErr w:type="gramEnd"/>
      <w:r>
        <w:rPr>
          <w:sz w:val="20"/>
        </w:rPr>
        <w:t>s</w:t>
      </w:r>
      <w:r>
        <w:rPr>
          <w:spacing w:val="-7"/>
          <w:sz w:val="20"/>
        </w:rPr>
        <w:t xml:space="preserve"> </w:t>
      </w:r>
      <w:r>
        <w:rPr>
          <w:sz w:val="20"/>
        </w:rPr>
        <w:t>product</w:t>
      </w:r>
      <w:r>
        <w:rPr>
          <w:spacing w:val="-6"/>
          <w:sz w:val="20"/>
        </w:rPr>
        <w:t xml:space="preserve"> </w:t>
      </w:r>
      <w:r>
        <w:rPr>
          <w:sz w:val="20"/>
        </w:rPr>
        <w:t>data</w:t>
      </w:r>
      <w:r>
        <w:rPr>
          <w:spacing w:val="-7"/>
          <w:sz w:val="20"/>
        </w:rPr>
        <w:t xml:space="preserve"> </w:t>
      </w:r>
      <w:r>
        <w:rPr>
          <w:sz w:val="20"/>
        </w:rPr>
        <w:t>sheet</w:t>
      </w:r>
      <w:r>
        <w:rPr>
          <w:spacing w:val="-8"/>
          <w:sz w:val="20"/>
        </w:rPr>
        <w:t xml:space="preserve"> </w:t>
      </w:r>
      <w:r>
        <w:rPr>
          <w:sz w:val="20"/>
        </w:rPr>
        <w:t>for</w:t>
      </w:r>
      <w:r>
        <w:rPr>
          <w:spacing w:val="-5"/>
          <w:sz w:val="20"/>
        </w:rPr>
        <w:t xml:space="preserve"> </w:t>
      </w:r>
      <w:r>
        <w:rPr>
          <w:sz w:val="20"/>
        </w:rPr>
        <w:t>appropriate</w:t>
      </w:r>
      <w:r>
        <w:rPr>
          <w:spacing w:val="-8"/>
          <w:sz w:val="20"/>
        </w:rPr>
        <w:t xml:space="preserve"> </w:t>
      </w:r>
      <w:r>
        <w:rPr>
          <w:sz w:val="20"/>
        </w:rPr>
        <w:t>repair</w:t>
      </w:r>
      <w:r>
        <w:rPr>
          <w:spacing w:val="-5"/>
          <w:sz w:val="20"/>
        </w:rPr>
        <w:t xml:space="preserve"> </w:t>
      </w:r>
      <w:r>
        <w:rPr>
          <w:sz w:val="20"/>
        </w:rPr>
        <w:t>and</w:t>
      </w:r>
      <w:r>
        <w:rPr>
          <w:spacing w:val="-6"/>
          <w:sz w:val="20"/>
        </w:rPr>
        <w:t xml:space="preserve"> </w:t>
      </w:r>
      <w:r>
        <w:rPr>
          <w:spacing w:val="-2"/>
          <w:sz w:val="20"/>
        </w:rPr>
        <w:t>procedures.</w:t>
      </w:r>
    </w:p>
    <w:p w14:paraId="521D1C1D" w14:textId="77777777" w:rsidR="00184BF3" w:rsidRDefault="00000000">
      <w:pPr>
        <w:pStyle w:val="ListParagraph"/>
        <w:numPr>
          <w:ilvl w:val="2"/>
          <w:numId w:val="1"/>
        </w:numPr>
        <w:tabs>
          <w:tab w:val="left" w:pos="1223"/>
        </w:tabs>
        <w:spacing w:before="159"/>
        <w:ind w:left="1223" w:hanging="576"/>
        <w:rPr>
          <w:sz w:val="20"/>
        </w:rPr>
      </w:pPr>
      <w:bookmarkStart w:id="119" w:name="M._Existing_Acrylic_Coating_Surfaces:"/>
      <w:bookmarkStart w:id="120" w:name="1._Sand_or_grind_edges_of_existing_coati"/>
      <w:bookmarkEnd w:id="119"/>
      <w:bookmarkEnd w:id="120"/>
      <w:r>
        <w:rPr>
          <w:sz w:val="20"/>
        </w:rPr>
        <w:t>Existing</w:t>
      </w:r>
      <w:r>
        <w:rPr>
          <w:spacing w:val="-8"/>
          <w:sz w:val="20"/>
        </w:rPr>
        <w:t xml:space="preserve"> </w:t>
      </w:r>
      <w:r>
        <w:rPr>
          <w:sz w:val="20"/>
        </w:rPr>
        <w:t>Acrylic</w:t>
      </w:r>
      <w:r>
        <w:rPr>
          <w:spacing w:val="-8"/>
          <w:sz w:val="20"/>
        </w:rPr>
        <w:t xml:space="preserve"> </w:t>
      </w:r>
      <w:r>
        <w:rPr>
          <w:sz w:val="20"/>
        </w:rPr>
        <w:t>Coating</w:t>
      </w:r>
      <w:r>
        <w:rPr>
          <w:spacing w:val="-9"/>
          <w:sz w:val="20"/>
        </w:rPr>
        <w:t xml:space="preserve"> </w:t>
      </w:r>
      <w:r>
        <w:rPr>
          <w:spacing w:val="-2"/>
          <w:sz w:val="20"/>
        </w:rPr>
        <w:t>Surfaces:</w:t>
      </w:r>
    </w:p>
    <w:p w14:paraId="41CC559C" w14:textId="77777777" w:rsidR="00184BF3" w:rsidRDefault="00000000">
      <w:pPr>
        <w:pStyle w:val="ListParagraph"/>
        <w:numPr>
          <w:ilvl w:val="3"/>
          <w:numId w:val="1"/>
        </w:numPr>
        <w:tabs>
          <w:tab w:val="left" w:pos="1799"/>
        </w:tabs>
        <w:spacing w:before="22"/>
        <w:ind w:left="1799" w:right="290"/>
        <w:rPr>
          <w:sz w:val="20"/>
        </w:rPr>
      </w:pPr>
      <w:r>
        <w:rPr>
          <w:sz w:val="20"/>
        </w:rPr>
        <w:t>Sand</w:t>
      </w:r>
      <w:r>
        <w:rPr>
          <w:spacing w:val="34"/>
          <w:sz w:val="20"/>
        </w:rPr>
        <w:t xml:space="preserve"> </w:t>
      </w:r>
      <w:r>
        <w:rPr>
          <w:sz w:val="20"/>
        </w:rPr>
        <w:t>or</w:t>
      </w:r>
      <w:r>
        <w:rPr>
          <w:spacing w:val="35"/>
          <w:sz w:val="20"/>
        </w:rPr>
        <w:t xml:space="preserve"> </w:t>
      </w:r>
      <w:r>
        <w:rPr>
          <w:sz w:val="20"/>
        </w:rPr>
        <w:t>grind</w:t>
      </w:r>
      <w:r>
        <w:rPr>
          <w:spacing w:val="34"/>
          <w:sz w:val="20"/>
        </w:rPr>
        <w:t xml:space="preserve"> </w:t>
      </w:r>
      <w:r>
        <w:rPr>
          <w:sz w:val="20"/>
        </w:rPr>
        <w:t>edges</w:t>
      </w:r>
      <w:r>
        <w:rPr>
          <w:spacing w:val="35"/>
          <w:sz w:val="20"/>
        </w:rPr>
        <w:t xml:space="preserve"> </w:t>
      </w:r>
      <w:r>
        <w:rPr>
          <w:sz w:val="20"/>
        </w:rPr>
        <w:t>of</w:t>
      </w:r>
      <w:r>
        <w:rPr>
          <w:spacing w:val="34"/>
          <w:sz w:val="20"/>
        </w:rPr>
        <w:t xml:space="preserve"> </w:t>
      </w:r>
      <w:r>
        <w:rPr>
          <w:sz w:val="20"/>
        </w:rPr>
        <w:t>existing</w:t>
      </w:r>
      <w:r>
        <w:rPr>
          <w:spacing w:val="34"/>
          <w:sz w:val="20"/>
        </w:rPr>
        <w:t xml:space="preserve"> </w:t>
      </w:r>
      <w:r>
        <w:rPr>
          <w:sz w:val="20"/>
        </w:rPr>
        <w:t>coating</w:t>
      </w:r>
      <w:r>
        <w:rPr>
          <w:spacing w:val="34"/>
          <w:sz w:val="20"/>
        </w:rPr>
        <w:t xml:space="preserve"> </w:t>
      </w:r>
      <w:r>
        <w:rPr>
          <w:sz w:val="20"/>
        </w:rPr>
        <w:t>to</w:t>
      </w:r>
      <w:r>
        <w:rPr>
          <w:spacing w:val="34"/>
          <w:sz w:val="20"/>
        </w:rPr>
        <w:t xml:space="preserve"> </w:t>
      </w:r>
      <w:r>
        <w:rPr>
          <w:sz w:val="20"/>
        </w:rPr>
        <w:t>ensure</w:t>
      </w:r>
      <w:r>
        <w:rPr>
          <w:spacing w:val="34"/>
          <w:sz w:val="20"/>
        </w:rPr>
        <w:t xml:space="preserve"> </w:t>
      </w:r>
      <w:r>
        <w:rPr>
          <w:sz w:val="20"/>
        </w:rPr>
        <w:t>adhesion</w:t>
      </w:r>
      <w:r>
        <w:rPr>
          <w:spacing w:val="34"/>
          <w:sz w:val="20"/>
        </w:rPr>
        <w:t xml:space="preserve"> </w:t>
      </w:r>
      <w:r>
        <w:rPr>
          <w:sz w:val="20"/>
        </w:rPr>
        <w:t>and</w:t>
      </w:r>
      <w:r>
        <w:rPr>
          <w:spacing w:val="34"/>
          <w:sz w:val="20"/>
        </w:rPr>
        <w:t xml:space="preserve"> </w:t>
      </w:r>
      <w:r>
        <w:rPr>
          <w:sz w:val="20"/>
        </w:rPr>
        <w:t>smooth</w:t>
      </w:r>
      <w:r>
        <w:rPr>
          <w:spacing w:val="34"/>
          <w:sz w:val="20"/>
        </w:rPr>
        <w:t xml:space="preserve"> </w:t>
      </w:r>
      <w:r>
        <w:rPr>
          <w:sz w:val="20"/>
        </w:rPr>
        <w:t>transition</w:t>
      </w:r>
      <w:r>
        <w:rPr>
          <w:spacing w:val="34"/>
          <w:sz w:val="20"/>
        </w:rPr>
        <w:t xml:space="preserve"> </w:t>
      </w:r>
      <w:r>
        <w:rPr>
          <w:sz w:val="20"/>
        </w:rPr>
        <w:t>of</w:t>
      </w:r>
      <w:r>
        <w:rPr>
          <w:spacing w:val="34"/>
          <w:sz w:val="20"/>
        </w:rPr>
        <w:t xml:space="preserve"> </w:t>
      </w:r>
      <w:r>
        <w:rPr>
          <w:sz w:val="20"/>
        </w:rPr>
        <w:t xml:space="preserve">new </w:t>
      </w:r>
      <w:bookmarkStart w:id="121" w:name="2._Wash_down_and_allow_to_completely_dry"/>
      <w:bookmarkEnd w:id="121"/>
      <w:r>
        <w:rPr>
          <w:sz w:val="20"/>
        </w:rPr>
        <w:t>material.</w:t>
      </w:r>
      <w:r>
        <w:rPr>
          <w:spacing w:val="40"/>
          <w:sz w:val="20"/>
        </w:rPr>
        <w:t xml:space="preserve"> </w:t>
      </w:r>
      <w:r>
        <w:rPr>
          <w:sz w:val="20"/>
        </w:rPr>
        <w:t>Sand edges of area to featheredge.</w:t>
      </w:r>
    </w:p>
    <w:p w14:paraId="56FD09AD" w14:textId="77777777" w:rsidR="00184BF3" w:rsidRDefault="00000000">
      <w:pPr>
        <w:pStyle w:val="ListParagraph"/>
        <w:numPr>
          <w:ilvl w:val="3"/>
          <w:numId w:val="1"/>
        </w:numPr>
        <w:tabs>
          <w:tab w:val="left" w:pos="1799"/>
        </w:tabs>
        <w:ind w:left="1799"/>
        <w:rPr>
          <w:sz w:val="20"/>
        </w:rPr>
      </w:pPr>
      <w:r>
        <w:rPr>
          <w:sz w:val="20"/>
        </w:rPr>
        <w:t>Wash</w:t>
      </w:r>
      <w:r>
        <w:rPr>
          <w:spacing w:val="-5"/>
          <w:sz w:val="20"/>
        </w:rPr>
        <w:t xml:space="preserve"> </w:t>
      </w:r>
      <w:r>
        <w:rPr>
          <w:sz w:val="20"/>
        </w:rPr>
        <w:t>down</w:t>
      </w:r>
      <w:r>
        <w:rPr>
          <w:spacing w:val="-4"/>
          <w:sz w:val="20"/>
        </w:rPr>
        <w:t xml:space="preserve"> </w:t>
      </w:r>
      <w:r>
        <w:rPr>
          <w:sz w:val="20"/>
        </w:rPr>
        <w:t>and</w:t>
      </w:r>
      <w:r>
        <w:rPr>
          <w:spacing w:val="-7"/>
          <w:sz w:val="20"/>
        </w:rPr>
        <w:t xml:space="preserve"> </w:t>
      </w:r>
      <w:r>
        <w:rPr>
          <w:sz w:val="20"/>
        </w:rPr>
        <w:t>allow</w:t>
      </w:r>
      <w:r>
        <w:rPr>
          <w:spacing w:val="-6"/>
          <w:sz w:val="20"/>
        </w:rPr>
        <w:t xml:space="preserve"> </w:t>
      </w:r>
      <w:proofErr w:type="gramStart"/>
      <w:r>
        <w:rPr>
          <w:sz w:val="20"/>
        </w:rPr>
        <w:t>to</w:t>
      </w:r>
      <w:proofErr w:type="gramEnd"/>
      <w:r>
        <w:rPr>
          <w:spacing w:val="-4"/>
          <w:sz w:val="20"/>
        </w:rPr>
        <w:t xml:space="preserve"> </w:t>
      </w:r>
      <w:r>
        <w:rPr>
          <w:sz w:val="20"/>
        </w:rPr>
        <w:t>completely</w:t>
      </w:r>
      <w:r>
        <w:rPr>
          <w:spacing w:val="-6"/>
          <w:sz w:val="20"/>
        </w:rPr>
        <w:t xml:space="preserve"> </w:t>
      </w:r>
      <w:r>
        <w:rPr>
          <w:spacing w:val="-4"/>
          <w:sz w:val="20"/>
        </w:rPr>
        <w:t>dry.</w:t>
      </w:r>
    </w:p>
    <w:p w14:paraId="4469210B" w14:textId="77777777" w:rsidR="00184BF3" w:rsidRDefault="00000000">
      <w:pPr>
        <w:pStyle w:val="ListParagraph"/>
        <w:numPr>
          <w:ilvl w:val="2"/>
          <w:numId w:val="1"/>
        </w:numPr>
        <w:tabs>
          <w:tab w:val="left" w:pos="1221"/>
          <w:tab w:val="left" w:pos="1223"/>
        </w:tabs>
        <w:spacing w:before="159"/>
        <w:ind w:left="1223" w:right="285"/>
        <w:jc w:val="both"/>
        <w:rPr>
          <w:sz w:val="20"/>
        </w:rPr>
      </w:pPr>
      <w:bookmarkStart w:id="122" w:name="N._Chalky_Surfaces:_Treat_chalky_surface"/>
      <w:bookmarkEnd w:id="122"/>
      <w:r>
        <w:rPr>
          <w:sz w:val="20"/>
        </w:rPr>
        <w:t>Chalky Surfaces: Treat chalky surfaces, as defined by ASTM D4214, Test Method A, with water cleaning and application of primer approved by coating manufacturer.</w:t>
      </w:r>
    </w:p>
    <w:p w14:paraId="10256BC1" w14:textId="77777777" w:rsidR="00184BF3" w:rsidRDefault="00184BF3">
      <w:pPr>
        <w:pStyle w:val="BodyText"/>
        <w:spacing w:before="11"/>
        <w:ind w:left="0" w:firstLine="0"/>
      </w:pPr>
    </w:p>
    <w:p w14:paraId="06A38CE7" w14:textId="77777777" w:rsidR="00184BF3" w:rsidRDefault="00000000">
      <w:pPr>
        <w:pStyle w:val="Heading1"/>
        <w:numPr>
          <w:ilvl w:val="1"/>
          <w:numId w:val="1"/>
        </w:numPr>
        <w:tabs>
          <w:tab w:val="left" w:pos="1223"/>
        </w:tabs>
        <w:ind w:left="1223" w:hanging="864"/>
      </w:pPr>
      <w:bookmarkStart w:id="123" w:name="3.3_DETAIL_preparation"/>
      <w:bookmarkStart w:id="124" w:name="A._Apply_joint_sealant_where_appropriate"/>
      <w:bookmarkEnd w:id="123"/>
      <w:bookmarkEnd w:id="124"/>
      <w:r>
        <w:t>DETAIL</w:t>
      </w:r>
      <w:r>
        <w:rPr>
          <w:spacing w:val="-8"/>
        </w:rPr>
        <w:t xml:space="preserve"> </w:t>
      </w:r>
      <w:r>
        <w:rPr>
          <w:spacing w:val="-2"/>
        </w:rPr>
        <w:t>PREPARATION</w:t>
      </w:r>
    </w:p>
    <w:p w14:paraId="4B613FD3" w14:textId="77777777" w:rsidR="00184BF3" w:rsidRDefault="00000000">
      <w:pPr>
        <w:pStyle w:val="ListParagraph"/>
        <w:numPr>
          <w:ilvl w:val="2"/>
          <w:numId w:val="1"/>
        </w:numPr>
        <w:tabs>
          <w:tab w:val="left" w:pos="1221"/>
          <w:tab w:val="left" w:pos="1223"/>
        </w:tabs>
        <w:spacing w:before="159"/>
        <w:ind w:left="1223" w:right="289"/>
        <w:jc w:val="both"/>
        <w:rPr>
          <w:sz w:val="20"/>
        </w:rPr>
      </w:pPr>
      <w:r>
        <w:rPr>
          <w:sz w:val="20"/>
        </w:rPr>
        <w:t>Apply</w:t>
      </w:r>
      <w:r>
        <w:rPr>
          <w:spacing w:val="-6"/>
          <w:sz w:val="20"/>
        </w:rPr>
        <w:t xml:space="preserve"> </w:t>
      </w:r>
      <w:r>
        <w:rPr>
          <w:sz w:val="20"/>
        </w:rPr>
        <w:t>joint</w:t>
      </w:r>
      <w:r>
        <w:rPr>
          <w:spacing w:val="-8"/>
          <w:sz w:val="20"/>
        </w:rPr>
        <w:t xml:space="preserve"> </w:t>
      </w:r>
      <w:r>
        <w:rPr>
          <w:sz w:val="20"/>
        </w:rPr>
        <w:t>sealant</w:t>
      </w:r>
      <w:r>
        <w:rPr>
          <w:spacing w:val="-5"/>
          <w:sz w:val="20"/>
        </w:rPr>
        <w:t xml:space="preserve"> </w:t>
      </w:r>
      <w:r>
        <w:rPr>
          <w:sz w:val="20"/>
        </w:rPr>
        <w:t>where</w:t>
      </w:r>
      <w:r>
        <w:rPr>
          <w:spacing w:val="-8"/>
          <w:sz w:val="20"/>
        </w:rPr>
        <w:t xml:space="preserve"> </w:t>
      </w:r>
      <w:r>
        <w:rPr>
          <w:sz w:val="20"/>
        </w:rPr>
        <w:t>appropriate</w:t>
      </w:r>
      <w:r>
        <w:rPr>
          <w:spacing w:val="-6"/>
          <w:sz w:val="20"/>
        </w:rPr>
        <w:t xml:space="preserve"> </w:t>
      </w:r>
      <w:r>
        <w:rPr>
          <w:sz w:val="20"/>
        </w:rPr>
        <w:t>on</w:t>
      </w:r>
      <w:r>
        <w:rPr>
          <w:spacing w:val="-6"/>
          <w:sz w:val="20"/>
        </w:rPr>
        <w:t xml:space="preserve"> </w:t>
      </w:r>
      <w:r>
        <w:rPr>
          <w:sz w:val="20"/>
        </w:rPr>
        <w:t>support</w:t>
      </w:r>
      <w:r>
        <w:rPr>
          <w:spacing w:val="-8"/>
          <w:sz w:val="20"/>
        </w:rPr>
        <w:t xml:space="preserve"> </w:t>
      </w:r>
      <w:r>
        <w:rPr>
          <w:sz w:val="20"/>
        </w:rPr>
        <w:t>columns</w:t>
      </w:r>
      <w:r>
        <w:rPr>
          <w:spacing w:val="-6"/>
          <w:sz w:val="20"/>
        </w:rPr>
        <w:t xml:space="preserve"> </w:t>
      </w:r>
      <w:r>
        <w:rPr>
          <w:sz w:val="20"/>
        </w:rPr>
        <w:t>and</w:t>
      </w:r>
      <w:r>
        <w:rPr>
          <w:spacing w:val="-6"/>
          <w:sz w:val="20"/>
        </w:rPr>
        <w:t xml:space="preserve"> </w:t>
      </w:r>
      <w:r>
        <w:rPr>
          <w:sz w:val="20"/>
        </w:rPr>
        <w:t>other</w:t>
      </w:r>
      <w:r>
        <w:rPr>
          <w:spacing w:val="-7"/>
          <w:sz w:val="20"/>
        </w:rPr>
        <w:t xml:space="preserve"> </w:t>
      </w:r>
      <w:r>
        <w:rPr>
          <w:sz w:val="20"/>
        </w:rPr>
        <w:t>details.</w:t>
      </w:r>
      <w:r>
        <w:rPr>
          <w:spacing w:val="40"/>
          <w:sz w:val="20"/>
        </w:rPr>
        <w:t xml:space="preserve"> </w:t>
      </w:r>
      <w:r>
        <w:rPr>
          <w:sz w:val="20"/>
        </w:rPr>
        <w:t>Inspect</w:t>
      </w:r>
      <w:r>
        <w:rPr>
          <w:spacing w:val="-7"/>
          <w:sz w:val="20"/>
        </w:rPr>
        <w:t xml:space="preserve"> </w:t>
      </w:r>
      <w:r>
        <w:rPr>
          <w:sz w:val="20"/>
        </w:rPr>
        <w:t>expansion</w:t>
      </w:r>
      <w:r>
        <w:rPr>
          <w:spacing w:val="-8"/>
          <w:sz w:val="20"/>
        </w:rPr>
        <w:t xml:space="preserve"> </w:t>
      </w:r>
      <w:r>
        <w:rPr>
          <w:sz w:val="20"/>
        </w:rPr>
        <w:t>joints. Ensure</w:t>
      </w:r>
      <w:r>
        <w:rPr>
          <w:spacing w:val="-2"/>
          <w:sz w:val="20"/>
        </w:rPr>
        <w:t xml:space="preserve"> </w:t>
      </w:r>
      <w:r>
        <w:rPr>
          <w:sz w:val="20"/>
        </w:rPr>
        <w:t>there</w:t>
      </w:r>
      <w:r>
        <w:rPr>
          <w:spacing w:val="-2"/>
          <w:sz w:val="20"/>
        </w:rPr>
        <w:t xml:space="preserve"> </w:t>
      </w:r>
      <w:r>
        <w:rPr>
          <w:sz w:val="20"/>
        </w:rPr>
        <w:t>is</w:t>
      </w:r>
      <w:r>
        <w:rPr>
          <w:spacing w:val="-3"/>
          <w:sz w:val="20"/>
        </w:rPr>
        <w:t xml:space="preserve"> </w:t>
      </w:r>
      <w:r>
        <w:rPr>
          <w:sz w:val="20"/>
        </w:rPr>
        <w:t>no</w:t>
      </w:r>
      <w:r>
        <w:rPr>
          <w:spacing w:val="-4"/>
          <w:sz w:val="20"/>
        </w:rPr>
        <w:t xml:space="preserve"> </w:t>
      </w:r>
      <w:r>
        <w:rPr>
          <w:sz w:val="20"/>
        </w:rPr>
        <w:t>deteriorated</w:t>
      </w:r>
      <w:r>
        <w:rPr>
          <w:spacing w:val="-2"/>
          <w:sz w:val="20"/>
        </w:rPr>
        <w:t xml:space="preserve"> </w:t>
      </w:r>
      <w:r>
        <w:rPr>
          <w:sz w:val="20"/>
        </w:rPr>
        <w:t>sealant,</w:t>
      </w:r>
      <w:r>
        <w:rPr>
          <w:spacing w:val="-2"/>
          <w:sz w:val="20"/>
        </w:rPr>
        <w:t xml:space="preserve"> </w:t>
      </w:r>
      <w:r>
        <w:rPr>
          <w:sz w:val="20"/>
        </w:rPr>
        <w:t>adhesion loss,</w:t>
      </w:r>
      <w:r>
        <w:rPr>
          <w:spacing w:val="-4"/>
          <w:sz w:val="20"/>
        </w:rPr>
        <w:t xml:space="preserve"> </w:t>
      </w:r>
      <w:r>
        <w:rPr>
          <w:sz w:val="20"/>
        </w:rPr>
        <w:t>or</w:t>
      </w:r>
      <w:r>
        <w:rPr>
          <w:spacing w:val="-1"/>
          <w:sz w:val="20"/>
        </w:rPr>
        <w:t xml:space="preserve"> </w:t>
      </w:r>
      <w:r>
        <w:rPr>
          <w:sz w:val="20"/>
        </w:rPr>
        <w:t>non-elastomeric</w:t>
      </w:r>
      <w:r>
        <w:rPr>
          <w:spacing w:val="-3"/>
          <w:sz w:val="20"/>
        </w:rPr>
        <w:t xml:space="preserve"> </w:t>
      </w:r>
      <w:r>
        <w:rPr>
          <w:sz w:val="20"/>
        </w:rPr>
        <w:t>caulking</w:t>
      </w:r>
      <w:r>
        <w:rPr>
          <w:spacing w:val="-4"/>
          <w:sz w:val="20"/>
        </w:rPr>
        <w:t xml:space="preserve"> </w:t>
      </w:r>
      <w:r>
        <w:rPr>
          <w:sz w:val="20"/>
        </w:rPr>
        <w:t>in</w:t>
      </w:r>
      <w:r>
        <w:rPr>
          <w:spacing w:val="-4"/>
          <w:sz w:val="20"/>
        </w:rPr>
        <w:t xml:space="preserve"> </w:t>
      </w:r>
      <w:r>
        <w:rPr>
          <w:sz w:val="20"/>
        </w:rPr>
        <w:t>joints.</w:t>
      </w:r>
      <w:r>
        <w:rPr>
          <w:spacing w:val="-2"/>
          <w:sz w:val="20"/>
        </w:rPr>
        <w:t xml:space="preserve"> </w:t>
      </w:r>
      <w:r>
        <w:rPr>
          <w:sz w:val="20"/>
        </w:rPr>
        <w:t>Replace defective sealant with sealant approved by coating manufacturer.</w:t>
      </w:r>
    </w:p>
    <w:p w14:paraId="6CDA6D8C" w14:textId="77777777" w:rsidR="00184BF3" w:rsidRDefault="00000000">
      <w:pPr>
        <w:pStyle w:val="ListParagraph"/>
        <w:numPr>
          <w:ilvl w:val="2"/>
          <w:numId w:val="1"/>
        </w:numPr>
        <w:tabs>
          <w:tab w:val="left" w:pos="1221"/>
          <w:tab w:val="left" w:pos="1223"/>
        </w:tabs>
        <w:spacing w:before="160"/>
        <w:ind w:left="1223" w:right="288"/>
        <w:jc w:val="both"/>
        <w:rPr>
          <w:sz w:val="20"/>
        </w:rPr>
      </w:pPr>
      <w:bookmarkStart w:id="125" w:name="B._Apply_and_tool_liberal_amount_of_patc"/>
      <w:bookmarkEnd w:id="125"/>
      <w:r>
        <w:rPr>
          <w:sz w:val="20"/>
        </w:rPr>
        <w:t>Apply</w:t>
      </w:r>
      <w:r>
        <w:rPr>
          <w:spacing w:val="-7"/>
          <w:sz w:val="20"/>
        </w:rPr>
        <w:t xml:space="preserve"> </w:t>
      </w:r>
      <w:r>
        <w:rPr>
          <w:sz w:val="20"/>
        </w:rPr>
        <w:t>and</w:t>
      </w:r>
      <w:r>
        <w:rPr>
          <w:spacing w:val="-9"/>
          <w:sz w:val="20"/>
        </w:rPr>
        <w:t xml:space="preserve"> </w:t>
      </w:r>
      <w:r>
        <w:rPr>
          <w:sz w:val="20"/>
        </w:rPr>
        <w:t>tool</w:t>
      </w:r>
      <w:r>
        <w:rPr>
          <w:spacing w:val="-7"/>
          <w:sz w:val="20"/>
        </w:rPr>
        <w:t xml:space="preserve"> </w:t>
      </w:r>
      <w:r>
        <w:rPr>
          <w:sz w:val="20"/>
        </w:rPr>
        <w:t>liberal</w:t>
      </w:r>
      <w:r>
        <w:rPr>
          <w:spacing w:val="-10"/>
          <w:sz w:val="20"/>
        </w:rPr>
        <w:t xml:space="preserve"> </w:t>
      </w:r>
      <w:r>
        <w:rPr>
          <w:sz w:val="20"/>
        </w:rPr>
        <w:t>amount</w:t>
      </w:r>
      <w:r>
        <w:rPr>
          <w:spacing w:val="-9"/>
          <w:sz w:val="20"/>
        </w:rPr>
        <w:t xml:space="preserve"> </w:t>
      </w:r>
      <w:r>
        <w:rPr>
          <w:sz w:val="20"/>
        </w:rPr>
        <w:t>of</w:t>
      </w:r>
      <w:r>
        <w:rPr>
          <w:spacing w:val="-6"/>
          <w:sz w:val="20"/>
        </w:rPr>
        <w:t xml:space="preserve"> </w:t>
      </w:r>
      <w:r>
        <w:rPr>
          <w:sz w:val="20"/>
        </w:rPr>
        <w:t>patching</w:t>
      </w:r>
      <w:r>
        <w:rPr>
          <w:spacing w:val="-9"/>
          <w:sz w:val="20"/>
        </w:rPr>
        <w:t xml:space="preserve"> </w:t>
      </w:r>
      <w:r>
        <w:rPr>
          <w:sz w:val="20"/>
        </w:rPr>
        <w:t>compound</w:t>
      </w:r>
      <w:r>
        <w:rPr>
          <w:spacing w:val="-9"/>
          <w:sz w:val="20"/>
        </w:rPr>
        <w:t xml:space="preserve"> </w:t>
      </w:r>
      <w:r>
        <w:rPr>
          <w:sz w:val="20"/>
        </w:rPr>
        <w:t>or</w:t>
      </w:r>
      <w:r>
        <w:rPr>
          <w:spacing w:val="-5"/>
          <w:sz w:val="20"/>
        </w:rPr>
        <w:t xml:space="preserve"> </w:t>
      </w:r>
      <w:r>
        <w:rPr>
          <w:sz w:val="20"/>
        </w:rPr>
        <w:t>form</w:t>
      </w:r>
      <w:r>
        <w:rPr>
          <w:spacing w:val="-9"/>
          <w:sz w:val="20"/>
        </w:rPr>
        <w:t xml:space="preserve"> </w:t>
      </w:r>
      <w:proofErr w:type="gramStart"/>
      <w:r>
        <w:rPr>
          <w:sz w:val="20"/>
        </w:rPr>
        <w:t>cant</w:t>
      </w:r>
      <w:proofErr w:type="gramEnd"/>
      <w:r>
        <w:rPr>
          <w:spacing w:val="-6"/>
          <w:sz w:val="20"/>
        </w:rPr>
        <w:t xml:space="preserve"> </w:t>
      </w:r>
      <w:r>
        <w:rPr>
          <w:sz w:val="20"/>
        </w:rPr>
        <w:t>bead</w:t>
      </w:r>
      <w:r>
        <w:rPr>
          <w:spacing w:val="-8"/>
          <w:sz w:val="20"/>
        </w:rPr>
        <w:t xml:space="preserve"> </w:t>
      </w:r>
      <w:r>
        <w:rPr>
          <w:sz w:val="20"/>
        </w:rPr>
        <w:t>of</w:t>
      </w:r>
      <w:r>
        <w:rPr>
          <w:spacing w:val="-6"/>
          <w:sz w:val="20"/>
        </w:rPr>
        <w:t xml:space="preserve"> </w:t>
      </w:r>
      <w:r>
        <w:rPr>
          <w:sz w:val="20"/>
        </w:rPr>
        <w:t>sealant</w:t>
      </w:r>
      <w:r>
        <w:rPr>
          <w:spacing w:val="-6"/>
          <w:sz w:val="20"/>
        </w:rPr>
        <w:t xml:space="preserve"> </w:t>
      </w:r>
      <w:r>
        <w:rPr>
          <w:sz w:val="20"/>
        </w:rPr>
        <w:t>approved</w:t>
      </w:r>
      <w:r>
        <w:rPr>
          <w:spacing w:val="-7"/>
          <w:sz w:val="20"/>
        </w:rPr>
        <w:t xml:space="preserve"> </w:t>
      </w:r>
      <w:r>
        <w:rPr>
          <w:sz w:val="20"/>
        </w:rPr>
        <w:t>by</w:t>
      </w:r>
      <w:r>
        <w:rPr>
          <w:spacing w:val="-7"/>
          <w:sz w:val="20"/>
        </w:rPr>
        <w:t xml:space="preserve"> </w:t>
      </w:r>
      <w:r>
        <w:rPr>
          <w:sz w:val="20"/>
        </w:rPr>
        <w:t xml:space="preserve">coating manufacturer wherever there is change in direction, where 2 walls abut, and at column and wall </w:t>
      </w:r>
      <w:bookmarkStart w:id="126" w:name="C._If_movement_is_anticipated_where_diss"/>
      <w:bookmarkEnd w:id="126"/>
      <w:r>
        <w:rPr>
          <w:spacing w:val="-2"/>
          <w:sz w:val="20"/>
        </w:rPr>
        <w:t>intersections.</w:t>
      </w:r>
    </w:p>
    <w:p w14:paraId="12A98348" w14:textId="77777777" w:rsidR="00184BF3" w:rsidRDefault="00000000">
      <w:pPr>
        <w:pStyle w:val="ListParagraph"/>
        <w:numPr>
          <w:ilvl w:val="2"/>
          <w:numId w:val="1"/>
        </w:numPr>
        <w:tabs>
          <w:tab w:val="left" w:pos="1221"/>
          <w:tab w:val="left" w:pos="1223"/>
        </w:tabs>
        <w:spacing w:before="160" w:line="242" w:lineRule="auto"/>
        <w:ind w:left="1223" w:right="288"/>
        <w:jc w:val="both"/>
        <w:rPr>
          <w:sz w:val="20"/>
        </w:rPr>
      </w:pPr>
      <w:r>
        <w:rPr>
          <w:sz w:val="20"/>
        </w:rPr>
        <w:t>If</w:t>
      </w:r>
      <w:r>
        <w:rPr>
          <w:spacing w:val="-4"/>
          <w:sz w:val="20"/>
        </w:rPr>
        <w:t xml:space="preserve"> </w:t>
      </w:r>
      <w:r>
        <w:rPr>
          <w:sz w:val="20"/>
        </w:rPr>
        <w:t>movement</w:t>
      </w:r>
      <w:r>
        <w:rPr>
          <w:spacing w:val="-3"/>
          <w:sz w:val="20"/>
        </w:rPr>
        <w:t xml:space="preserve"> </w:t>
      </w:r>
      <w:r>
        <w:rPr>
          <w:sz w:val="20"/>
        </w:rPr>
        <w:t>is</w:t>
      </w:r>
      <w:r>
        <w:rPr>
          <w:spacing w:val="-3"/>
          <w:sz w:val="20"/>
        </w:rPr>
        <w:t xml:space="preserve"> </w:t>
      </w:r>
      <w:r>
        <w:rPr>
          <w:sz w:val="20"/>
        </w:rPr>
        <w:t>anticipated</w:t>
      </w:r>
      <w:r>
        <w:rPr>
          <w:spacing w:val="-3"/>
          <w:sz w:val="20"/>
        </w:rPr>
        <w:t xml:space="preserve"> </w:t>
      </w:r>
      <w:r>
        <w:rPr>
          <w:sz w:val="20"/>
        </w:rPr>
        <w:t>where</w:t>
      </w:r>
      <w:r>
        <w:rPr>
          <w:spacing w:val="-4"/>
          <w:sz w:val="20"/>
        </w:rPr>
        <w:t xml:space="preserve"> </w:t>
      </w:r>
      <w:r>
        <w:rPr>
          <w:sz w:val="20"/>
        </w:rPr>
        <w:t>dissimilar</w:t>
      </w:r>
      <w:r>
        <w:rPr>
          <w:spacing w:val="-3"/>
          <w:sz w:val="20"/>
        </w:rPr>
        <w:t xml:space="preserve"> </w:t>
      </w:r>
      <w:r>
        <w:rPr>
          <w:sz w:val="20"/>
        </w:rPr>
        <w:t>substrates</w:t>
      </w:r>
      <w:r>
        <w:rPr>
          <w:spacing w:val="-3"/>
          <w:sz w:val="20"/>
        </w:rPr>
        <w:t xml:space="preserve"> </w:t>
      </w:r>
      <w:r>
        <w:rPr>
          <w:sz w:val="20"/>
        </w:rPr>
        <w:t>join</w:t>
      </w:r>
      <w:r>
        <w:rPr>
          <w:spacing w:val="-4"/>
          <w:sz w:val="20"/>
        </w:rPr>
        <w:t xml:space="preserve"> </w:t>
      </w:r>
      <w:r>
        <w:rPr>
          <w:sz w:val="20"/>
        </w:rPr>
        <w:t>(for</w:t>
      </w:r>
      <w:r>
        <w:rPr>
          <w:spacing w:val="-3"/>
          <w:sz w:val="20"/>
        </w:rPr>
        <w:t xml:space="preserve"> </w:t>
      </w:r>
      <w:r>
        <w:rPr>
          <w:sz w:val="20"/>
        </w:rPr>
        <w:t>example,</w:t>
      </w:r>
      <w:r>
        <w:rPr>
          <w:spacing w:val="-4"/>
          <w:sz w:val="20"/>
        </w:rPr>
        <w:t xml:space="preserve"> </w:t>
      </w:r>
      <w:r>
        <w:rPr>
          <w:sz w:val="20"/>
        </w:rPr>
        <w:t>stucco</w:t>
      </w:r>
      <w:r>
        <w:rPr>
          <w:spacing w:val="-4"/>
          <w:sz w:val="20"/>
        </w:rPr>
        <w:t xml:space="preserve"> </w:t>
      </w:r>
      <w:r>
        <w:rPr>
          <w:sz w:val="20"/>
        </w:rPr>
        <w:t>and</w:t>
      </w:r>
      <w:r>
        <w:rPr>
          <w:spacing w:val="-4"/>
          <w:sz w:val="20"/>
        </w:rPr>
        <w:t xml:space="preserve"> </w:t>
      </w:r>
      <w:r>
        <w:rPr>
          <w:sz w:val="20"/>
        </w:rPr>
        <w:t>concrete</w:t>
      </w:r>
      <w:r>
        <w:rPr>
          <w:spacing w:val="-4"/>
          <w:sz w:val="20"/>
        </w:rPr>
        <w:t xml:space="preserve"> </w:t>
      </w:r>
      <w:r>
        <w:rPr>
          <w:sz w:val="20"/>
        </w:rPr>
        <w:t>or</w:t>
      </w:r>
      <w:r>
        <w:rPr>
          <w:spacing w:val="-3"/>
          <w:sz w:val="20"/>
        </w:rPr>
        <w:t xml:space="preserve"> </w:t>
      </w:r>
      <w:r>
        <w:rPr>
          <w:sz w:val="20"/>
        </w:rPr>
        <w:t xml:space="preserve">brick </w:t>
      </w:r>
      <w:bookmarkStart w:id="127" w:name="D._Inspect_through-wall_penetrations,_in"/>
      <w:bookmarkEnd w:id="127"/>
      <w:r>
        <w:rPr>
          <w:sz w:val="20"/>
        </w:rPr>
        <w:t>and CMU), properly clean joint and seal with sealant approved by coating manufacturer.</w:t>
      </w:r>
    </w:p>
    <w:p w14:paraId="0C1E1888" w14:textId="77777777" w:rsidR="00184BF3" w:rsidRDefault="00000000">
      <w:pPr>
        <w:pStyle w:val="ListParagraph"/>
        <w:numPr>
          <w:ilvl w:val="2"/>
          <w:numId w:val="1"/>
        </w:numPr>
        <w:tabs>
          <w:tab w:val="left" w:pos="1221"/>
          <w:tab w:val="left" w:pos="1223"/>
        </w:tabs>
        <w:spacing w:before="157"/>
        <w:ind w:left="1223" w:right="289"/>
        <w:jc w:val="both"/>
        <w:rPr>
          <w:sz w:val="20"/>
        </w:rPr>
      </w:pPr>
      <w:r>
        <w:rPr>
          <w:sz w:val="20"/>
        </w:rPr>
        <w:t xml:space="preserve">Inspect through-wall penetrations, including electrical, lighting, signage, plumbing, HVAC, and fire- </w:t>
      </w:r>
      <w:bookmarkStart w:id="128" w:name="E._Inspect_flashings,_including_cap_flas"/>
      <w:bookmarkEnd w:id="128"/>
      <w:r>
        <w:rPr>
          <w:sz w:val="20"/>
        </w:rPr>
        <w:t>sprinkler piping, for watertight seal.</w:t>
      </w:r>
      <w:r>
        <w:rPr>
          <w:spacing w:val="40"/>
          <w:sz w:val="20"/>
        </w:rPr>
        <w:t xml:space="preserve"> </w:t>
      </w:r>
      <w:r>
        <w:rPr>
          <w:sz w:val="20"/>
        </w:rPr>
        <w:t>Repair with sealant approved by coating manufacturer.</w:t>
      </w:r>
    </w:p>
    <w:p w14:paraId="799FD5CC" w14:textId="77777777" w:rsidR="00184BF3" w:rsidRDefault="00000000">
      <w:pPr>
        <w:pStyle w:val="ListParagraph"/>
        <w:numPr>
          <w:ilvl w:val="2"/>
          <w:numId w:val="1"/>
        </w:numPr>
        <w:tabs>
          <w:tab w:val="left" w:pos="1221"/>
          <w:tab w:val="left" w:pos="1223"/>
        </w:tabs>
        <w:spacing w:before="159"/>
        <w:ind w:left="1223" w:right="288"/>
        <w:jc w:val="both"/>
        <w:rPr>
          <w:sz w:val="20"/>
        </w:rPr>
      </w:pPr>
      <w:r>
        <w:rPr>
          <w:sz w:val="20"/>
        </w:rPr>
        <w:t>Inspect flashings, including cap flashing and roof flashing for watertight seal.</w:t>
      </w:r>
      <w:r>
        <w:rPr>
          <w:spacing w:val="40"/>
          <w:sz w:val="20"/>
        </w:rPr>
        <w:t xml:space="preserve"> </w:t>
      </w:r>
      <w:r>
        <w:rPr>
          <w:sz w:val="20"/>
        </w:rPr>
        <w:t xml:space="preserve">Repair with sealant </w:t>
      </w:r>
      <w:bookmarkStart w:id="129" w:name="F._Recaulking_of_existing_windows_is_ess"/>
      <w:bookmarkEnd w:id="129"/>
      <w:r>
        <w:rPr>
          <w:sz w:val="20"/>
        </w:rPr>
        <w:t>approved by coating manufacturer.</w:t>
      </w:r>
    </w:p>
    <w:p w14:paraId="03D9DC63" w14:textId="77777777" w:rsidR="00184BF3" w:rsidRDefault="00000000">
      <w:pPr>
        <w:pStyle w:val="ListParagraph"/>
        <w:numPr>
          <w:ilvl w:val="2"/>
          <w:numId w:val="1"/>
        </w:numPr>
        <w:tabs>
          <w:tab w:val="left" w:pos="1220"/>
          <w:tab w:val="left" w:pos="1223"/>
        </w:tabs>
        <w:spacing w:before="159" w:line="242" w:lineRule="auto"/>
        <w:ind w:left="1223" w:right="288"/>
        <w:jc w:val="both"/>
        <w:rPr>
          <w:sz w:val="20"/>
        </w:rPr>
      </w:pPr>
      <w:r>
        <w:rPr>
          <w:sz w:val="20"/>
        </w:rPr>
        <w:t xml:space="preserve">Recaulking of existing windows is essential in waterproofing and renovation of existing structures. Inspect perimeter joints and mullions and </w:t>
      </w:r>
      <w:proofErr w:type="spellStart"/>
      <w:r>
        <w:rPr>
          <w:sz w:val="20"/>
        </w:rPr>
        <w:t>recaulk</w:t>
      </w:r>
      <w:proofErr w:type="spellEnd"/>
      <w:r>
        <w:rPr>
          <w:sz w:val="20"/>
        </w:rPr>
        <w:t xml:space="preserve"> with sealant approved by coating manufacturer.</w:t>
      </w:r>
    </w:p>
    <w:p w14:paraId="57E87D62" w14:textId="77777777" w:rsidR="00184BF3" w:rsidRPr="00C9336D" w:rsidRDefault="00000000">
      <w:pPr>
        <w:spacing w:line="181" w:lineRule="exact"/>
        <w:ind w:left="360"/>
        <w:rPr>
          <w:sz w:val="16"/>
        </w:rPr>
      </w:pPr>
      <w:r w:rsidRPr="00C9336D">
        <w:rPr>
          <w:sz w:val="16"/>
        </w:rPr>
        <w:t>DELETE</w:t>
      </w:r>
      <w:r w:rsidRPr="00C9336D">
        <w:rPr>
          <w:spacing w:val="-5"/>
          <w:sz w:val="16"/>
        </w:rPr>
        <w:t xml:space="preserve"> </w:t>
      </w:r>
      <w:r w:rsidRPr="00C9336D">
        <w:rPr>
          <w:sz w:val="16"/>
        </w:rPr>
        <w:t>THE</w:t>
      </w:r>
      <w:r w:rsidRPr="00C9336D">
        <w:rPr>
          <w:spacing w:val="-5"/>
          <w:sz w:val="16"/>
        </w:rPr>
        <w:t xml:space="preserve"> </w:t>
      </w:r>
      <w:r w:rsidRPr="00C9336D">
        <w:rPr>
          <w:sz w:val="16"/>
        </w:rPr>
        <w:t>FOLLOWING</w:t>
      </w:r>
      <w:r w:rsidRPr="00C9336D">
        <w:rPr>
          <w:spacing w:val="-6"/>
          <w:sz w:val="16"/>
        </w:rPr>
        <w:t xml:space="preserve"> </w:t>
      </w:r>
      <w:r w:rsidRPr="00C9336D">
        <w:rPr>
          <w:sz w:val="16"/>
        </w:rPr>
        <w:t>PARAGRAPH</w:t>
      </w:r>
      <w:r w:rsidRPr="00C9336D">
        <w:rPr>
          <w:spacing w:val="-4"/>
          <w:sz w:val="16"/>
        </w:rPr>
        <w:t xml:space="preserve"> </w:t>
      </w:r>
      <w:r w:rsidRPr="00C9336D">
        <w:rPr>
          <w:sz w:val="16"/>
        </w:rPr>
        <w:t>IF</w:t>
      </w:r>
      <w:r w:rsidRPr="00C9336D">
        <w:rPr>
          <w:spacing w:val="-3"/>
          <w:sz w:val="16"/>
        </w:rPr>
        <w:t xml:space="preserve"> </w:t>
      </w:r>
      <w:r w:rsidRPr="00C9336D">
        <w:rPr>
          <w:sz w:val="16"/>
        </w:rPr>
        <w:t>NO</w:t>
      </w:r>
      <w:r w:rsidRPr="00C9336D">
        <w:rPr>
          <w:spacing w:val="-6"/>
          <w:sz w:val="16"/>
        </w:rPr>
        <w:t xml:space="preserve"> </w:t>
      </w:r>
      <w:r w:rsidRPr="00C9336D">
        <w:rPr>
          <w:sz w:val="16"/>
        </w:rPr>
        <w:t>FLUSH</w:t>
      </w:r>
      <w:r w:rsidRPr="00C9336D">
        <w:rPr>
          <w:spacing w:val="-6"/>
          <w:sz w:val="16"/>
        </w:rPr>
        <w:t xml:space="preserve"> </w:t>
      </w:r>
      <w:r w:rsidRPr="00C9336D">
        <w:rPr>
          <w:sz w:val="16"/>
        </w:rPr>
        <w:t>OR</w:t>
      </w:r>
      <w:r w:rsidRPr="00C9336D">
        <w:rPr>
          <w:spacing w:val="-7"/>
          <w:sz w:val="16"/>
        </w:rPr>
        <w:t xml:space="preserve"> </w:t>
      </w:r>
      <w:r w:rsidRPr="00C9336D">
        <w:rPr>
          <w:sz w:val="16"/>
        </w:rPr>
        <w:t>SHEAR</w:t>
      </w:r>
      <w:r w:rsidRPr="00C9336D">
        <w:rPr>
          <w:spacing w:val="-4"/>
          <w:sz w:val="16"/>
        </w:rPr>
        <w:t xml:space="preserve"> </w:t>
      </w:r>
      <w:r w:rsidRPr="00C9336D">
        <w:rPr>
          <w:sz w:val="16"/>
        </w:rPr>
        <w:t>WINDOW</w:t>
      </w:r>
      <w:r w:rsidRPr="00C9336D">
        <w:rPr>
          <w:spacing w:val="-5"/>
          <w:sz w:val="16"/>
        </w:rPr>
        <w:t xml:space="preserve"> </w:t>
      </w:r>
      <w:r w:rsidRPr="00C9336D">
        <w:rPr>
          <w:spacing w:val="-2"/>
          <w:sz w:val="16"/>
        </w:rPr>
        <w:t>CONDITIONS.</w:t>
      </w:r>
    </w:p>
    <w:p w14:paraId="0D1EF404" w14:textId="77777777" w:rsidR="00184BF3" w:rsidRDefault="00000000">
      <w:pPr>
        <w:pStyle w:val="ListParagraph"/>
        <w:numPr>
          <w:ilvl w:val="2"/>
          <w:numId w:val="1"/>
        </w:numPr>
        <w:tabs>
          <w:tab w:val="left" w:pos="1223"/>
        </w:tabs>
        <w:spacing w:before="158" w:line="242" w:lineRule="auto"/>
        <w:ind w:left="1223" w:right="286" w:hanging="576"/>
        <w:jc w:val="both"/>
        <w:rPr>
          <w:sz w:val="20"/>
        </w:rPr>
      </w:pPr>
      <w:bookmarkStart w:id="130" w:name="G._Rout_flush_or_shear_window_surface_tr"/>
      <w:bookmarkEnd w:id="130"/>
      <w:r>
        <w:rPr>
          <w:sz w:val="20"/>
        </w:rPr>
        <w:t>Rout</w:t>
      </w:r>
      <w:r>
        <w:rPr>
          <w:spacing w:val="-4"/>
          <w:sz w:val="20"/>
        </w:rPr>
        <w:t xml:space="preserve"> </w:t>
      </w:r>
      <w:r>
        <w:rPr>
          <w:sz w:val="20"/>
        </w:rPr>
        <w:t>flush</w:t>
      </w:r>
      <w:r>
        <w:rPr>
          <w:spacing w:val="-4"/>
          <w:sz w:val="20"/>
        </w:rPr>
        <w:t xml:space="preserve"> </w:t>
      </w:r>
      <w:r>
        <w:rPr>
          <w:sz w:val="20"/>
        </w:rPr>
        <w:t>or</w:t>
      </w:r>
      <w:r>
        <w:rPr>
          <w:spacing w:val="-5"/>
          <w:sz w:val="20"/>
        </w:rPr>
        <w:t xml:space="preserve"> </w:t>
      </w:r>
      <w:r>
        <w:rPr>
          <w:sz w:val="20"/>
        </w:rPr>
        <w:t>shear</w:t>
      </w:r>
      <w:r>
        <w:rPr>
          <w:spacing w:val="-5"/>
          <w:sz w:val="20"/>
        </w:rPr>
        <w:t xml:space="preserve"> </w:t>
      </w:r>
      <w:r>
        <w:rPr>
          <w:sz w:val="20"/>
        </w:rPr>
        <w:t>window</w:t>
      </w:r>
      <w:r>
        <w:rPr>
          <w:spacing w:val="-4"/>
          <w:sz w:val="20"/>
        </w:rPr>
        <w:t xml:space="preserve"> </w:t>
      </w:r>
      <w:r>
        <w:rPr>
          <w:sz w:val="20"/>
        </w:rPr>
        <w:t>surface</w:t>
      </w:r>
      <w:r>
        <w:rPr>
          <w:spacing w:val="-7"/>
          <w:sz w:val="20"/>
        </w:rPr>
        <w:t xml:space="preserve"> </w:t>
      </w:r>
      <w:r>
        <w:rPr>
          <w:sz w:val="20"/>
        </w:rPr>
        <w:t>transitions</w:t>
      </w:r>
      <w:r>
        <w:rPr>
          <w:spacing w:val="-5"/>
          <w:sz w:val="20"/>
        </w:rPr>
        <w:t xml:space="preserve"> </w:t>
      </w:r>
      <w:r>
        <w:rPr>
          <w:sz w:val="20"/>
        </w:rPr>
        <w:t>to</w:t>
      </w:r>
      <w:r>
        <w:rPr>
          <w:spacing w:val="-7"/>
          <w:sz w:val="20"/>
        </w:rPr>
        <w:t xml:space="preserve"> </w:t>
      </w:r>
      <w:r>
        <w:rPr>
          <w:sz w:val="20"/>
        </w:rPr>
        <w:t>concrete</w:t>
      </w:r>
      <w:r>
        <w:rPr>
          <w:spacing w:val="-4"/>
          <w:sz w:val="20"/>
        </w:rPr>
        <w:t xml:space="preserve"> </w:t>
      </w:r>
      <w:r>
        <w:rPr>
          <w:sz w:val="20"/>
        </w:rPr>
        <w:t>or</w:t>
      </w:r>
      <w:r>
        <w:rPr>
          <w:spacing w:val="-5"/>
          <w:sz w:val="20"/>
        </w:rPr>
        <w:t xml:space="preserve"> </w:t>
      </w:r>
      <w:r>
        <w:rPr>
          <w:sz w:val="20"/>
        </w:rPr>
        <w:t>stucco</w:t>
      </w:r>
      <w:r>
        <w:rPr>
          <w:spacing w:val="-7"/>
          <w:sz w:val="20"/>
        </w:rPr>
        <w:t xml:space="preserve"> </w:t>
      </w:r>
      <w:r>
        <w:rPr>
          <w:sz w:val="20"/>
        </w:rPr>
        <w:t>to</w:t>
      </w:r>
      <w:r>
        <w:rPr>
          <w:spacing w:val="-4"/>
          <w:sz w:val="20"/>
        </w:rPr>
        <w:t xml:space="preserve"> </w:t>
      </w:r>
      <w:r>
        <w:rPr>
          <w:sz w:val="20"/>
        </w:rPr>
        <w:t>form</w:t>
      </w:r>
      <w:r>
        <w:rPr>
          <w:spacing w:val="-4"/>
          <w:sz w:val="20"/>
        </w:rPr>
        <w:t xml:space="preserve"> </w:t>
      </w:r>
      <w:r>
        <w:rPr>
          <w:sz w:val="20"/>
        </w:rPr>
        <w:t>1/4-inch</w:t>
      </w:r>
      <w:r>
        <w:rPr>
          <w:spacing w:val="-7"/>
          <w:sz w:val="20"/>
        </w:rPr>
        <w:t xml:space="preserve"> </w:t>
      </w:r>
      <w:r>
        <w:rPr>
          <w:sz w:val="20"/>
        </w:rPr>
        <w:t>by</w:t>
      </w:r>
      <w:r>
        <w:rPr>
          <w:spacing w:val="-5"/>
          <w:sz w:val="20"/>
        </w:rPr>
        <w:t xml:space="preserve"> </w:t>
      </w:r>
      <w:r>
        <w:rPr>
          <w:sz w:val="20"/>
        </w:rPr>
        <w:t>1/4-inch</w:t>
      </w:r>
      <w:r>
        <w:rPr>
          <w:spacing w:val="-4"/>
          <w:sz w:val="20"/>
        </w:rPr>
        <w:t xml:space="preserve"> </w:t>
      </w:r>
      <w:r>
        <w:rPr>
          <w:sz w:val="20"/>
        </w:rPr>
        <w:t>joint. Caulk with sealant approved by coating manufacturer.</w:t>
      </w:r>
      <w:r>
        <w:rPr>
          <w:spacing w:val="40"/>
          <w:sz w:val="20"/>
        </w:rPr>
        <w:t xml:space="preserve"> </w:t>
      </w:r>
      <w:r>
        <w:rPr>
          <w:sz w:val="20"/>
        </w:rPr>
        <w:t>Allow sealant to cure before proceeding.</w:t>
      </w:r>
    </w:p>
    <w:p w14:paraId="77840801" w14:textId="77777777" w:rsidR="00184BF3" w:rsidRDefault="00000000">
      <w:pPr>
        <w:pStyle w:val="ListParagraph"/>
        <w:numPr>
          <w:ilvl w:val="2"/>
          <w:numId w:val="1"/>
        </w:numPr>
        <w:tabs>
          <w:tab w:val="left" w:pos="1222"/>
          <w:tab w:val="left" w:pos="1224"/>
        </w:tabs>
        <w:spacing w:before="157"/>
        <w:ind w:right="289"/>
        <w:jc w:val="both"/>
        <w:rPr>
          <w:sz w:val="20"/>
        </w:rPr>
      </w:pPr>
      <w:bookmarkStart w:id="131" w:name="H._Apply_coat_of_brush-grade_patching_co"/>
      <w:bookmarkEnd w:id="131"/>
      <w:r>
        <w:rPr>
          <w:sz w:val="20"/>
        </w:rPr>
        <w:t xml:space="preserve">Apply coat of brush-grade patching compound to stucco and masonry </w:t>
      </w:r>
      <w:proofErr w:type="gramStart"/>
      <w:r>
        <w:rPr>
          <w:sz w:val="20"/>
        </w:rPr>
        <w:t>window sills</w:t>
      </w:r>
      <w:proofErr w:type="gramEnd"/>
      <w:r>
        <w:rPr>
          <w:sz w:val="20"/>
        </w:rPr>
        <w:t xml:space="preserve"> (primed, if required).</w:t>
      </w:r>
      <w:r>
        <w:rPr>
          <w:spacing w:val="40"/>
          <w:sz w:val="20"/>
        </w:rPr>
        <w:t xml:space="preserve"> </w:t>
      </w:r>
      <w:r>
        <w:rPr>
          <w:sz w:val="20"/>
        </w:rPr>
        <w:t>Create smooth surface that drains away from window.</w:t>
      </w:r>
    </w:p>
    <w:p w14:paraId="1F34044E" w14:textId="77777777" w:rsidR="00184BF3" w:rsidRDefault="00000000">
      <w:pPr>
        <w:pStyle w:val="ListParagraph"/>
        <w:numPr>
          <w:ilvl w:val="2"/>
          <w:numId w:val="1"/>
        </w:numPr>
        <w:tabs>
          <w:tab w:val="left" w:pos="1224"/>
        </w:tabs>
        <w:spacing w:before="160"/>
        <w:ind w:hanging="576"/>
        <w:rPr>
          <w:sz w:val="20"/>
        </w:rPr>
      </w:pPr>
      <w:bookmarkStart w:id="132" w:name="I._Cracks_smaller_than_hairline_can_be_b"/>
      <w:bookmarkStart w:id="133" w:name="J._Chip_or_grind_out_nonmoving_cracks_la"/>
      <w:bookmarkEnd w:id="132"/>
      <w:bookmarkEnd w:id="133"/>
      <w:r>
        <w:rPr>
          <w:sz w:val="20"/>
        </w:rPr>
        <w:t>Cracks</w:t>
      </w:r>
      <w:r>
        <w:rPr>
          <w:spacing w:val="-7"/>
          <w:sz w:val="20"/>
        </w:rPr>
        <w:t xml:space="preserve"> </w:t>
      </w:r>
      <w:r>
        <w:rPr>
          <w:sz w:val="20"/>
        </w:rPr>
        <w:t>smaller</w:t>
      </w:r>
      <w:r>
        <w:rPr>
          <w:spacing w:val="-6"/>
          <w:sz w:val="20"/>
        </w:rPr>
        <w:t xml:space="preserve"> </w:t>
      </w:r>
      <w:r>
        <w:rPr>
          <w:sz w:val="20"/>
        </w:rPr>
        <w:t>than</w:t>
      </w:r>
      <w:r>
        <w:rPr>
          <w:spacing w:val="-5"/>
          <w:sz w:val="20"/>
        </w:rPr>
        <w:t xml:space="preserve"> </w:t>
      </w:r>
      <w:r>
        <w:rPr>
          <w:sz w:val="20"/>
        </w:rPr>
        <w:t>hairline</w:t>
      </w:r>
      <w:r>
        <w:rPr>
          <w:spacing w:val="-8"/>
          <w:sz w:val="20"/>
        </w:rPr>
        <w:t xml:space="preserve"> </w:t>
      </w:r>
      <w:r>
        <w:rPr>
          <w:sz w:val="20"/>
        </w:rPr>
        <w:t>can</w:t>
      </w:r>
      <w:r>
        <w:rPr>
          <w:spacing w:val="-7"/>
          <w:sz w:val="20"/>
        </w:rPr>
        <w:t xml:space="preserve"> </w:t>
      </w:r>
      <w:r>
        <w:rPr>
          <w:sz w:val="20"/>
        </w:rPr>
        <w:t>be</w:t>
      </w:r>
      <w:r>
        <w:rPr>
          <w:spacing w:val="-7"/>
          <w:sz w:val="20"/>
        </w:rPr>
        <w:t xml:space="preserve"> </w:t>
      </w:r>
      <w:r>
        <w:rPr>
          <w:sz w:val="20"/>
        </w:rPr>
        <w:t>bridged</w:t>
      </w:r>
      <w:r>
        <w:rPr>
          <w:spacing w:val="-7"/>
          <w:sz w:val="20"/>
        </w:rPr>
        <w:t xml:space="preserve"> </w:t>
      </w:r>
      <w:r>
        <w:rPr>
          <w:sz w:val="20"/>
        </w:rPr>
        <w:t>with</w:t>
      </w:r>
      <w:r>
        <w:rPr>
          <w:spacing w:val="-7"/>
          <w:sz w:val="20"/>
        </w:rPr>
        <w:t xml:space="preserve"> </w:t>
      </w:r>
      <w:r>
        <w:rPr>
          <w:sz w:val="20"/>
        </w:rPr>
        <w:t>knife-grade</w:t>
      </w:r>
      <w:r>
        <w:rPr>
          <w:spacing w:val="-6"/>
          <w:sz w:val="20"/>
        </w:rPr>
        <w:t xml:space="preserve"> </w:t>
      </w:r>
      <w:r>
        <w:rPr>
          <w:sz w:val="20"/>
        </w:rPr>
        <w:t>or</w:t>
      </w:r>
      <w:r>
        <w:rPr>
          <w:spacing w:val="-6"/>
          <w:sz w:val="20"/>
        </w:rPr>
        <w:t xml:space="preserve"> </w:t>
      </w:r>
      <w:r>
        <w:rPr>
          <w:sz w:val="20"/>
        </w:rPr>
        <w:t>brush-grade</w:t>
      </w:r>
      <w:r>
        <w:rPr>
          <w:spacing w:val="-7"/>
          <w:sz w:val="20"/>
        </w:rPr>
        <w:t xml:space="preserve"> </w:t>
      </w:r>
      <w:r>
        <w:rPr>
          <w:sz w:val="20"/>
        </w:rPr>
        <w:t>patching</w:t>
      </w:r>
      <w:r>
        <w:rPr>
          <w:spacing w:val="-7"/>
          <w:sz w:val="20"/>
        </w:rPr>
        <w:t xml:space="preserve"> </w:t>
      </w:r>
      <w:r>
        <w:rPr>
          <w:spacing w:val="-2"/>
          <w:sz w:val="20"/>
        </w:rPr>
        <w:t>compounds.</w:t>
      </w:r>
    </w:p>
    <w:p w14:paraId="2995D438" w14:textId="77777777" w:rsidR="00184BF3" w:rsidRDefault="00000000">
      <w:pPr>
        <w:pStyle w:val="ListParagraph"/>
        <w:numPr>
          <w:ilvl w:val="2"/>
          <w:numId w:val="1"/>
        </w:numPr>
        <w:tabs>
          <w:tab w:val="left" w:pos="1223"/>
        </w:tabs>
        <w:spacing w:before="158"/>
        <w:ind w:left="1223" w:right="285" w:hanging="576"/>
        <w:jc w:val="both"/>
        <w:rPr>
          <w:sz w:val="20"/>
        </w:rPr>
      </w:pPr>
      <w:r>
        <w:rPr>
          <w:sz w:val="20"/>
        </w:rPr>
        <w:t>Chip or grind out nonmoving cracks larger than hairline.</w:t>
      </w:r>
      <w:r>
        <w:rPr>
          <w:spacing w:val="40"/>
          <w:sz w:val="20"/>
        </w:rPr>
        <w:t xml:space="preserve"> </w:t>
      </w:r>
      <w:r>
        <w:rPr>
          <w:sz w:val="20"/>
        </w:rPr>
        <w:t>Remove dust and pack with knife-grade patching</w:t>
      </w:r>
      <w:r>
        <w:rPr>
          <w:spacing w:val="-2"/>
          <w:sz w:val="20"/>
        </w:rPr>
        <w:t xml:space="preserve"> </w:t>
      </w:r>
      <w:r>
        <w:rPr>
          <w:sz w:val="20"/>
        </w:rPr>
        <w:t>compound.</w:t>
      </w:r>
      <w:r>
        <w:rPr>
          <w:spacing w:val="40"/>
          <w:sz w:val="20"/>
        </w:rPr>
        <w:t xml:space="preserve"> </w:t>
      </w:r>
      <w:r>
        <w:rPr>
          <w:sz w:val="20"/>
        </w:rPr>
        <w:t>Bridge</w:t>
      </w:r>
      <w:r>
        <w:rPr>
          <w:spacing w:val="-4"/>
          <w:sz w:val="20"/>
        </w:rPr>
        <w:t xml:space="preserve"> </w:t>
      </w:r>
      <w:r>
        <w:rPr>
          <w:sz w:val="20"/>
        </w:rPr>
        <w:t>crack</w:t>
      </w:r>
      <w:r>
        <w:rPr>
          <w:spacing w:val="-3"/>
          <w:sz w:val="20"/>
        </w:rPr>
        <w:t xml:space="preserve"> </w:t>
      </w:r>
      <w:r>
        <w:rPr>
          <w:sz w:val="20"/>
        </w:rPr>
        <w:t>with</w:t>
      </w:r>
      <w:r>
        <w:rPr>
          <w:spacing w:val="-2"/>
          <w:sz w:val="20"/>
        </w:rPr>
        <w:t xml:space="preserve"> </w:t>
      </w:r>
      <w:r>
        <w:rPr>
          <w:sz w:val="20"/>
        </w:rPr>
        <w:t>brush-grade</w:t>
      </w:r>
      <w:r>
        <w:rPr>
          <w:spacing w:val="-2"/>
          <w:sz w:val="20"/>
        </w:rPr>
        <w:t xml:space="preserve"> </w:t>
      </w:r>
      <w:r>
        <w:rPr>
          <w:sz w:val="20"/>
        </w:rPr>
        <w:t>patching</w:t>
      </w:r>
      <w:r>
        <w:rPr>
          <w:spacing w:val="-4"/>
          <w:sz w:val="20"/>
        </w:rPr>
        <w:t xml:space="preserve"> </w:t>
      </w:r>
      <w:r>
        <w:rPr>
          <w:sz w:val="20"/>
        </w:rPr>
        <w:t>compound.</w:t>
      </w:r>
      <w:r>
        <w:rPr>
          <w:spacing w:val="40"/>
          <w:sz w:val="20"/>
        </w:rPr>
        <w:t xml:space="preserve"> </w:t>
      </w:r>
      <w:r>
        <w:rPr>
          <w:sz w:val="20"/>
        </w:rPr>
        <w:t>Brush narrow</w:t>
      </w:r>
      <w:r>
        <w:rPr>
          <w:spacing w:val="-1"/>
          <w:sz w:val="20"/>
        </w:rPr>
        <w:t xml:space="preserve"> </w:t>
      </w:r>
      <w:r>
        <w:rPr>
          <w:sz w:val="20"/>
        </w:rPr>
        <w:t>band</w:t>
      </w:r>
      <w:r>
        <w:rPr>
          <w:spacing w:val="-2"/>
          <w:sz w:val="20"/>
        </w:rPr>
        <w:t xml:space="preserve"> </w:t>
      </w:r>
      <w:r>
        <w:rPr>
          <w:sz w:val="20"/>
        </w:rPr>
        <w:t>directly into</w:t>
      </w:r>
      <w:r>
        <w:rPr>
          <w:spacing w:val="-7"/>
          <w:sz w:val="20"/>
        </w:rPr>
        <w:t xml:space="preserve"> </w:t>
      </w:r>
      <w:r>
        <w:rPr>
          <w:sz w:val="20"/>
        </w:rPr>
        <w:t>crack</w:t>
      </w:r>
      <w:r>
        <w:rPr>
          <w:spacing w:val="-5"/>
          <w:sz w:val="20"/>
        </w:rPr>
        <w:t xml:space="preserve"> </w:t>
      </w:r>
      <w:r>
        <w:rPr>
          <w:sz w:val="20"/>
        </w:rPr>
        <w:t>using</w:t>
      </w:r>
      <w:r>
        <w:rPr>
          <w:spacing w:val="-7"/>
          <w:sz w:val="20"/>
        </w:rPr>
        <w:t xml:space="preserve"> </w:t>
      </w:r>
      <w:r>
        <w:rPr>
          <w:sz w:val="20"/>
        </w:rPr>
        <w:t>brush,</w:t>
      </w:r>
      <w:r>
        <w:rPr>
          <w:spacing w:val="-6"/>
          <w:sz w:val="20"/>
        </w:rPr>
        <w:t xml:space="preserve"> </w:t>
      </w:r>
      <w:r>
        <w:rPr>
          <w:sz w:val="20"/>
        </w:rPr>
        <w:t>sponge,</w:t>
      </w:r>
      <w:r>
        <w:rPr>
          <w:spacing w:val="-6"/>
          <w:sz w:val="20"/>
        </w:rPr>
        <w:t xml:space="preserve"> </w:t>
      </w:r>
      <w:r>
        <w:rPr>
          <w:sz w:val="20"/>
        </w:rPr>
        <w:t>or</w:t>
      </w:r>
      <w:r>
        <w:rPr>
          <w:spacing w:val="-3"/>
          <w:sz w:val="20"/>
        </w:rPr>
        <w:t xml:space="preserve"> </w:t>
      </w:r>
      <w:r>
        <w:rPr>
          <w:sz w:val="20"/>
        </w:rPr>
        <w:t>other</w:t>
      </w:r>
      <w:r>
        <w:rPr>
          <w:spacing w:val="-5"/>
          <w:sz w:val="20"/>
        </w:rPr>
        <w:t xml:space="preserve"> </w:t>
      </w:r>
      <w:r>
        <w:rPr>
          <w:sz w:val="20"/>
        </w:rPr>
        <w:t>means</w:t>
      </w:r>
      <w:r>
        <w:rPr>
          <w:spacing w:val="-5"/>
          <w:sz w:val="20"/>
        </w:rPr>
        <w:t xml:space="preserve"> </w:t>
      </w:r>
      <w:r>
        <w:rPr>
          <w:sz w:val="20"/>
        </w:rPr>
        <w:t>to</w:t>
      </w:r>
      <w:r>
        <w:rPr>
          <w:spacing w:val="-7"/>
          <w:sz w:val="20"/>
        </w:rPr>
        <w:t xml:space="preserve"> </w:t>
      </w:r>
      <w:r>
        <w:rPr>
          <w:sz w:val="20"/>
        </w:rPr>
        <w:t>match</w:t>
      </w:r>
      <w:r>
        <w:rPr>
          <w:spacing w:val="-7"/>
          <w:sz w:val="20"/>
        </w:rPr>
        <w:t xml:space="preserve"> </w:t>
      </w:r>
      <w:r>
        <w:rPr>
          <w:sz w:val="20"/>
        </w:rPr>
        <w:t>substrate</w:t>
      </w:r>
      <w:r>
        <w:rPr>
          <w:spacing w:val="-7"/>
          <w:sz w:val="20"/>
        </w:rPr>
        <w:t xml:space="preserve"> </w:t>
      </w:r>
      <w:r>
        <w:rPr>
          <w:sz w:val="20"/>
        </w:rPr>
        <w:t>texture</w:t>
      </w:r>
      <w:r>
        <w:rPr>
          <w:spacing w:val="-4"/>
          <w:sz w:val="20"/>
        </w:rPr>
        <w:t xml:space="preserve"> </w:t>
      </w:r>
      <w:r>
        <w:rPr>
          <w:sz w:val="20"/>
        </w:rPr>
        <w:t>and</w:t>
      </w:r>
      <w:r>
        <w:rPr>
          <w:spacing w:val="-7"/>
          <w:sz w:val="20"/>
        </w:rPr>
        <w:t xml:space="preserve"> </w:t>
      </w:r>
      <w:r>
        <w:rPr>
          <w:sz w:val="20"/>
        </w:rPr>
        <w:t>reduce</w:t>
      </w:r>
      <w:r>
        <w:rPr>
          <w:spacing w:val="-7"/>
          <w:sz w:val="20"/>
        </w:rPr>
        <w:t xml:space="preserve"> </w:t>
      </w:r>
      <w:r>
        <w:rPr>
          <w:sz w:val="20"/>
        </w:rPr>
        <w:t>telegraphing</w:t>
      </w:r>
      <w:r>
        <w:rPr>
          <w:spacing w:val="-4"/>
          <w:sz w:val="20"/>
        </w:rPr>
        <w:t xml:space="preserve"> </w:t>
      </w:r>
      <w:r>
        <w:rPr>
          <w:sz w:val="20"/>
        </w:rPr>
        <w:t>of patches through finish coat.</w:t>
      </w:r>
      <w:r>
        <w:rPr>
          <w:spacing w:val="40"/>
          <w:sz w:val="20"/>
        </w:rPr>
        <w:t xml:space="preserve"> </w:t>
      </w:r>
      <w:r>
        <w:rPr>
          <w:sz w:val="20"/>
        </w:rPr>
        <w:t xml:space="preserve">On textured substrates, use texturized patching compound to minimize </w:t>
      </w:r>
      <w:r>
        <w:rPr>
          <w:spacing w:val="-2"/>
          <w:sz w:val="20"/>
        </w:rPr>
        <w:t>telegraphing.</w:t>
      </w:r>
    </w:p>
    <w:p w14:paraId="73FB1E70" w14:textId="77777777" w:rsidR="00184BF3" w:rsidRDefault="00000000">
      <w:pPr>
        <w:pStyle w:val="ListParagraph"/>
        <w:numPr>
          <w:ilvl w:val="2"/>
          <w:numId w:val="1"/>
        </w:numPr>
        <w:tabs>
          <w:tab w:val="left" w:pos="1221"/>
          <w:tab w:val="left" w:pos="1223"/>
        </w:tabs>
        <w:spacing w:before="161"/>
        <w:ind w:left="1223" w:right="284"/>
        <w:jc w:val="both"/>
        <w:rPr>
          <w:sz w:val="20"/>
        </w:rPr>
      </w:pPr>
      <w:bookmarkStart w:id="134" w:name="K._Rout_out_dynamic_or_moving_cracks_to_"/>
      <w:bookmarkEnd w:id="134"/>
      <w:r>
        <w:rPr>
          <w:sz w:val="20"/>
        </w:rPr>
        <w:t>Rout</w:t>
      </w:r>
      <w:r>
        <w:rPr>
          <w:spacing w:val="-1"/>
          <w:sz w:val="20"/>
        </w:rPr>
        <w:t xml:space="preserve"> </w:t>
      </w:r>
      <w:r>
        <w:rPr>
          <w:sz w:val="20"/>
        </w:rPr>
        <w:t>out</w:t>
      </w:r>
      <w:r>
        <w:rPr>
          <w:spacing w:val="-1"/>
          <w:sz w:val="20"/>
        </w:rPr>
        <w:t xml:space="preserve"> </w:t>
      </w:r>
      <w:r>
        <w:rPr>
          <w:sz w:val="20"/>
        </w:rPr>
        <w:t>dynamic or moving</w:t>
      </w:r>
      <w:r>
        <w:rPr>
          <w:spacing w:val="-1"/>
          <w:sz w:val="20"/>
        </w:rPr>
        <w:t xml:space="preserve"> </w:t>
      </w:r>
      <w:r>
        <w:rPr>
          <w:sz w:val="20"/>
        </w:rPr>
        <w:t>cracks to</w:t>
      </w:r>
      <w:r>
        <w:rPr>
          <w:spacing w:val="-1"/>
          <w:sz w:val="20"/>
        </w:rPr>
        <w:t xml:space="preserve"> </w:t>
      </w:r>
      <w:r>
        <w:rPr>
          <w:sz w:val="20"/>
        </w:rPr>
        <w:t>minimum</w:t>
      </w:r>
      <w:r>
        <w:rPr>
          <w:spacing w:val="-1"/>
          <w:sz w:val="20"/>
        </w:rPr>
        <w:t xml:space="preserve"> </w:t>
      </w:r>
      <w:r>
        <w:rPr>
          <w:sz w:val="20"/>
        </w:rPr>
        <w:t>of 1/4 inch</w:t>
      </w:r>
      <w:r>
        <w:rPr>
          <w:spacing w:val="-1"/>
          <w:sz w:val="20"/>
        </w:rPr>
        <w:t xml:space="preserve"> </w:t>
      </w:r>
      <w:r>
        <w:rPr>
          <w:sz w:val="20"/>
        </w:rPr>
        <w:t>by 1/4 inch</w:t>
      </w:r>
      <w:r>
        <w:rPr>
          <w:spacing w:val="-1"/>
          <w:sz w:val="20"/>
        </w:rPr>
        <w:t xml:space="preserve"> </w:t>
      </w:r>
      <w:r>
        <w:rPr>
          <w:sz w:val="20"/>
        </w:rPr>
        <w:t>(6 mm by 6</w:t>
      </w:r>
      <w:r>
        <w:rPr>
          <w:spacing w:val="-1"/>
          <w:sz w:val="20"/>
        </w:rPr>
        <w:t xml:space="preserve"> </w:t>
      </w:r>
      <w:r>
        <w:rPr>
          <w:sz w:val="20"/>
        </w:rPr>
        <w:t>mm),</w:t>
      </w:r>
      <w:r>
        <w:rPr>
          <w:spacing w:val="-1"/>
          <w:sz w:val="20"/>
        </w:rPr>
        <w:t xml:space="preserve"> </w:t>
      </w:r>
      <w:r>
        <w:rPr>
          <w:sz w:val="20"/>
        </w:rPr>
        <w:t>then fill with sealant approved by coating manufacturer.</w:t>
      </w:r>
      <w:r>
        <w:rPr>
          <w:spacing w:val="40"/>
          <w:sz w:val="20"/>
        </w:rPr>
        <w:t xml:space="preserve"> </w:t>
      </w:r>
      <w:r>
        <w:rPr>
          <w:sz w:val="20"/>
        </w:rPr>
        <w:t xml:space="preserve">Once sealant is tooled and cured, proceed with crack </w:t>
      </w:r>
      <w:bookmarkStart w:id="135" w:name="L._Repair_cracks_and_treat_back_side_of_"/>
      <w:bookmarkEnd w:id="135"/>
      <w:r>
        <w:rPr>
          <w:sz w:val="20"/>
        </w:rPr>
        <w:t>repair as described previously.</w:t>
      </w:r>
    </w:p>
    <w:p w14:paraId="03CBB470" w14:textId="77777777" w:rsidR="00184BF3" w:rsidRDefault="00000000">
      <w:pPr>
        <w:pStyle w:val="ListParagraph"/>
        <w:numPr>
          <w:ilvl w:val="2"/>
          <w:numId w:val="1"/>
        </w:numPr>
        <w:tabs>
          <w:tab w:val="left" w:pos="1223"/>
        </w:tabs>
        <w:spacing w:before="160"/>
        <w:ind w:left="1223" w:right="288" w:hanging="576"/>
        <w:jc w:val="both"/>
        <w:rPr>
          <w:sz w:val="20"/>
        </w:rPr>
      </w:pPr>
      <w:r>
        <w:rPr>
          <w:sz w:val="20"/>
        </w:rPr>
        <w:t>Repair cracks and treat back side of parapets in same manner as exterior walls, terminating at roof counter flashings.</w:t>
      </w:r>
      <w:r>
        <w:rPr>
          <w:spacing w:val="40"/>
          <w:sz w:val="20"/>
        </w:rPr>
        <w:t xml:space="preserve"> </w:t>
      </w:r>
      <w:r>
        <w:rPr>
          <w:sz w:val="20"/>
        </w:rPr>
        <w:t>If top of parapet wall is exposed masonry, apply coat of patching compound to create smooth, well-draining surface.</w:t>
      </w:r>
      <w:r>
        <w:rPr>
          <w:spacing w:val="40"/>
          <w:sz w:val="20"/>
        </w:rPr>
        <w:t xml:space="preserve"> </w:t>
      </w:r>
      <w:r>
        <w:rPr>
          <w:sz w:val="20"/>
        </w:rPr>
        <w:t xml:space="preserve">Recaulking of </w:t>
      </w:r>
      <w:proofErr w:type="spellStart"/>
      <w:r>
        <w:rPr>
          <w:sz w:val="20"/>
        </w:rPr>
        <w:t>reglet</w:t>
      </w:r>
      <w:proofErr w:type="spellEnd"/>
      <w:r>
        <w:rPr>
          <w:sz w:val="20"/>
        </w:rPr>
        <w:t xml:space="preserve"> may be required.</w:t>
      </w:r>
    </w:p>
    <w:p w14:paraId="38D5E901" w14:textId="77777777" w:rsidR="00184BF3" w:rsidRDefault="00184BF3">
      <w:pPr>
        <w:pStyle w:val="ListParagraph"/>
        <w:jc w:val="both"/>
        <w:rPr>
          <w:sz w:val="20"/>
        </w:rPr>
        <w:sectPr w:rsidR="00184BF3" w:rsidSect="00CE627E">
          <w:pgSz w:w="12240" w:h="15840"/>
          <w:pgMar w:top="1360" w:right="720" w:bottom="1280" w:left="1080" w:header="0" w:footer="1080" w:gutter="0"/>
          <w:cols w:space="720"/>
        </w:sectPr>
      </w:pPr>
    </w:p>
    <w:p w14:paraId="0158ADAC" w14:textId="77777777" w:rsidR="00184BF3" w:rsidRDefault="00000000">
      <w:pPr>
        <w:pStyle w:val="Heading1"/>
        <w:numPr>
          <w:ilvl w:val="1"/>
          <w:numId w:val="1"/>
        </w:numPr>
        <w:tabs>
          <w:tab w:val="left" w:pos="1224"/>
        </w:tabs>
        <w:spacing w:before="79"/>
        <w:ind w:hanging="864"/>
      </w:pPr>
      <w:bookmarkStart w:id="136" w:name="3.4_priming"/>
      <w:bookmarkStart w:id="137" w:name="A._Use_primer_only_to_stabilize_existing"/>
      <w:bookmarkEnd w:id="136"/>
      <w:bookmarkEnd w:id="137"/>
      <w:r>
        <w:rPr>
          <w:spacing w:val="-2"/>
        </w:rPr>
        <w:lastRenderedPageBreak/>
        <w:t>PRIMING</w:t>
      </w:r>
    </w:p>
    <w:p w14:paraId="420B5EF3" w14:textId="77777777" w:rsidR="00184BF3" w:rsidRDefault="00000000">
      <w:pPr>
        <w:pStyle w:val="ListParagraph"/>
        <w:numPr>
          <w:ilvl w:val="2"/>
          <w:numId w:val="1"/>
        </w:numPr>
        <w:tabs>
          <w:tab w:val="left" w:pos="1222"/>
          <w:tab w:val="left" w:pos="1224"/>
        </w:tabs>
        <w:spacing w:before="159"/>
        <w:ind w:right="290"/>
        <w:jc w:val="both"/>
        <w:rPr>
          <w:sz w:val="20"/>
        </w:rPr>
      </w:pPr>
      <w:r>
        <w:rPr>
          <w:sz w:val="20"/>
        </w:rPr>
        <w:t>Use</w:t>
      </w:r>
      <w:r>
        <w:rPr>
          <w:spacing w:val="-2"/>
          <w:sz w:val="20"/>
        </w:rPr>
        <w:t xml:space="preserve"> </w:t>
      </w:r>
      <w:r>
        <w:rPr>
          <w:sz w:val="20"/>
        </w:rPr>
        <w:t>primer</w:t>
      </w:r>
      <w:r>
        <w:rPr>
          <w:spacing w:val="-1"/>
          <w:sz w:val="20"/>
        </w:rPr>
        <w:t xml:space="preserve"> </w:t>
      </w:r>
      <w:r>
        <w:rPr>
          <w:sz w:val="20"/>
        </w:rPr>
        <w:t>only to</w:t>
      </w:r>
      <w:r>
        <w:rPr>
          <w:spacing w:val="-2"/>
          <w:sz w:val="20"/>
        </w:rPr>
        <w:t xml:space="preserve"> </w:t>
      </w:r>
      <w:r>
        <w:rPr>
          <w:sz w:val="20"/>
        </w:rPr>
        <w:t>stabilize existing</w:t>
      </w:r>
      <w:r>
        <w:rPr>
          <w:spacing w:val="-2"/>
          <w:sz w:val="20"/>
        </w:rPr>
        <w:t xml:space="preserve"> </w:t>
      </w:r>
      <w:r>
        <w:rPr>
          <w:sz w:val="20"/>
        </w:rPr>
        <w:t>substrates or</w:t>
      </w:r>
      <w:r>
        <w:rPr>
          <w:spacing w:val="-1"/>
          <w:sz w:val="20"/>
        </w:rPr>
        <w:t xml:space="preserve"> </w:t>
      </w:r>
      <w:r>
        <w:rPr>
          <w:sz w:val="20"/>
        </w:rPr>
        <w:t>coatings that</w:t>
      </w:r>
      <w:r>
        <w:rPr>
          <w:spacing w:val="-2"/>
          <w:sz w:val="20"/>
        </w:rPr>
        <w:t xml:space="preserve"> </w:t>
      </w:r>
      <w:r>
        <w:rPr>
          <w:sz w:val="20"/>
        </w:rPr>
        <w:t>are</w:t>
      </w:r>
      <w:r>
        <w:rPr>
          <w:spacing w:val="-2"/>
          <w:sz w:val="20"/>
        </w:rPr>
        <w:t xml:space="preserve"> </w:t>
      </w:r>
      <w:r>
        <w:rPr>
          <w:sz w:val="20"/>
        </w:rPr>
        <w:t>chalking</w:t>
      </w:r>
      <w:r>
        <w:rPr>
          <w:spacing w:val="-2"/>
          <w:sz w:val="20"/>
        </w:rPr>
        <w:t xml:space="preserve"> </w:t>
      </w:r>
      <w:r>
        <w:rPr>
          <w:sz w:val="20"/>
        </w:rPr>
        <w:t>or</w:t>
      </w:r>
      <w:r>
        <w:rPr>
          <w:spacing w:val="-1"/>
          <w:sz w:val="20"/>
        </w:rPr>
        <w:t xml:space="preserve"> </w:t>
      </w:r>
      <w:r>
        <w:rPr>
          <w:sz w:val="20"/>
        </w:rPr>
        <w:t>friable</w:t>
      </w:r>
      <w:r>
        <w:rPr>
          <w:spacing w:val="-2"/>
          <w:sz w:val="20"/>
        </w:rPr>
        <w:t xml:space="preserve"> </w:t>
      </w:r>
      <w:r>
        <w:rPr>
          <w:sz w:val="20"/>
        </w:rPr>
        <w:t>(powdery)</w:t>
      </w:r>
      <w:r>
        <w:rPr>
          <w:spacing w:val="-1"/>
          <w:sz w:val="20"/>
        </w:rPr>
        <w:t xml:space="preserve"> </w:t>
      </w:r>
      <w:r>
        <w:rPr>
          <w:sz w:val="20"/>
        </w:rPr>
        <w:t>after power</w:t>
      </w:r>
      <w:r>
        <w:rPr>
          <w:spacing w:val="-5"/>
          <w:sz w:val="20"/>
        </w:rPr>
        <w:t xml:space="preserve"> </w:t>
      </w:r>
      <w:r>
        <w:rPr>
          <w:sz w:val="20"/>
        </w:rPr>
        <w:t>washing.</w:t>
      </w:r>
      <w:r>
        <w:rPr>
          <w:spacing w:val="40"/>
          <w:sz w:val="20"/>
        </w:rPr>
        <w:t xml:space="preserve"> </w:t>
      </w:r>
      <w:r>
        <w:rPr>
          <w:sz w:val="20"/>
        </w:rPr>
        <w:t>Ensure</w:t>
      </w:r>
      <w:r>
        <w:rPr>
          <w:spacing w:val="-7"/>
          <w:sz w:val="20"/>
        </w:rPr>
        <w:t xml:space="preserve"> </w:t>
      </w:r>
      <w:r>
        <w:rPr>
          <w:sz w:val="20"/>
        </w:rPr>
        <w:t>that</w:t>
      </w:r>
      <w:r>
        <w:rPr>
          <w:spacing w:val="-9"/>
          <w:sz w:val="20"/>
        </w:rPr>
        <w:t xml:space="preserve"> </w:t>
      </w:r>
      <w:r>
        <w:rPr>
          <w:sz w:val="20"/>
        </w:rPr>
        <w:t>primer</w:t>
      </w:r>
      <w:r>
        <w:rPr>
          <w:spacing w:val="-5"/>
          <w:sz w:val="20"/>
        </w:rPr>
        <w:t xml:space="preserve"> </w:t>
      </w:r>
      <w:r>
        <w:rPr>
          <w:sz w:val="20"/>
        </w:rPr>
        <w:t>for</w:t>
      </w:r>
      <w:r>
        <w:rPr>
          <w:spacing w:val="-5"/>
          <w:sz w:val="20"/>
        </w:rPr>
        <w:t xml:space="preserve"> </w:t>
      </w:r>
      <w:r>
        <w:rPr>
          <w:sz w:val="20"/>
        </w:rPr>
        <w:t>proper</w:t>
      </w:r>
      <w:r>
        <w:rPr>
          <w:spacing w:val="-8"/>
          <w:sz w:val="20"/>
        </w:rPr>
        <w:t xml:space="preserve"> </w:t>
      </w:r>
      <w:r>
        <w:rPr>
          <w:sz w:val="20"/>
        </w:rPr>
        <w:t>adhesion</w:t>
      </w:r>
      <w:r>
        <w:rPr>
          <w:spacing w:val="-7"/>
          <w:sz w:val="20"/>
        </w:rPr>
        <w:t xml:space="preserve"> </w:t>
      </w:r>
      <w:r>
        <w:rPr>
          <w:sz w:val="20"/>
        </w:rPr>
        <w:t>of</w:t>
      </w:r>
      <w:r>
        <w:rPr>
          <w:spacing w:val="-6"/>
          <w:sz w:val="20"/>
        </w:rPr>
        <w:t xml:space="preserve"> </w:t>
      </w:r>
      <w:r>
        <w:rPr>
          <w:sz w:val="20"/>
        </w:rPr>
        <w:t>coating</w:t>
      </w:r>
      <w:r>
        <w:rPr>
          <w:spacing w:val="-7"/>
          <w:sz w:val="20"/>
        </w:rPr>
        <w:t xml:space="preserve"> </w:t>
      </w:r>
      <w:r>
        <w:rPr>
          <w:sz w:val="20"/>
        </w:rPr>
        <w:t>material</w:t>
      </w:r>
      <w:r>
        <w:rPr>
          <w:spacing w:val="-10"/>
          <w:sz w:val="20"/>
        </w:rPr>
        <w:t xml:space="preserve"> </w:t>
      </w:r>
      <w:r>
        <w:rPr>
          <w:sz w:val="20"/>
        </w:rPr>
        <w:t>can</w:t>
      </w:r>
      <w:r>
        <w:rPr>
          <w:spacing w:val="-7"/>
          <w:sz w:val="20"/>
        </w:rPr>
        <w:t xml:space="preserve"> </w:t>
      </w:r>
      <w:r>
        <w:rPr>
          <w:sz w:val="20"/>
        </w:rPr>
        <w:t>bind</w:t>
      </w:r>
      <w:r>
        <w:rPr>
          <w:spacing w:val="-9"/>
          <w:sz w:val="20"/>
        </w:rPr>
        <w:t xml:space="preserve"> </w:t>
      </w:r>
      <w:r>
        <w:rPr>
          <w:sz w:val="20"/>
        </w:rPr>
        <w:t>existing</w:t>
      </w:r>
      <w:r>
        <w:rPr>
          <w:spacing w:val="-9"/>
          <w:sz w:val="20"/>
        </w:rPr>
        <w:t xml:space="preserve"> </w:t>
      </w:r>
      <w:r>
        <w:rPr>
          <w:sz w:val="20"/>
        </w:rPr>
        <w:t>surfaces or paint.</w:t>
      </w:r>
      <w:r>
        <w:rPr>
          <w:spacing w:val="40"/>
          <w:sz w:val="20"/>
        </w:rPr>
        <w:t xml:space="preserve"> </w:t>
      </w:r>
      <w:r>
        <w:rPr>
          <w:sz w:val="20"/>
        </w:rPr>
        <w:t>Adhesion testing is specified in Part 1.</w:t>
      </w:r>
    </w:p>
    <w:p w14:paraId="49466459" w14:textId="77777777" w:rsidR="00184BF3" w:rsidRDefault="00000000">
      <w:pPr>
        <w:pStyle w:val="ListParagraph"/>
        <w:numPr>
          <w:ilvl w:val="2"/>
          <w:numId w:val="1"/>
        </w:numPr>
        <w:tabs>
          <w:tab w:val="left" w:pos="1224"/>
        </w:tabs>
        <w:spacing w:before="160"/>
        <w:ind w:hanging="576"/>
        <w:rPr>
          <w:sz w:val="20"/>
        </w:rPr>
      </w:pPr>
      <w:bookmarkStart w:id="138" w:name="B._Apply_primers_or_block_fillers_accept"/>
      <w:bookmarkStart w:id="139" w:name="C._Ensure_CMU_and_other_porous_surfaces_"/>
      <w:bookmarkEnd w:id="138"/>
      <w:bookmarkEnd w:id="139"/>
      <w:r>
        <w:rPr>
          <w:sz w:val="20"/>
        </w:rPr>
        <w:t>Apply</w:t>
      </w:r>
      <w:r>
        <w:rPr>
          <w:spacing w:val="-7"/>
          <w:sz w:val="20"/>
        </w:rPr>
        <w:t xml:space="preserve"> </w:t>
      </w:r>
      <w:r>
        <w:rPr>
          <w:sz w:val="20"/>
        </w:rPr>
        <w:t>primers</w:t>
      </w:r>
      <w:r>
        <w:rPr>
          <w:spacing w:val="-7"/>
          <w:sz w:val="20"/>
        </w:rPr>
        <w:t xml:space="preserve"> </w:t>
      </w:r>
      <w:r>
        <w:rPr>
          <w:sz w:val="20"/>
        </w:rPr>
        <w:t>or</w:t>
      </w:r>
      <w:r>
        <w:rPr>
          <w:spacing w:val="-6"/>
          <w:sz w:val="20"/>
        </w:rPr>
        <w:t xml:space="preserve"> </w:t>
      </w:r>
      <w:r>
        <w:rPr>
          <w:sz w:val="20"/>
        </w:rPr>
        <w:t>block</w:t>
      </w:r>
      <w:r>
        <w:rPr>
          <w:spacing w:val="-7"/>
          <w:sz w:val="20"/>
        </w:rPr>
        <w:t xml:space="preserve"> </w:t>
      </w:r>
      <w:r>
        <w:rPr>
          <w:sz w:val="20"/>
        </w:rPr>
        <w:t>fillers</w:t>
      </w:r>
      <w:r>
        <w:rPr>
          <w:spacing w:val="-6"/>
          <w:sz w:val="20"/>
        </w:rPr>
        <w:t xml:space="preserve"> </w:t>
      </w:r>
      <w:r>
        <w:rPr>
          <w:sz w:val="20"/>
        </w:rPr>
        <w:t>acceptable</w:t>
      </w:r>
      <w:r>
        <w:rPr>
          <w:spacing w:val="-8"/>
          <w:sz w:val="20"/>
        </w:rPr>
        <w:t xml:space="preserve"> </w:t>
      </w:r>
      <w:r>
        <w:rPr>
          <w:sz w:val="20"/>
        </w:rPr>
        <w:t>to</w:t>
      </w:r>
      <w:r>
        <w:rPr>
          <w:spacing w:val="-7"/>
          <w:sz w:val="20"/>
        </w:rPr>
        <w:t xml:space="preserve"> </w:t>
      </w:r>
      <w:r>
        <w:rPr>
          <w:sz w:val="20"/>
        </w:rPr>
        <w:t>coating</w:t>
      </w:r>
      <w:r>
        <w:rPr>
          <w:spacing w:val="-6"/>
          <w:sz w:val="20"/>
        </w:rPr>
        <w:t xml:space="preserve"> </w:t>
      </w:r>
      <w:r>
        <w:rPr>
          <w:sz w:val="20"/>
        </w:rPr>
        <w:t>material</w:t>
      </w:r>
      <w:r>
        <w:rPr>
          <w:spacing w:val="-6"/>
          <w:sz w:val="20"/>
        </w:rPr>
        <w:t xml:space="preserve"> </w:t>
      </w:r>
      <w:r>
        <w:rPr>
          <w:spacing w:val="-2"/>
          <w:sz w:val="20"/>
        </w:rPr>
        <w:t>manufacturer.</w:t>
      </w:r>
    </w:p>
    <w:p w14:paraId="2C8487FE" w14:textId="77777777" w:rsidR="00184BF3" w:rsidRDefault="00000000">
      <w:pPr>
        <w:pStyle w:val="ListParagraph"/>
        <w:numPr>
          <w:ilvl w:val="2"/>
          <w:numId w:val="1"/>
        </w:numPr>
        <w:tabs>
          <w:tab w:val="left" w:pos="1222"/>
          <w:tab w:val="left" w:pos="1224"/>
        </w:tabs>
        <w:spacing w:before="159"/>
        <w:ind w:right="288"/>
        <w:jc w:val="both"/>
        <w:rPr>
          <w:sz w:val="20"/>
        </w:rPr>
      </w:pPr>
      <w:r>
        <w:rPr>
          <w:sz w:val="20"/>
        </w:rPr>
        <w:t>Ensure</w:t>
      </w:r>
      <w:r>
        <w:rPr>
          <w:spacing w:val="-7"/>
          <w:sz w:val="20"/>
        </w:rPr>
        <w:t xml:space="preserve"> </w:t>
      </w:r>
      <w:r>
        <w:rPr>
          <w:sz w:val="20"/>
        </w:rPr>
        <w:t>CMU</w:t>
      </w:r>
      <w:r>
        <w:rPr>
          <w:spacing w:val="-6"/>
          <w:sz w:val="20"/>
        </w:rPr>
        <w:t xml:space="preserve"> </w:t>
      </w:r>
      <w:r>
        <w:rPr>
          <w:sz w:val="20"/>
        </w:rPr>
        <w:t>and</w:t>
      </w:r>
      <w:r>
        <w:rPr>
          <w:spacing w:val="-7"/>
          <w:sz w:val="20"/>
        </w:rPr>
        <w:t xml:space="preserve"> </w:t>
      </w:r>
      <w:r>
        <w:rPr>
          <w:sz w:val="20"/>
        </w:rPr>
        <w:t>other</w:t>
      </w:r>
      <w:r>
        <w:rPr>
          <w:spacing w:val="-5"/>
          <w:sz w:val="20"/>
        </w:rPr>
        <w:t xml:space="preserve"> </w:t>
      </w:r>
      <w:r>
        <w:rPr>
          <w:sz w:val="20"/>
        </w:rPr>
        <w:t>porous</w:t>
      </w:r>
      <w:r>
        <w:rPr>
          <w:spacing w:val="-5"/>
          <w:sz w:val="20"/>
        </w:rPr>
        <w:t xml:space="preserve"> </w:t>
      </w:r>
      <w:r>
        <w:rPr>
          <w:sz w:val="20"/>
        </w:rPr>
        <w:t>surfaces</w:t>
      </w:r>
      <w:r>
        <w:rPr>
          <w:spacing w:val="-5"/>
          <w:sz w:val="20"/>
        </w:rPr>
        <w:t xml:space="preserve"> </w:t>
      </w:r>
      <w:r>
        <w:rPr>
          <w:sz w:val="20"/>
        </w:rPr>
        <w:t>are</w:t>
      </w:r>
      <w:r>
        <w:rPr>
          <w:spacing w:val="-7"/>
          <w:sz w:val="20"/>
        </w:rPr>
        <w:t xml:space="preserve"> </w:t>
      </w:r>
      <w:r>
        <w:rPr>
          <w:sz w:val="20"/>
        </w:rPr>
        <w:t>clean,</w:t>
      </w:r>
      <w:r>
        <w:rPr>
          <w:spacing w:val="-6"/>
          <w:sz w:val="20"/>
        </w:rPr>
        <w:t xml:space="preserve"> </w:t>
      </w:r>
      <w:r>
        <w:rPr>
          <w:sz w:val="20"/>
        </w:rPr>
        <w:t>dry,</w:t>
      </w:r>
      <w:r>
        <w:rPr>
          <w:spacing w:val="-6"/>
          <w:sz w:val="20"/>
        </w:rPr>
        <w:t xml:space="preserve"> </w:t>
      </w:r>
      <w:r>
        <w:rPr>
          <w:sz w:val="20"/>
        </w:rPr>
        <w:t>and</w:t>
      </w:r>
      <w:r>
        <w:rPr>
          <w:spacing w:val="-7"/>
          <w:sz w:val="20"/>
        </w:rPr>
        <w:t xml:space="preserve"> </w:t>
      </w:r>
      <w:r>
        <w:rPr>
          <w:sz w:val="20"/>
        </w:rPr>
        <w:t>free</w:t>
      </w:r>
      <w:r>
        <w:rPr>
          <w:spacing w:val="-4"/>
          <w:sz w:val="20"/>
        </w:rPr>
        <w:t xml:space="preserve"> </w:t>
      </w:r>
      <w:r>
        <w:rPr>
          <w:sz w:val="20"/>
        </w:rPr>
        <w:t>of</w:t>
      </w:r>
      <w:r>
        <w:rPr>
          <w:spacing w:val="-6"/>
          <w:sz w:val="20"/>
        </w:rPr>
        <w:t xml:space="preserve"> </w:t>
      </w:r>
      <w:r>
        <w:rPr>
          <w:sz w:val="20"/>
        </w:rPr>
        <w:t>contaminants.</w:t>
      </w:r>
      <w:r>
        <w:rPr>
          <w:spacing w:val="40"/>
          <w:sz w:val="20"/>
        </w:rPr>
        <w:t xml:space="preserve"> </w:t>
      </w:r>
      <w:r>
        <w:rPr>
          <w:sz w:val="20"/>
        </w:rPr>
        <w:t>Fill</w:t>
      </w:r>
      <w:r>
        <w:rPr>
          <w:spacing w:val="-7"/>
          <w:sz w:val="20"/>
        </w:rPr>
        <w:t xml:space="preserve"> </w:t>
      </w:r>
      <w:r>
        <w:rPr>
          <w:sz w:val="20"/>
        </w:rPr>
        <w:t>CMU</w:t>
      </w:r>
      <w:r>
        <w:rPr>
          <w:spacing w:val="-6"/>
          <w:sz w:val="20"/>
        </w:rPr>
        <w:t xml:space="preserve"> </w:t>
      </w:r>
      <w:r>
        <w:rPr>
          <w:sz w:val="20"/>
        </w:rPr>
        <w:t>faces</w:t>
      </w:r>
      <w:r>
        <w:rPr>
          <w:spacing w:val="-5"/>
          <w:sz w:val="20"/>
        </w:rPr>
        <w:t xml:space="preserve"> </w:t>
      </w:r>
      <w:r>
        <w:rPr>
          <w:sz w:val="20"/>
        </w:rPr>
        <w:t>with block filler and back roll to eliminate pinholes.</w:t>
      </w:r>
      <w:r>
        <w:rPr>
          <w:spacing w:val="40"/>
          <w:sz w:val="20"/>
        </w:rPr>
        <w:t xml:space="preserve"> </w:t>
      </w:r>
      <w:r>
        <w:rPr>
          <w:sz w:val="20"/>
        </w:rPr>
        <w:t>Apply by working material into pores, crevices, and voids.</w:t>
      </w:r>
      <w:r>
        <w:rPr>
          <w:spacing w:val="-2"/>
          <w:sz w:val="20"/>
        </w:rPr>
        <w:t xml:space="preserve"> </w:t>
      </w:r>
      <w:r>
        <w:rPr>
          <w:sz w:val="20"/>
        </w:rPr>
        <w:t>Allow</w:t>
      </w:r>
      <w:r>
        <w:rPr>
          <w:spacing w:val="-1"/>
          <w:sz w:val="20"/>
        </w:rPr>
        <w:t xml:space="preserve"> </w:t>
      </w:r>
      <w:r>
        <w:rPr>
          <w:sz w:val="20"/>
        </w:rPr>
        <w:t>block</w:t>
      </w:r>
      <w:r>
        <w:rPr>
          <w:spacing w:val="-3"/>
          <w:sz w:val="20"/>
        </w:rPr>
        <w:t xml:space="preserve"> </w:t>
      </w:r>
      <w:r>
        <w:rPr>
          <w:sz w:val="20"/>
        </w:rPr>
        <w:t>filler</w:t>
      </w:r>
      <w:r>
        <w:rPr>
          <w:spacing w:val="-3"/>
          <w:sz w:val="20"/>
        </w:rPr>
        <w:t xml:space="preserve"> </w:t>
      </w:r>
      <w:r>
        <w:rPr>
          <w:sz w:val="20"/>
        </w:rPr>
        <w:t>to</w:t>
      </w:r>
      <w:r>
        <w:rPr>
          <w:spacing w:val="-4"/>
          <w:sz w:val="20"/>
        </w:rPr>
        <w:t xml:space="preserve"> </w:t>
      </w:r>
      <w:r>
        <w:rPr>
          <w:sz w:val="20"/>
        </w:rPr>
        <w:t>dry</w:t>
      </w:r>
      <w:r>
        <w:rPr>
          <w:spacing w:val="-3"/>
          <w:sz w:val="20"/>
        </w:rPr>
        <w:t xml:space="preserve"> </w:t>
      </w:r>
      <w:r>
        <w:rPr>
          <w:sz w:val="20"/>
        </w:rPr>
        <w:t>before</w:t>
      </w:r>
      <w:r>
        <w:rPr>
          <w:spacing w:val="-2"/>
          <w:sz w:val="20"/>
        </w:rPr>
        <w:t xml:space="preserve"> </w:t>
      </w:r>
      <w:r>
        <w:rPr>
          <w:sz w:val="20"/>
        </w:rPr>
        <w:t>proceeding,</w:t>
      </w:r>
      <w:r>
        <w:rPr>
          <w:spacing w:val="-2"/>
          <w:sz w:val="20"/>
        </w:rPr>
        <w:t xml:space="preserve"> </w:t>
      </w:r>
      <w:r>
        <w:rPr>
          <w:sz w:val="20"/>
        </w:rPr>
        <w:t>typically 24</w:t>
      </w:r>
      <w:r>
        <w:rPr>
          <w:spacing w:val="-2"/>
          <w:sz w:val="20"/>
        </w:rPr>
        <w:t xml:space="preserve"> </w:t>
      </w:r>
      <w:r>
        <w:rPr>
          <w:sz w:val="20"/>
        </w:rPr>
        <w:t>to</w:t>
      </w:r>
      <w:r>
        <w:rPr>
          <w:spacing w:val="-2"/>
          <w:sz w:val="20"/>
        </w:rPr>
        <w:t xml:space="preserve"> </w:t>
      </w:r>
      <w:r>
        <w:rPr>
          <w:sz w:val="20"/>
        </w:rPr>
        <w:t>48</w:t>
      </w:r>
      <w:r>
        <w:rPr>
          <w:spacing w:val="-2"/>
          <w:sz w:val="20"/>
        </w:rPr>
        <w:t xml:space="preserve"> </w:t>
      </w:r>
      <w:r>
        <w:rPr>
          <w:sz w:val="20"/>
        </w:rPr>
        <w:t>hours.</w:t>
      </w:r>
      <w:r>
        <w:rPr>
          <w:spacing w:val="40"/>
          <w:sz w:val="20"/>
        </w:rPr>
        <w:t xml:space="preserve"> </w:t>
      </w:r>
      <w:r>
        <w:rPr>
          <w:sz w:val="20"/>
        </w:rPr>
        <w:t>Coverage</w:t>
      </w:r>
      <w:r>
        <w:rPr>
          <w:spacing w:val="-4"/>
          <w:sz w:val="20"/>
        </w:rPr>
        <w:t xml:space="preserve"> </w:t>
      </w:r>
      <w:r>
        <w:rPr>
          <w:sz w:val="20"/>
        </w:rPr>
        <w:t>rate</w:t>
      </w:r>
      <w:r>
        <w:rPr>
          <w:spacing w:val="-2"/>
          <w:sz w:val="20"/>
        </w:rPr>
        <w:t xml:space="preserve"> </w:t>
      </w:r>
      <w:r>
        <w:rPr>
          <w:sz w:val="20"/>
        </w:rPr>
        <w:t xml:space="preserve">depends on </w:t>
      </w:r>
      <w:bookmarkStart w:id="140" w:name="D._Apply_coating_after_primer_and_block_"/>
      <w:bookmarkEnd w:id="140"/>
      <w:r>
        <w:rPr>
          <w:sz w:val="20"/>
        </w:rPr>
        <w:t>porosity and texture of CMU surface.</w:t>
      </w:r>
      <w:r>
        <w:rPr>
          <w:spacing w:val="40"/>
          <w:sz w:val="20"/>
        </w:rPr>
        <w:t xml:space="preserve"> </w:t>
      </w:r>
      <w:r>
        <w:rPr>
          <w:sz w:val="20"/>
        </w:rPr>
        <w:t>Apply to dry, cured CMU and mortar only.</w:t>
      </w:r>
    </w:p>
    <w:p w14:paraId="7361F70F" w14:textId="77777777" w:rsidR="00184BF3" w:rsidRDefault="00000000">
      <w:pPr>
        <w:pStyle w:val="ListParagraph"/>
        <w:numPr>
          <w:ilvl w:val="2"/>
          <w:numId w:val="1"/>
        </w:numPr>
        <w:tabs>
          <w:tab w:val="left" w:pos="1224"/>
        </w:tabs>
        <w:spacing w:before="160"/>
        <w:ind w:hanging="576"/>
        <w:rPr>
          <w:sz w:val="20"/>
        </w:rPr>
      </w:pPr>
      <w:r>
        <w:rPr>
          <w:sz w:val="20"/>
        </w:rPr>
        <w:t>Apply</w:t>
      </w:r>
      <w:r>
        <w:rPr>
          <w:spacing w:val="-7"/>
          <w:sz w:val="20"/>
        </w:rPr>
        <w:t xml:space="preserve"> </w:t>
      </w:r>
      <w:r>
        <w:rPr>
          <w:sz w:val="20"/>
        </w:rPr>
        <w:t>coating</w:t>
      </w:r>
      <w:r>
        <w:rPr>
          <w:spacing w:val="-5"/>
          <w:sz w:val="20"/>
        </w:rPr>
        <w:t xml:space="preserve"> </w:t>
      </w:r>
      <w:r>
        <w:rPr>
          <w:sz w:val="20"/>
        </w:rPr>
        <w:t>after</w:t>
      </w:r>
      <w:r>
        <w:rPr>
          <w:spacing w:val="-6"/>
          <w:sz w:val="20"/>
        </w:rPr>
        <w:t xml:space="preserve"> </w:t>
      </w:r>
      <w:r>
        <w:rPr>
          <w:sz w:val="20"/>
        </w:rPr>
        <w:t>primer</w:t>
      </w:r>
      <w:r>
        <w:rPr>
          <w:spacing w:val="-7"/>
          <w:sz w:val="20"/>
        </w:rPr>
        <w:t xml:space="preserve"> </w:t>
      </w:r>
      <w:r>
        <w:rPr>
          <w:sz w:val="20"/>
        </w:rPr>
        <w:t>and</w:t>
      </w:r>
      <w:r>
        <w:rPr>
          <w:spacing w:val="-7"/>
          <w:sz w:val="20"/>
        </w:rPr>
        <w:t xml:space="preserve"> </w:t>
      </w:r>
      <w:r>
        <w:rPr>
          <w:sz w:val="20"/>
        </w:rPr>
        <w:t>block</w:t>
      </w:r>
      <w:r>
        <w:rPr>
          <w:spacing w:val="-6"/>
          <w:sz w:val="20"/>
        </w:rPr>
        <w:t xml:space="preserve"> </w:t>
      </w:r>
      <w:r>
        <w:rPr>
          <w:sz w:val="20"/>
        </w:rPr>
        <w:t>filler</w:t>
      </w:r>
      <w:r>
        <w:rPr>
          <w:spacing w:val="-6"/>
          <w:sz w:val="20"/>
        </w:rPr>
        <w:t xml:space="preserve"> </w:t>
      </w:r>
      <w:r>
        <w:rPr>
          <w:sz w:val="20"/>
        </w:rPr>
        <w:t>have</w:t>
      </w:r>
      <w:r>
        <w:rPr>
          <w:spacing w:val="-8"/>
          <w:sz w:val="20"/>
        </w:rPr>
        <w:t xml:space="preserve"> </w:t>
      </w:r>
      <w:r>
        <w:rPr>
          <w:sz w:val="20"/>
        </w:rPr>
        <w:t>sufficiently</w:t>
      </w:r>
      <w:r>
        <w:rPr>
          <w:spacing w:val="-6"/>
          <w:sz w:val="20"/>
        </w:rPr>
        <w:t xml:space="preserve"> </w:t>
      </w:r>
      <w:r>
        <w:rPr>
          <w:spacing w:val="-2"/>
          <w:sz w:val="20"/>
        </w:rPr>
        <w:t>dried.</w:t>
      </w:r>
    </w:p>
    <w:p w14:paraId="104FE7D9" w14:textId="77777777" w:rsidR="00184BF3" w:rsidRDefault="00000000">
      <w:pPr>
        <w:pStyle w:val="ListParagraph"/>
        <w:numPr>
          <w:ilvl w:val="2"/>
          <w:numId w:val="1"/>
        </w:numPr>
        <w:tabs>
          <w:tab w:val="left" w:pos="1222"/>
          <w:tab w:val="left" w:pos="1224"/>
        </w:tabs>
        <w:spacing w:before="161"/>
        <w:ind w:right="285"/>
        <w:jc w:val="both"/>
        <w:rPr>
          <w:sz w:val="20"/>
        </w:rPr>
      </w:pPr>
      <w:bookmarkStart w:id="141" w:name="E._Special_substrates,_such_as_insulated"/>
      <w:bookmarkEnd w:id="141"/>
      <w:r>
        <w:rPr>
          <w:sz w:val="20"/>
        </w:rPr>
        <w:t>Special substrates, such as insulated wall systems, may require different primer system. Contact coating manufacturer for specific recommendation.</w:t>
      </w:r>
    </w:p>
    <w:p w14:paraId="647E2ACC" w14:textId="77777777" w:rsidR="00184BF3" w:rsidRDefault="00184BF3">
      <w:pPr>
        <w:pStyle w:val="BodyText"/>
        <w:spacing w:before="11"/>
        <w:ind w:left="0" w:firstLine="0"/>
      </w:pPr>
    </w:p>
    <w:p w14:paraId="573CD270" w14:textId="77777777" w:rsidR="00184BF3" w:rsidRDefault="00000000">
      <w:pPr>
        <w:pStyle w:val="Heading1"/>
        <w:numPr>
          <w:ilvl w:val="1"/>
          <w:numId w:val="1"/>
        </w:numPr>
        <w:tabs>
          <w:tab w:val="left" w:pos="1224"/>
        </w:tabs>
        <w:ind w:hanging="864"/>
      </w:pPr>
      <w:bookmarkStart w:id="142" w:name="3.5_application"/>
      <w:bookmarkStart w:id="143" w:name="A._General:"/>
      <w:bookmarkEnd w:id="142"/>
      <w:bookmarkEnd w:id="143"/>
      <w:r>
        <w:rPr>
          <w:spacing w:val="-2"/>
        </w:rPr>
        <w:t>APPLICATION</w:t>
      </w:r>
    </w:p>
    <w:p w14:paraId="5361F5F7" w14:textId="77777777" w:rsidR="00184BF3" w:rsidRDefault="00000000">
      <w:pPr>
        <w:pStyle w:val="ListParagraph"/>
        <w:numPr>
          <w:ilvl w:val="2"/>
          <w:numId w:val="1"/>
        </w:numPr>
        <w:tabs>
          <w:tab w:val="left" w:pos="1224"/>
        </w:tabs>
        <w:spacing w:before="159"/>
        <w:ind w:hanging="576"/>
        <w:rPr>
          <w:sz w:val="20"/>
        </w:rPr>
      </w:pPr>
      <w:r>
        <w:rPr>
          <w:spacing w:val="-2"/>
          <w:sz w:val="20"/>
        </w:rPr>
        <w:t>General:</w:t>
      </w:r>
    </w:p>
    <w:p w14:paraId="7025F86B" w14:textId="77777777" w:rsidR="00184BF3" w:rsidRDefault="00000000">
      <w:pPr>
        <w:pStyle w:val="ListParagraph"/>
        <w:numPr>
          <w:ilvl w:val="3"/>
          <w:numId w:val="1"/>
        </w:numPr>
        <w:tabs>
          <w:tab w:val="left" w:pos="1800"/>
        </w:tabs>
        <w:spacing w:before="22"/>
        <w:ind w:left="1800"/>
        <w:rPr>
          <w:sz w:val="20"/>
        </w:rPr>
      </w:pPr>
      <w:bookmarkStart w:id="144" w:name="1._For_uniformity_of_color_and_texture,_"/>
      <w:bookmarkStart w:id="145" w:name="2._Maintain_proper_wet-film_thickness_(W"/>
      <w:bookmarkEnd w:id="144"/>
      <w:bookmarkEnd w:id="145"/>
      <w:r>
        <w:rPr>
          <w:sz w:val="20"/>
        </w:rPr>
        <w:t>For</w:t>
      </w:r>
      <w:r>
        <w:rPr>
          <w:spacing w:val="-7"/>
          <w:sz w:val="20"/>
        </w:rPr>
        <w:t xml:space="preserve"> </w:t>
      </w:r>
      <w:r>
        <w:rPr>
          <w:sz w:val="20"/>
        </w:rPr>
        <w:t>uniformity</w:t>
      </w:r>
      <w:r>
        <w:rPr>
          <w:spacing w:val="-7"/>
          <w:sz w:val="20"/>
        </w:rPr>
        <w:t xml:space="preserve"> </w:t>
      </w:r>
      <w:r>
        <w:rPr>
          <w:sz w:val="20"/>
        </w:rPr>
        <w:t>of</w:t>
      </w:r>
      <w:r>
        <w:rPr>
          <w:spacing w:val="-8"/>
          <w:sz w:val="20"/>
        </w:rPr>
        <w:t xml:space="preserve"> </w:t>
      </w:r>
      <w:r>
        <w:rPr>
          <w:sz w:val="20"/>
        </w:rPr>
        <w:t>color</w:t>
      </w:r>
      <w:r>
        <w:rPr>
          <w:spacing w:val="-7"/>
          <w:sz w:val="20"/>
        </w:rPr>
        <w:t xml:space="preserve"> </w:t>
      </w:r>
      <w:r>
        <w:rPr>
          <w:sz w:val="20"/>
        </w:rPr>
        <w:t>and</w:t>
      </w:r>
      <w:r>
        <w:rPr>
          <w:spacing w:val="-8"/>
          <w:sz w:val="20"/>
        </w:rPr>
        <w:t xml:space="preserve"> </w:t>
      </w:r>
      <w:r>
        <w:rPr>
          <w:sz w:val="20"/>
        </w:rPr>
        <w:t>texture,</w:t>
      </w:r>
      <w:r>
        <w:rPr>
          <w:spacing w:val="-8"/>
          <w:sz w:val="20"/>
        </w:rPr>
        <w:t xml:space="preserve"> </w:t>
      </w:r>
      <w:r>
        <w:rPr>
          <w:sz w:val="20"/>
        </w:rPr>
        <w:t>use</w:t>
      </w:r>
      <w:r>
        <w:rPr>
          <w:spacing w:val="-8"/>
          <w:sz w:val="20"/>
        </w:rPr>
        <w:t xml:space="preserve"> </w:t>
      </w:r>
      <w:r>
        <w:rPr>
          <w:sz w:val="20"/>
        </w:rPr>
        <w:t>consistent</w:t>
      </w:r>
      <w:r>
        <w:rPr>
          <w:spacing w:val="-7"/>
          <w:sz w:val="20"/>
        </w:rPr>
        <w:t xml:space="preserve"> </w:t>
      </w:r>
      <w:r>
        <w:rPr>
          <w:sz w:val="20"/>
        </w:rPr>
        <w:t>application</w:t>
      </w:r>
      <w:r>
        <w:rPr>
          <w:spacing w:val="-6"/>
          <w:sz w:val="20"/>
        </w:rPr>
        <w:t xml:space="preserve"> </w:t>
      </w:r>
      <w:r>
        <w:rPr>
          <w:sz w:val="20"/>
        </w:rPr>
        <w:t>techniques</w:t>
      </w:r>
      <w:r>
        <w:rPr>
          <w:spacing w:val="-7"/>
          <w:sz w:val="20"/>
        </w:rPr>
        <w:t xml:space="preserve"> </w:t>
      </w:r>
      <w:r>
        <w:rPr>
          <w:sz w:val="20"/>
        </w:rPr>
        <w:t>throughout</w:t>
      </w:r>
      <w:r>
        <w:rPr>
          <w:spacing w:val="-8"/>
          <w:sz w:val="20"/>
        </w:rPr>
        <w:t xml:space="preserve"> </w:t>
      </w:r>
      <w:r>
        <w:rPr>
          <w:spacing w:val="-2"/>
          <w:sz w:val="20"/>
        </w:rPr>
        <w:t>Project.</w:t>
      </w:r>
    </w:p>
    <w:p w14:paraId="7BB80C17" w14:textId="77777777" w:rsidR="00184BF3" w:rsidRDefault="00000000">
      <w:pPr>
        <w:pStyle w:val="ListParagraph"/>
        <w:numPr>
          <w:ilvl w:val="3"/>
          <w:numId w:val="1"/>
        </w:numPr>
        <w:tabs>
          <w:tab w:val="left" w:pos="1800"/>
        </w:tabs>
        <w:ind w:left="1800" w:right="287"/>
        <w:rPr>
          <w:sz w:val="20"/>
        </w:rPr>
      </w:pPr>
      <w:r>
        <w:rPr>
          <w:sz w:val="20"/>
        </w:rPr>
        <w:t>Maintain</w:t>
      </w:r>
      <w:r>
        <w:rPr>
          <w:spacing w:val="80"/>
          <w:sz w:val="20"/>
        </w:rPr>
        <w:t xml:space="preserve"> </w:t>
      </w:r>
      <w:r>
        <w:rPr>
          <w:sz w:val="20"/>
        </w:rPr>
        <w:t>proper</w:t>
      </w:r>
      <w:r>
        <w:rPr>
          <w:spacing w:val="80"/>
          <w:sz w:val="20"/>
        </w:rPr>
        <w:t xml:space="preserve"> </w:t>
      </w:r>
      <w:r>
        <w:rPr>
          <w:sz w:val="20"/>
        </w:rPr>
        <w:t>wet-film</w:t>
      </w:r>
      <w:r>
        <w:rPr>
          <w:spacing w:val="80"/>
          <w:sz w:val="20"/>
        </w:rPr>
        <w:t xml:space="preserve"> </w:t>
      </w:r>
      <w:r>
        <w:rPr>
          <w:sz w:val="20"/>
        </w:rPr>
        <w:t>thickness</w:t>
      </w:r>
      <w:r>
        <w:rPr>
          <w:spacing w:val="80"/>
          <w:sz w:val="20"/>
        </w:rPr>
        <w:t xml:space="preserve"> </w:t>
      </w:r>
      <w:r>
        <w:rPr>
          <w:sz w:val="20"/>
        </w:rPr>
        <w:t>(WFT)</w:t>
      </w:r>
      <w:r>
        <w:rPr>
          <w:spacing w:val="80"/>
          <w:sz w:val="20"/>
        </w:rPr>
        <w:t xml:space="preserve"> </w:t>
      </w:r>
      <w:r>
        <w:rPr>
          <w:sz w:val="20"/>
        </w:rPr>
        <w:t>during</w:t>
      </w:r>
      <w:r>
        <w:rPr>
          <w:spacing w:val="80"/>
          <w:sz w:val="20"/>
        </w:rPr>
        <w:t xml:space="preserve"> </w:t>
      </w:r>
      <w:r>
        <w:rPr>
          <w:sz w:val="20"/>
        </w:rPr>
        <w:t>application</w:t>
      </w:r>
      <w:r>
        <w:rPr>
          <w:spacing w:val="80"/>
          <w:sz w:val="20"/>
        </w:rPr>
        <w:t xml:space="preserve"> </w:t>
      </w:r>
      <w:r>
        <w:rPr>
          <w:sz w:val="20"/>
        </w:rPr>
        <w:t>to</w:t>
      </w:r>
      <w:r>
        <w:rPr>
          <w:spacing w:val="80"/>
          <w:sz w:val="20"/>
        </w:rPr>
        <w:t xml:space="preserve"> </w:t>
      </w:r>
      <w:r>
        <w:rPr>
          <w:sz w:val="20"/>
        </w:rPr>
        <w:t>ensure</w:t>
      </w:r>
      <w:r>
        <w:rPr>
          <w:spacing w:val="80"/>
          <w:sz w:val="20"/>
        </w:rPr>
        <w:t xml:space="preserve"> </w:t>
      </w:r>
      <w:r>
        <w:rPr>
          <w:sz w:val="20"/>
        </w:rPr>
        <w:t>performance</w:t>
      </w:r>
      <w:r>
        <w:rPr>
          <w:spacing w:val="40"/>
          <w:sz w:val="20"/>
        </w:rPr>
        <w:t xml:space="preserve"> </w:t>
      </w:r>
      <w:bookmarkStart w:id="146" w:name="3._Work_to_natural_break_in_surfaces_bef"/>
      <w:bookmarkEnd w:id="146"/>
      <w:r>
        <w:rPr>
          <w:sz w:val="20"/>
        </w:rPr>
        <w:t>characteristics desired.</w:t>
      </w:r>
    </w:p>
    <w:p w14:paraId="5EB4CBDC" w14:textId="77777777" w:rsidR="00184BF3" w:rsidRDefault="00000000">
      <w:pPr>
        <w:pStyle w:val="ListParagraph"/>
        <w:numPr>
          <w:ilvl w:val="3"/>
          <w:numId w:val="1"/>
        </w:numPr>
        <w:tabs>
          <w:tab w:val="left" w:pos="1800"/>
        </w:tabs>
        <w:ind w:left="1800"/>
        <w:rPr>
          <w:sz w:val="20"/>
        </w:rPr>
      </w:pPr>
      <w:r>
        <w:rPr>
          <w:sz w:val="20"/>
        </w:rPr>
        <w:t>Work</w:t>
      </w:r>
      <w:r>
        <w:rPr>
          <w:spacing w:val="-7"/>
          <w:sz w:val="20"/>
        </w:rPr>
        <w:t xml:space="preserve"> </w:t>
      </w:r>
      <w:r>
        <w:rPr>
          <w:sz w:val="20"/>
        </w:rPr>
        <w:t>to</w:t>
      </w:r>
      <w:r>
        <w:rPr>
          <w:spacing w:val="-5"/>
          <w:sz w:val="20"/>
        </w:rPr>
        <w:t xml:space="preserve"> </w:t>
      </w:r>
      <w:r>
        <w:rPr>
          <w:sz w:val="20"/>
        </w:rPr>
        <w:t>natural</w:t>
      </w:r>
      <w:r>
        <w:rPr>
          <w:spacing w:val="-6"/>
          <w:sz w:val="20"/>
        </w:rPr>
        <w:t xml:space="preserve"> </w:t>
      </w:r>
      <w:r>
        <w:rPr>
          <w:sz w:val="20"/>
        </w:rPr>
        <w:t>break</w:t>
      </w:r>
      <w:r>
        <w:rPr>
          <w:spacing w:val="-7"/>
          <w:sz w:val="20"/>
        </w:rPr>
        <w:t xml:space="preserve"> </w:t>
      </w:r>
      <w:r>
        <w:rPr>
          <w:sz w:val="20"/>
        </w:rPr>
        <w:t>in</w:t>
      </w:r>
      <w:r>
        <w:rPr>
          <w:spacing w:val="-7"/>
          <w:sz w:val="20"/>
        </w:rPr>
        <w:t xml:space="preserve"> </w:t>
      </w:r>
      <w:r>
        <w:rPr>
          <w:sz w:val="20"/>
        </w:rPr>
        <w:t>surfaces</w:t>
      </w:r>
      <w:r>
        <w:rPr>
          <w:spacing w:val="-6"/>
          <w:sz w:val="20"/>
        </w:rPr>
        <w:t xml:space="preserve"> </w:t>
      </w:r>
      <w:r>
        <w:rPr>
          <w:sz w:val="20"/>
        </w:rPr>
        <w:t>before</w:t>
      </w:r>
      <w:r>
        <w:rPr>
          <w:spacing w:val="-5"/>
          <w:sz w:val="20"/>
        </w:rPr>
        <w:t xml:space="preserve"> </w:t>
      </w:r>
      <w:r>
        <w:rPr>
          <w:sz w:val="20"/>
        </w:rPr>
        <w:t>stopping</w:t>
      </w:r>
      <w:r>
        <w:rPr>
          <w:spacing w:val="-7"/>
          <w:sz w:val="20"/>
        </w:rPr>
        <w:t xml:space="preserve"> </w:t>
      </w:r>
      <w:r>
        <w:rPr>
          <w:spacing w:val="-4"/>
          <w:sz w:val="20"/>
        </w:rPr>
        <w:t>Work.</w:t>
      </w:r>
    </w:p>
    <w:p w14:paraId="58FD9A5A" w14:textId="77777777" w:rsidR="00184BF3" w:rsidRDefault="00000000">
      <w:pPr>
        <w:pStyle w:val="ListParagraph"/>
        <w:numPr>
          <w:ilvl w:val="3"/>
          <w:numId w:val="1"/>
        </w:numPr>
        <w:tabs>
          <w:tab w:val="left" w:pos="1800"/>
        </w:tabs>
        <w:ind w:left="1800"/>
        <w:rPr>
          <w:sz w:val="20"/>
        </w:rPr>
      </w:pPr>
      <w:bookmarkStart w:id="147" w:name="4._Work_from_wet_edge_with_50_percent_ov"/>
      <w:bookmarkStart w:id="148" w:name="5._Use_sufficient_material_to_provide_co"/>
      <w:bookmarkEnd w:id="147"/>
      <w:bookmarkEnd w:id="148"/>
      <w:r>
        <w:rPr>
          <w:sz w:val="20"/>
        </w:rPr>
        <w:t>Work</w:t>
      </w:r>
      <w:r>
        <w:rPr>
          <w:spacing w:val="-6"/>
          <w:sz w:val="20"/>
        </w:rPr>
        <w:t xml:space="preserve"> </w:t>
      </w:r>
      <w:r>
        <w:rPr>
          <w:sz w:val="20"/>
        </w:rPr>
        <w:t>from</w:t>
      </w:r>
      <w:r>
        <w:rPr>
          <w:spacing w:val="-4"/>
          <w:sz w:val="20"/>
        </w:rPr>
        <w:t xml:space="preserve"> </w:t>
      </w:r>
      <w:r>
        <w:rPr>
          <w:sz w:val="20"/>
        </w:rPr>
        <w:t>wet</w:t>
      </w:r>
      <w:r>
        <w:rPr>
          <w:spacing w:val="-4"/>
          <w:sz w:val="20"/>
        </w:rPr>
        <w:t xml:space="preserve"> </w:t>
      </w:r>
      <w:r>
        <w:rPr>
          <w:sz w:val="20"/>
        </w:rPr>
        <w:t>edge</w:t>
      </w:r>
      <w:r>
        <w:rPr>
          <w:spacing w:val="-6"/>
          <w:sz w:val="20"/>
        </w:rPr>
        <w:t xml:space="preserve"> </w:t>
      </w:r>
      <w:r>
        <w:rPr>
          <w:sz w:val="20"/>
        </w:rPr>
        <w:t>with</w:t>
      </w:r>
      <w:r>
        <w:rPr>
          <w:spacing w:val="-4"/>
          <w:sz w:val="20"/>
        </w:rPr>
        <w:t xml:space="preserve"> </w:t>
      </w:r>
      <w:r>
        <w:rPr>
          <w:sz w:val="20"/>
        </w:rPr>
        <w:t>50</w:t>
      </w:r>
      <w:r>
        <w:rPr>
          <w:spacing w:val="-6"/>
          <w:sz w:val="20"/>
        </w:rPr>
        <w:t xml:space="preserve"> </w:t>
      </w:r>
      <w:r>
        <w:rPr>
          <w:sz w:val="20"/>
        </w:rPr>
        <w:t>percent</w:t>
      </w:r>
      <w:r>
        <w:rPr>
          <w:spacing w:val="-4"/>
          <w:sz w:val="20"/>
        </w:rPr>
        <w:t xml:space="preserve"> </w:t>
      </w:r>
      <w:r>
        <w:rPr>
          <w:spacing w:val="-2"/>
          <w:sz w:val="20"/>
        </w:rPr>
        <w:t>overlap.</w:t>
      </w:r>
    </w:p>
    <w:p w14:paraId="141749F6" w14:textId="0D5F7C83" w:rsidR="00184BF3" w:rsidRDefault="00000000">
      <w:pPr>
        <w:pStyle w:val="ListParagraph"/>
        <w:numPr>
          <w:ilvl w:val="3"/>
          <w:numId w:val="1"/>
        </w:numPr>
        <w:tabs>
          <w:tab w:val="left" w:pos="1800"/>
        </w:tabs>
        <w:spacing w:before="19"/>
        <w:ind w:left="1800"/>
        <w:rPr>
          <w:sz w:val="20"/>
        </w:rPr>
      </w:pPr>
      <w:r>
        <w:rPr>
          <w:sz w:val="20"/>
        </w:rPr>
        <w:t>Use</w:t>
      </w:r>
      <w:r>
        <w:rPr>
          <w:spacing w:val="-7"/>
          <w:sz w:val="20"/>
        </w:rPr>
        <w:t xml:space="preserve"> </w:t>
      </w:r>
      <w:r>
        <w:rPr>
          <w:sz w:val="20"/>
        </w:rPr>
        <w:t>sufficient</w:t>
      </w:r>
      <w:r>
        <w:rPr>
          <w:spacing w:val="-6"/>
          <w:sz w:val="20"/>
        </w:rPr>
        <w:t xml:space="preserve"> </w:t>
      </w:r>
      <w:r>
        <w:rPr>
          <w:sz w:val="20"/>
        </w:rPr>
        <w:t>material</w:t>
      </w:r>
      <w:r>
        <w:rPr>
          <w:spacing w:val="-7"/>
          <w:sz w:val="20"/>
        </w:rPr>
        <w:t xml:space="preserve"> </w:t>
      </w:r>
      <w:r>
        <w:rPr>
          <w:sz w:val="20"/>
        </w:rPr>
        <w:t>to</w:t>
      </w:r>
      <w:r>
        <w:rPr>
          <w:spacing w:val="-5"/>
          <w:sz w:val="20"/>
        </w:rPr>
        <w:t xml:space="preserve"> </w:t>
      </w:r>
      <w:r>
        <w:rPr>
          <w:sz w:val="20"/>
        </w:rPr>
        <w:t>provide</w:t>
      </w:r>
      <w:r>
        <w:rPr>
          <w:spacing w:val="-7"/>
          <w:sz w:val="20"/>
        </w:rPr>
        <w:t xml:space="preserve"> </w:t>
      </w:r>
      <w:r>
        <w:rPr>
          <w:sz w:val="20"/>
        </w:rPr>
        <w:t>color</w:t>
      </w:r>
      <w:r>
        <w:rPr>
          <w:spacing w:val="-5"/>
          <w:sz w:val="20"/>
        </w:rPr>
        <w:t xml:space="preserve"> </w:t>
      </w:r>
      <w:r w:rsidR="00C9336D">
        <w:rPr>
          <w:sz w:val="20"/>
        </w:rPr>
        <w:t>uniformity but</w:t>
      </w:r>
      <w:r>
        <w:rPr>
          <w:spacing w:val="-7"/>
          <w:sz w:val="20"/>
        </w:rPr>
        <w:t xml:space="preserve"> </w:t>
      </w:r>
      <w:r>
        <w:rPr>
          <w:sz w:val="20"/>
        </w:rPr>
        <w:t>avoid</w:t>
      </w:r>
      <w:r>
        <w:rPr>
          <w:spacing w:val="-7"/>
          <w:sz w:val="20"/>
        </w:rPr>
        <w:t xml:space="preserve"> </w:t>
      </w:r>
      <w:r>
        <w:rPr>
          <w:sz w:val="20"/>
        </w:rPr>
        <w:t>buildups</w:t>
      </w:r>
      <w:r>
        <w:rPr>
          <w:spacing w:val="-6"/>
          <w:sz w:val="20"/>
        </w:rPr>
        <w:t xml:space="preserve"> </w:t>
      </w:r>
      <w:r>
        <w:rPr>
          <w:sz w:val="20"/>
        </w:rPr>
        <w:t>and</w:t>
      </w:r>
      <w:r>
        <w:rPr>
          <w:spacing w:val="-7"/>
          <w:sz w:val="20"/>
        </w:rPr>
        <w:t xml:space="preserve"> </w:t>
      </w:r>
      <w:r>
        <w:rPr>
          <w:spacing w:val="-2"/>
          <w:sz w:val="20"/>
        </w:rPr>
        <w:t>runs.</w:t>
      </w:r>
    </w:p>
    <w:p w14:paraId="5C7D1EFC" w14:textId="77777777" w:rsidR="00184BF3" w:rsidRDefault="00000000">
      <w:pPr>
        <w:pStyle w:val="ListParagraph"/>
        <w:numPr>
          <w:ilvl w:val="3"/>
          <w:numId w:val="1"/>
        </w:numPr>
        <w:tabs>
          <w:tab w:val="left" w:pos="1800"/>
        </w:tabs>
        <w:ind w:left="1800"/>
        <w:rPr>
          <w:sz w:val="20"/>
        </w:rPr>
      </w:pPr>
      <w:bookmarkStart w:id="149" w:name="6._Apply_coating_in_manner_to_obtain_pin"/>
      <w:bookmarkStart w:id="150" w:name="B._Brush_Application:"/>
      <w:bookmarkEnd w:id="149"/>
      <w:bookmarkEnd w:id="150"/>
      <w:r>
        <w:rPr>
          <w:sz w:val="20"/>
        </w:rPr>
        <w:t>Apply</w:t>
      </w:r>
      <w:r>
        <w:rPr>
          <w:spacing w:val="-7"/>
          <w:sz w:val="20"/>
        </w:rPr>
        <w:t xml:space="preserve"> </w:t>
      </w:r>
      <w:r>
        <w:rPr>
          <w:sz w:val="20"/>
        </w:rPr>
        <w:t>coating</w:t>
      </w:r>
      <w:r>
        <w:rPr>
          <w:spacing w:val="-5"/>
          <w:sz w:val="20"/>
        </w:rPr>
        <w:t xml:space="preserve"> </w:t>
      </w:r>
      <w:r>
        <w:rPr>
          <w:sz w:val="20"/>
        </w:rPr>
        <w:t>in</w:t>
      </w:r>
      <w:r>
        <w:rPr>
          <w:spacing w:val="-5"/>
          <w:sz w:val="20"/>
        </w:rPr>
        <w:t xml:space="preserve"> </w:t>
      </w:r>
      <w:r>
        <w:rPr>
          <w:sz w:val="20"/>
        </w:rPr>
        <w:t>manner</w:t>
      </w:r>
      <w:r>
        <w:rPr>
          <w:spacing w:val="-6"/>
          <w:sz w:val="20"/>
        </w:rPr>
        <w:t xml:space="preserve"> </w:t>
      </w:r>
      <w:r>
        <w:rPr>
          <w:sz w:val="20"/>
        </w:rPr>
        <w:t>to</w:t>
      </w:r>
      <w:r>
        <w:rPr>
          <w:spacing w:val="-6"/>
          <w:sz w:val="20"/>
        </w:rPr>
        <w:t xml:space="preserve"> </w:t>
      </w:r>
      <w:r>
        <w:rPr>
          <w:sz w:val="20"/>
        </w:rPr>
        <w:t>obtain</w:t>
      </w:r>
      <w:r>
        <w:rPr>
          <w:spacing w:val="-5"/>
          <w:sz w:val="20"/>
        </w:rPr>
        <w:t xml:space="preserve"> </w:t>
      </w:r>
      <w:r>
        <w:rPr>
          <w:sz w:val="20"/>
        </w:rPr>
        <w:t>pinhole-free,</w:t>
      </w:r>
      <w:r>
        <w:rPr>
          <w:spacing w:val="-7"/>
          <w:sz w:val="20"/>
        </w:rPr>
        <w:t xml:space="preserve"> </w:t>
      </w:r>
      <w:r>
        <w:rPr>
          <w:sz w:val="20"/>
        </w:rPr>
        <w:t>consistent</w:t>
      </w:r>
      <w:r>
        <w:rPr>
          <w:spacing w:val="-7"/>
          <w:sz w:val="20"/>
        </w:rPr>
        <w:t xml:space="preserve"> </w:t>
      </w:r>
      <w:r>
        <w:rPr>
          <w:sz w:val="20"/>
        </w:rPr>
        <w:t>film</w:t>
      </w:r>
      <w:r>
        <w:rPr>
          <w:spacing w:val="-7"/>
          <w:sz w:val="20"/>
        </w:rPr>
        <w:t xml:space="preserve"> </w:t>
      </w:r>
      <w:r>
        <w:rPr>
          <w:sz w:val="20"/>
        </w:rPr>
        <w:t>build</w:t>
      </w:r>
      <w:r>
        <w:rPr>
          <w:spacing w:val="-7"/>
          <w:sz w:val="20"/>
        </w:rPr>
        <w:t xml:space="preserve"> </w:t>
      </w:r>
      <w:r>
        <w:rPr>
          <w:sz w:val="20"/>
        </w:rPr>
        <w:t>on</w:t>
      </w:r>
      <w:r>
        <w:rPr>
          <w:spacing w:val="-7"/>
          <w:sz w:val="20"/>
        </w:rPr>
        <w:t xml:space="preserve"> </w:t>
      </w:r>
      <w:r>
        <w:rPr>
          <w:sz w:val="20"/>
        </w:rPr>
        <w:t>treated</w:t>
      </w:r>
      <w:r>
        <w:rPr>
          <w:spacing w:val="-7"/>
          <w:sz w:val="20"/>
        </w:rPr>
        <w:t xml:space="preserve"> </w:t>
      </w:r>
      <w:r>
        <w:rPr>
          <w:spacing w:val="-2"/>
          <w:sz w:val="20"/>
        </w:rPr>
        <w:t>surfaces.</w:t>
      </w:r>
    </w:p>
    <w:p w14:paraId="471A815D" w14:textId="77777777" w:rsidR="00184BF3" w:rsidRDefault="00000000">
      <w:pPr>
        <w:pStyle w:val="ListParagraph"/>
        <w:numPr>
          <w:ilvl w:val="2"/>
          <w:numId w:val="1"/>
        </w:numPr>
        <w:tabs>
          <w:tab w:val="left" w:pos="1224"/>
        </w:tabs>
        <w:spacing w:before="159"/>
        <w:ind w:hanging="576"/>
        <w:rPr>
          <w:sz w:val="20"/>
        </w:rPr>
      </w:pPr>
      <w:r>
        <w:rPr>
          <w:sz w:val="20"/>
        </w:rPr>
        <w:t>Brush</w:t>
      </w:r>
      <w:r>
        <w:rPr>
          <w:spacing w:val="-8"/>
          <w:sz w:val="20"/>
        </w:rPr>
        <w:t xml:space="preserve"> </w:t>
      </w:r>
      <w:r>
        <w:rPr>
          <w:spacing w:val="-2"/>
          <w:sz w:val="20"/>
        </w:rPr>
        <w:t>Application:</w:t>
      </w:r>
    </w:p>
    <w:p w14:paraId="5EE1A220" w14:textId="77777777" w:rsidR="00184BF3" w:rsidRDefault="00000000">
      <w:pPr>
        <w:pStyle w:val="ListParagraph"/>
        <w:numPr>
          <w:ilvl w:val="3"/>
          <w:numId w:val="1"/>
        </w:numPr>
        <w:tabs>
          <w:tab w:val="left" w:pos="1800"/>
        </w:tabs>
        <w:spacing w:before="22"/>
        <w:ind w:left="1800"/>
        <w:rPr>
          <w:sz w:val="20"/>
        </w:rPr>
      </w:pPr>
      <w:bookmarkStart w:id="151" w:name="1._Application_by_brush_is_recommended_o"/>
      <w:bookmarkStart w:id="152" w:name="2._Use_nylon_brush_only."/>
      <w:bookmarkEnd w:id="151"/>
      <w:bookmarkEnd w:id="152"/>
      <w:r>
        <w:rPr>
          <w:sz w:val="20"/>
        </w:rPr>
        <w:t>Application</w:t>
      </w:r>
      <w:r>
        <w:rPr>
          <w:spacing w:val="-7"/>
          <w:sz w:val="20"/>
        </w:rPr>
        <w:t xml:space="preserve"> </w:t>
      </w:r>
      <w:r>
        <w:rPr>
          <w:sz w:val="20"/>
        </w:rPr>
        <w:t>by</w:t>
      </w:r>
      <w:r>
        <w:rPr>
          <w:spacing w:val="-6"/>
          <w:sz w:val="20"/>
        </w:rPr>
        <w:t xml:space="preserve"> </w:t>
      </w:r>
      <w:r>
        <w:rPr>
          <w:sz w:val="20"/>
        </w:rPr>
        <w:t>brush</w:t>
      </w:r>
      <w:r>
        <w:rPr>
          <w:spacing w:val="-7"/>
          <w:sz w:val="20"/>
        </w:rPr>
        <w:t xml:space="preserve"> </w:t>
      </w:r>
      <w:r>
        <w:rPr>
          <w:sz w:val="20"/>
        </w:rPr>
        <w:t>is</w:t>
      </w:r>
      <w:r>
        <w:rPr>
          <w:spacing w:val="-6"/>
          <w:sz w:val="20"/>
        </w:rPr>
        <w:t xml:space="preserve"> </w:t>
      </w:r>
      <w:r>
        <w:rPr>
          <w:sz w:val="20"/>
        </w:rPr>
        <w:t>recommended</w:t>
      </w:r>
      <w:r>
        <w:rPr>
          <w:spacing w:val="-7"/>
          <w:sz w:val="20"/>
        </w:rPr>
        <w:t xml:space="preserve"> </w:t>
      </w:r>
      <w:r>
        <w:rPr>
          <w:sz w:val="20"/>
        </w:rPr>
        <w:t>only</w:t>
      </w:r>
      <w:r>
        <w:rPr>
          <w:spacing w:val="-6"/>
          <w:sz w:val="20"/>
        </w:rPr>
        <w:t xml:space="preserve"> </w:t>
      </w:r>
      <w:r>
        <w:rPr>
          <w:sz w:val="20"/>
        </w:rPr>
        <w:t>for</w:t>
      </w:r>
      <w:r>
        <w:rPr>
          <w:spacing w:val="-6"/>
          <w:sz w:val="20"/>
        </w:rPr>
        <w:t xml:space="preserve"> </w:t>
      </w:r>
      <w:r>
        <w:rPr>
          <w:sz w:val="20"/>
        </w:rPr>
        <w:t>small</w:t>
      </w:r>
      <w:r>
        <w:rPr>
          <w:spacing w:val="-8"/>
          <w:sz w:val="20"/>
        </w:rPr>
        <w:t xml:space="preserve"> </w:t>
      </w:r>
      <w:r>
        <w:rPr>
          <w:sz w:val="20"/>
        </w:rPr>
        <w:t>inaccessible</w:t>
      </w:r>
      <w:r>
        <w:rPr>
          <w:spacing w:val="-6"/>
          <w:sz w:val="20"/>
        </w:rPr>
        <w:t xml:space="preserve"> </w:t>
      </w:r>
      <w:r>
        <w:rPr>
          <w:sz w:val="20"/>
        </w:rPr>
        <w:t>areas</w:t>
      </w:r>
      <w:r>
        <w:rPr>
          <w:spacing w:val="-6"/>
          <w:sz w:val="20"/>
        </w:rPr>
        <w:t xml:space="preserve"> </w:t>
      </w:r>
      <w:r>
        <w:rPr>
          <w:sz w:val="20"/>
        </w:rPr>
        <w:t>such</w:t>
      </w:r>
      <w:r>
        <w:rPr>
          <w:spacing w:val="-7"/>
          <w:sz w:val="20"/>
        </w:rPr>
        <w:t xml:space="preserve"> </w:t>
      </w:r>
      <w:r>
        <w:rPr>
          <w:sz w:val="20"/>
        </w:rPr>
        <w:t>as</w:t>
      </w:r>
      <w:r>
        <w:rPr>
          <w:spacing w:val="-6"/>
          <w:sz w:val="20"/>
        </w:rPr>
        <w:t xml:space="preserve"> </w:t>
      </w:r>
      <w:r>
        <w:rPr>
          <w:sz w:val="20"/>
        </w:rPr>
        <w:t>touch-</w:t>
      </w:r>
      <w:r>
        <w:rPr>
          <w:spacing w:val="-4"/>
          <w:sz w:val="20"/>
        </w:rPr>
        <w:t>ups.</w:t>
      </w:r>
    </w:p>
    <w:p w14:paraId="1115A18F" w14:textId="77777777" w:rsidR="00184BF3" w:rsidRDefault="00000000">
      <w:pPr>
        <w:pStyle w:val="ListParagraph"/>
        <w:numPr>
          <w:ilvl w:val="3"/>
          <w:numId w:val="1"/>
        </w:numPr>
        <w:tabs>
          <w:tab w:val="left" w:pos="1800"/>
        </w:tabs>
        <w:spacing w:before="19"/>
        <w:ind w:left="1800"/>
        <w:rPr>
          <w:sz w:val="20"/>
        </w:rPr>
      </w:pPr>
      <w:r>
        <w:rPr>
          <w:sz w:val="20"/>
        </w:rPr>
        <w:t>Use</w:t>
      </w:r>
      <w:r>
        <w:rPr>
          <w:spacing w:val="-6"/>
          <w:sz w:val="20"/>
        </w:rPr>
        <w:t xml:space="preserve"> </w:t>
      </w:r>
      <w:r>
        <w:rPr>
          <w:sz w:val="20"/>
        </w:rPr>
        <w:t>nylon</w:t>
      </w:r>
      <w:r>
        <w:rPr>
          <w:spacing w:val="-5"/>
          <w:sz w:val="20"/>
        </w:rPr>
        <w:t xml:space="preserve"> </w:t>
      </w:r>
      <w:r>
        <w:rPr>
          <w:sz w:val="20"/>
        </w:rPr>
        <w:t>brush</w:t>
      </w:r>
      <w:r>
        <w:rPr>
          <w:spacing w:val="-4"/>
          <w:sz w:val="20"/>
        </w:rPr>
        <w:t xml:space="preserve"> only.</w:t>
      </w:r>
    </w:p>
    <w:p w14:paraId="05E3AF10" w14:textId="77777777" w:rsidR="00184BF3" w:rsidRDefault="00000000">
      <w:pPr>
        <w:pStyle w:val="ListParagraph"/>
        <w:numPr>
          <w:ilvl w:val="2"/>
          <w:numId w:val="1"/>
        </w:numPr>
        <w:tabs>
          <w:tab w:val="left" w:pos="1224"/>
        </w:tabs>
        <w:spacing w:before="159"/>
        <w:ind w:hanging="576"/>
        <w:rPr>
          <w:sz w:val="20"/>
        </w:rPr>
      </w:pPr>
      <w:bookmarkStart w:id="153" w:name="C._Roller_Application:"/>
      <w:bookmarkStart w:id="154" w:name="1._Use_a_3/4”_–_1_¼”_12.5_mm_to_32_mm)_n"/>
      <w:bookmarkEnd w:id="153"/>
      <w:bookmarkEnd w:id="154"/>
      <w:r>
        <w:rPr>
          <w:sz w:val="20"/>
        </w:rPr>
        <w:t>Roller</w:t>
      </w:r>
      <w:r>
        <w:rPr>
          <w:spacing w:val="-9"/>
          <w:sz w:val="20"/>
        </w:rPr>
        <w:t xml:space="preserve"> </w:t>
      </w:r>
      <w:r>
        <w:rPr>
          <w:spacing w:val="-2"/>
          <w:sz w:val="20"/>
        </w:rPr>
        <w:t>Application:</w:t>
      </w:r>
    </w:p>
    <w:p w14:paraId="0ABFB090" w14:textId="77777777" w:rsidR="00184BF3" w:rsidRDefault="00000000">
      <w:pPr>
        <w:pStyle w:val="ListParagraph"/>
        <w:numPr>
          <w:ilvl w:val="3"/>
          <w:numId w:val="1"/>
        </w:numPr>
        <w:tabs>
          <w:tab w:val="left" w:pos="1800"/>
        </w:tabs>
        <w:spacing w:before="22"/>
        <w:ind w:left="1800"/>
        <w:rPr>
          <w:sz w:val="20"/>
        </w:rPr>
      </w:pPr>
      <w:r>
        <w:rPr>
          <w:sz w:val="20"/>
        </w:rPr>
        <w:t>Use</w:t>
      </w:r>
      <w:r>
        <w:rPr>
          <w:spacing w:val="-5"/>
          <w:sz w:val="20"/>
        </w:rPr>
        <w:t xml:space="preserve"> </w:t>
      </w:r>
      <w:r>
        <w:rPr>
          <w:sz w:val="20"/>
        </w:rPr>
        <w:t>a</w:t>
      </w:r>
      <w:r>
        <w:rPr>
          <w:spacing w:val="-5"/>
          <w:sz w:val="20"/>
        </w:rPr>
        <w:t xml:space="preserve"> </w:t>
      </w:r>
      <w:r>
        <w:rPr>
          <w:sz w:val="20"/>
        </w:rPr>
        <w:t>3/4”</w:t>
      </w:r>
      <w:r>
        <w:rPr>
          <w:spacing w:val="-4"/>
          <w:sz w:val="20"/>
        </w:rPr>
        <w:t xml:space="preserve"> </w:t>
      </w:r>
      <w:r>
        <w:rPr>
          <w:sz w:val="20"/>
        </w:rPr>
        <w:t>–</w:t>
      </w:r>
      <w:r>
        <w:rPr>
          <w:spacing w:val="-4"/>
          <w:sz w:val="20"/>
        </w:rPr>
        <w:t xml:space="preserve"> </w:t>
      </w:r>
      <w:r>
        <w:rPr>
          <w:sz w:val="20"/>
        </w:rPr>
        <w:t>1</w:t>
      </w:r>
      <w:r>
        <w:rPr>
          <w:spacing w:val="-3"/>
          <w:sz w:val="20"/>
        </w:rPr>
        <w:t xml:space="preserve"> </w:t>
      </w:r>
      <w:r>
        <w:rPr>
          <w:sz w:val="20"/>
        </w:rPr>
        <w:t>¼”</w:t>
      </w:r>
      <w:r>
        <w:rPr>
          <w:spacing w:val="-4"/>
          <w:sz w:val="20"/>
        </w:rPr>
        <w:t xml:space="preserve"> </w:t>
      </w:r>
      <w:r>
        <w:rPr>
          <w:sz w:val="20"/>
        </w:rPr>
        <w:t>12.5</w:t>
      </w:r>
      <w:r>
        <w:rPr>
          <w:spacing w:val="-3"/>
          <w:sz w:val="20"/>
        </w:rPr>
        <w:t xml:space="preserve"> </w:t>
      </w:r>
      <w:r>
        <w:rPr>
          <w:sz w:val="20"/>
        </w:rPr>
        <w:t>mm</w:t>
      </w:r>
      <w:r>
        <w:rPr>
          <w:spacing w:val="-3"/>
          <w:sz w:val="20"/>
        </w:rPr>
        <w:t xml:space="preserve"> </w:t>
      </w:r>
      <w:r>
        <w:rPr>
          <w:sz w:val="20"/>
        </w:rPr>
        <w:t>to</w:t>
      </w:r>
      <w:r>
        <w:rPr>
          <w:spacing w:val="-4"/>
          <w:sz w:val="20"/>
        </w:rPr>
        <w:t xml:space="preserve"> </w:t>
      </w:r>
      <w:r>
        <w:rPr>
          <w:sz w:val="20"/>
        </w:rPr>
        <w:t>32</w:t>
      </w:r>
      <w:r>
        <w:rPr>
          <w:spacing w:val="-3"/>
          <w:sz w:val="20"/>
        </w:rPr>
        <w:t xml:space="preserve"> </w:t>
      </w:r>
      <w:r>
        <w:rPr>
          <w:sz w:val="20"/>
        </w:rPr>
        <w:t>mm)</w:t>
      </w:r>
      <w:r>
        <w:rPr>
          <w:spacing w:val="-2"/>
          <w:sz w:val="20"/>
        </w:rPr>
        <w:t xml:space="preserve"> </w:t>
      </w:r>
      <w:r>
        <w:rPr>
          <w:sz w:val="20"/>
        </w:rPr>
        <w:t>nap</w:t>
      </w:r>
      <w:r>
        <w:rPr>
          <w:spacing w:val="-5"/>
          <w:sz w:val="20"/>
        </w:rPr>
        <w:t xml:space="preserve"> </w:t>
      </w:r>
      <w:r>
        <w:rPr>
          <w:sz w:val="20"/>
        </w:rPr>
        <w:t>roller</w:t>
      </w:r>
      <w:r>
        <w:rPr>
          <w:spacing w:val="-4"/>
          <w:sz w:val="20"/>
        </w:rPr>
        <w:t xml:space="preserve"> </w:t>
      </w:r>
      <w:r>
        <w:rPr>
          <w:sz w:val="20"/>
        </w:rPr>
        <w:t>cover</w:t>
      </w:r>
      <w:r>
        <w:rPr>
          <w:spacing w:val="-2"/>
          <w:sz w:val="20"/>
        </w:rPr>
        <w:t xml:space="preserve"> </w:t>
      </w:r>
      <w:r>
        <w:rPr>
          <w:sz w:val="20"/>
        </w:rPr>
        <w:t>(lamb’s</w:t>
      </w:r>
      <w:r>
        <w:rPr>
          <w:spacing w:val="-3"/>
          <w:sz w:val="20"/>
        </w:rPr>
        <w:t xml:space="preserve"> </w:t>
      </w:r>
      <w:r>
        <w:rPr>
          <w:sz w:val="20"/>
        </w:rPr>
        <w:t>wool</w:t>
      </w:r>
      <w:r>
        <w:rPr>
          <w:spacing w:val="-4"/>
          <w:sz w:val="20"/>
        </w:rPr>
        <w:t xml:space="preserve"> </w:t>
      </w:r>
      <w:r>
        <w:rPr>
          <w:sz w:val="20"/>
        </w:rPr>
        <w:t>is</w:t>
      </w:r>
      <w:r>
        <w:rPr>
          <w:spacing w:val="-4"/>
          <w:sz w:val="20"/>
        </w:rPr>
        <w:t xml:space="preserve"> </w:t>
      </w:r>
      <w:r>
        <w:rPr>
          <w:spacing w:val="-2"/>
          <w:sz w:val="20"/>
        </w:rPr>
        <w:t>preferred).</w:t>
      </w:r>
    </w:p>
    <w:p w14:paraId="76E53D2E" w14:textId="77777777" w:rsidR="00184BF3" w:rsidRDefault="00000000">
      <w:pPr>
        <w:pStyle w:val="ListParagraph"/>
        <w:numPr>
          <w:ilvl w:val="3"/>
          <w:numId w:val="1"/>
        </w:numPr>
        <w:tabs>
          <w:tab w:val="left" w:pos="1799"/>
        </w:tabs>
        <w:ind w:left="1799" w:hanging="575"/>
        <w:rPr>
          <w:sz w:val="20"/>
        </w:rPr>
      </w:pPr>
      <w:bookmarkStart w:id="155" w:name="2._Completely_saturate_roller_and_keep_i"/>
      <w:bookmarkStart w:id="156" w:name="3._Roll_coating_in_consistent_fanlike_pa"/>
      <w:bookmarkEnd w:id="155"/>
      <w:bookmarkEnd w:id="156"/>
      <w:r>
        <w:rPr>
          <w:sz w:val="20"/>
        </w:rPr>
        <w:t>Completely</w:t>
      </w:r>
      <w:r>
        <w:rPr>
          <w:spacing w:val="-8"/>
          <w:sz w:val="20"/>
        </w:rPr>
        <w:t xml:space="preserve"> </w:t>
      </w:r>
      <w:r>
        <w:rPr>
          <w:sz w:val="20"/>
        </w:rPr>
        <w:t>saturate</w:t>
      </w:r>
      <w:r>
        <w:rPr>
          <w:spacing w:val="-9"/>
          <w:sz w:val="20"/>
        </w:rPr>
        <w:t xml:space="preserve"> </w:t>
      </w:r>
      <w:r>
        <w:rPr>
          <w:sz w:val="20"/>
        </w:rPr>
        <w:t>roller</w:t>
      </w:r>
      <w:r>
        <w:rPr>
          <w:spacing w:val="-7"/>
          <w:sz w:val="20"/>
        </w:rPr>
        <w:t xml:space="preserve"> </w:t>
      </w:r>
      <w:r>
        <w:rPr>
          <w:sz w:val="20"/>
        </w:rPr>
        <w:t>and</w:t>
      </w:r>
      <w:r>
        <w:rPr>
          <w:spacing w:val="-9"/>
          <w:sz w:val="20"/>
        </w:rPr>
        <w:t xml:space="preserve"> </w:t>
      </w:r>
      <w:r>
        <w:rPr>
          <w:sz w:val="20"/>
        </w:rPr>
        <w:t>keep</w:t>
      </w:r>
      <w:r>
        <w:rPr>
          <w:spacing w:val="-9"/>
          <w:sz w:val="20"/>
        </w:rPr>
        <w:t xml:space="preserve"> </w:t>
      </w:r>
      <w:r>
        <w:rPr>
          <w:sz w:val="20"/>
        </w:rPr>
        <w:t>it</w:t>
      </w:r>
      <w:r>
        <w:rPr>
          <w:spacing w:val="-6"/>
          <w:sz w:val="20"/>
        </w:rPr>
        <w:t xml:space="preserve"> </w:t>
      </w:r>
      <w:r>
        <w:rPr>
          <w:sz w:val="20"/>
        </w:rPr>
        <w:t>loaded</w:t>
      </w:r>
      <w:r>
        <w:rPr>
          <w:spacing w:val="-9"/>
          <w:sz w:val="20"/>
        </w:rPr>
        <w:t xml:space="preserve"> </w:t>
      </w:r>
      <w:r>
        <w:rPr>
          <w:sz w:val="20"/>
        </w:rPr>
        <w:t>with</w:t>
      </w:r>
      <w:r>
        <w:rPr>
          <w:spacing w:val="-10"/>
          <w:sz w:val="20"/>
        </w:rPr>
        <w:t xml:space="preserve"> </w:t>
      </w:r>
      <w:r>
        <w:rPr>
          <w:sz w:val="20"/>
        </w:rPr>
        <w:t>coating</w:t>
      </w:r>
      <w:r>
        <w:rPr>
          <w:spacing w:val="-9"/>
          <w:sz w:val="20"/>
        </w:rPr>
        <w:t xml:space="preserve"> </w:t>
      </w:r>
      <w:r>
        <w:rPr>
          <w:sz w:val="20"/>
        </w:rPr>
        <w:t>to</w:t>
      </w:r>
      <w:r>
        <w:rPr>
          <w:spacing w:val="-6"/>
          <w:sz w:val="20"/>
        </w:rPr>
        <w:t xml:space="preserve"> </w:t>
      </w:r>
      <w:r>
        <w:rPr>
          <w:sz w:val="20"/>
        </w:rPr>
        <w:t>build</w:t>
      </w:r>
      <w:r>
        <w:rPr>
          <w:spacing w:val="-6"/>
          <w:sz w:val="20"/>
        </w:rPr>
        <w:t xml:space="preserve"> </w:t>
      </w:r>
      <w:r>
        <w:rPr>
          <w:sz w:val="20"/>
        </w:rPr>
        <w:t>required</w:t>
      </w:r>
      <w:r>
        <w:rPr>
          <w:spacing w:val="-7"/>
          <w:sz w:val="20"/>
        </w:rPr>
        <w:t xml:space="preserve"> </w:t>
      </w:r>
      <w:r>
        <w:rPr>
          <w:sz w:val="20"/>
        </w:rPr>
        <w:t>mils.</w:t>
      </w:r>
      <w:r>
        <w:rPr>
          <w:spacing w:val="39"/>
          <w:sz w:val="20"/>
        </w:rPr>
        <w:t xml:space="preserve"> </w:t>
      </w:r>
      <w:r>
        <w:rPr>
          <w:sz w:val="20"/>
        </w:rPr>
        <w:t>Never</w:t>
      </w:r>
      <w:r>
        <w:rPr>
          <w:spacing w:val="-7"/>
          <w:sz w:val="20"/>
        </w:rPr>
        <w:t xml:space="preserve"> </w:t>
      </w:r>
      <w:r>
        <w:rPr>
          <w:sz w:val="20"/>
        </w:rPr>
        <w:t>dry</w:t>
      </w:r>
      <w:r>
        <w:rPr>
          <w:spacing w:val="-7"/>
          <w:sz w:val="20"/>
        </w:rPr>
        <w:t xml:space="preserve"> </w:t>
      </w:r>
      <w:r>
        <w:rPr>
          <w:spacing w:val="-2"/>
          <w:sz w:val="20"/>
        </w:rPr>
        <w:t>roll.</w:t>
      </w:r>
    </w:p>
    <w:p w14:paraId="536908BE" w14:textId="77777777" w:rsidR="00184BF3" w:rsidRDefault="00000000">
      <w:pPr>
        <w:pStyle w:val="ListParagraph"/>
        <w:numPr>
          <w:ilvl w:val="3"/>
          <w:numId w:val="1"/>
        </w:numPr>
        <w:tabs>
          <w:tab w:val="left" w:pos="1799"/>
        </w:tabs>
        <w:spacing w:before="19"/>
        <w:ind w:left="1799" w:hanging="575"/>
        <w:rPr>
          <w:sz w:val="20"/>
        </w:rPr>
      </w:pPr>
      <w:r>
        <w:rPr>
          <w:sz w:val="20"/>
        </w:rPr>
        <w:t>Roll</w:t>
      </w:r>
      <w:r>
        <w:rPr>
          <w:spacing w:val="-8"/>
          <w:sz w:val="20"/>
        </w:rPr>
        <w:t xml:space="preserve"> </w:t>
      </w:r>
      <w:r>
        <w:rPr>
          <w:sz w:val="20"/>
        </w:rPr>
        <w:t>coating</w:t>
      </w:r>
      <w:r>
        <w:rPr>
          <w:spacing w:val="-5"/>
          <w:sz w:val="20"/>
        </w:rPr>
        <w:t xml:space="preserve"> </w:t>
      </w:r>
      <w:r>
        <w:rPr>
          <w:sz w:val="20"/>
        </w:rPr>
        <w:t>in</w:t>
      </w:r>
      <w:r>
        <w:rPr>
          <w:spacing w:val="-4"/>
          <w:sz w:val="20"/>
        </w:rPr>
        <w:t xml:space="preserve"> </w:t>
      </w:r>
      <w:r>
        <w:rPr>
          <w:sz w:val="20"/>
        </w:rPr>
        <w:t>consistent</w:t>
      </w:r>
      <w:r>
        <w:rPr>
          <w:spacing w:val="-7"/>
          <w:sz w:val="20"/>
        </w:rPr>
        <w:t xml:space="preserve"> </w:t>
      </w:r>
      <w:r>
        <w:rPr>
          <w:sz w:val="20"/>
        </w:rPr>
        <w:t>fanlike</w:t>
      </w:r>
      <w:r>
        <w:rPr>
          <w:spacing w:val="-4"/>
          <w:sz w:val="20"/>
        </w:rPr>
        <w:t xml:space="preserve"> </w:t>
      </w:r>
      <w:r>
        <w:rPr>
          <w:sz w:val="20"/>
        </w:rPr>
        <w:t>pattern</w:t>
      </w:r>
      <w:r>
        <w:rPr>
          <w:spacing w:val="-7"/>
          <w:sz w:val="20"/>
        </w:rPr>
        <w:t xml:space="preserve"> </w:t>
      </w:r>
      <w:r>
        <w:rPr>
          <w:sz w:val="20"/>
        </w:rPr>
        <w:t>to</w:t>
      </w:r>
      <w:r>
        <w:rPr>
          <w:spacing w:val="-6"/>
          <w:sz w:val="20"/>
        </w:rPr>
        <w:t xml:space="preserve"> </w:t>
      </w:r>
      <w:r>
        <w:rPr>
          <w:sz w:val="20"/>
        </w:rPr>
        <w:t>achieve</w:t>
      </w:r>
      <w:r>
        <w:rPr>
          <w:spacing w:val="-5"/>
          <w:sz w:val="20"/>
        </w:rPr>
        <w:t xml:space="preserve"> </w:t>
      </w:r>
      <w:r>
        <w:rPr>
          <w:sz w:val="20"/>
        </w:rPr>
        <w:t>uniform</w:t>
      </w:r>
      <w:r>
        <w:rPr>
          <w:spacing w:val="-6"/>
          <w:sz w:val="20"/>
        </w:rPr>
        <w:t xml:space="preserve"> </w:t>
      </w:r>
      <w:r>
        <w:rPr>
          <w:sz w:val="20"/>
        </w:rPr>
        <w:t>mil</w:t>
      </w:r>
      <w:r>
        <w:rPr>
          <w:spacing w:val="-8"/>
          <w:sz w:val="20"/>
        </w:rPr>
        <w:t xml:space="preserve"> </w:t>
      </w:r>
      <w:r>
        <w:rPr>
          <w:spacing w:val="-2"/>
          <w:sz w:val="20"/>
        </w:rPr>
        <w:t>thickness.</w:t>
      </w:r>
    </w:p>
    <w:p w14:paraId="7F8144C0" w14:textId="77777777" w:rsidR="00184BF3" w:rsidRDefault="00000000">
      <w:pPr>
        <w:pStyle w:val="ListParagraph"/>
        <w:numPr>
          <w:ilvl w:val="3"/>
          <w:numId w:val="1"/>
        </w:numPr>
        <w:tabs>
          <w:tab w:val="left" w:pos="1799"/>
        </w:tabs>
        <w:ind w:left="1799" w:right="291"/>
        <w:rPr>
          <w:sz w:val="20"/>
        </w:rPr>
      </w:pPr>
      <w:bookmarkStart w:id="157" w:name="4._Cross_roll_to_achieve_uniform_thickne"/>
      <w:bookmarkEnd w:id="157"/>
      <w:r>
        <w:rPr>
          <w:sz w:val="20"/>
        </w:rPr>
        <w:t>Cross roll</w:t>
      </w:r>
      <w:r>
        <w:rPr>
          <w:spacing w:val="-3"/>
          <w:sz w:val="20"/>
        </w:rPr>
        <w:t xml:space="preserve"> </w:t>
      </w:r>
      <w:r>
        <w:rPr>
          <w:sz w:val="20"/>
        </w:rPr>
        <w:t>to</w:t>
      </w:r>
      <w:r>
        <w:rPr>
          <w:spacing w:val="-2"/>
          <w:sz w:val="20"/>
        </w:rPr>
        <w:t xml:space="preserve"> </w:t>
      </w:r>
      <w:r>
        <w:rPr>
          <w:sz w:val="20"/>
        </w:rPr>
        <w:t>achieve</w:t>
      </w:r>
      <w:r>
        <w:rPr>
          <w:spacing w:val="-2"/>
          <w:sz w:val="20"/>
        </w:rPr>
        <w:t xml:space="preserve"> </w:t>
      </w:r>
      <w:r>
        <w:rPr>
          <w:sz w:val="20"/>
        </w:rPr>
        <w:t>uniform</w:t>
      </w:r>
      <w:r>
        <w:rPr>
          <w:spacing w:val="-2"/>
          <w:sz w:val="20"/>
        </w:rPr>
        <w:t xml:space="preserve"> </w:t>
      </w:r>
      <w:r>
        <w:rPr>
          <w:sz w:val="20"/>
        </w:rPr>
        <w:t>thickness and</w:t>
      </w:r>
      <w:r>
        <w:rPr>
          <w:spacing w:val="-2"/>
          <w:sz w:val="20"/>
        </w:rPr>
        <w:t xml:space="preserve"> </w:t>
      </w:r>
      <w:r>
        <w:rPr>
          <w:sz w:val="20"/>
        </w:rPr>
        <w:t>maintain</w:t>
      </w:r>
      <w:r>
        <w:rPr>
          <w:spacing w:val="-2"/>
          <w:sz w:val="20"/>
        </w:rPr>
        <w:t xml:space="preserve"> </w:t>
      </w:r>
      <w:r>
        <w:rPr>
          <w:sz w:val="20"/>
        </w:rPr>
        <w:t>wet</w:t>
      </w:r>
      <w:r>
        <w:rPr>
          <w:spacing w:val="-2"/>
          <w:sz w:val="20"/>
        </w:rPr>
        <w:t xml:space="preserve"> </w:t>
      </w:r>
      <w:r>
        <w:rPr>
          <w:sz w:val="20"/>
        </w:rPr>
        <w:t>edge.</w:t>
      </w:r>
      <w:r>
        <w:rPr>
          <w:spacing w:val="40"/>
          <w:sz w:val="20"/>
        </w:rPr>
        <w:t xml:space="preserve"> </w:t>
      </w:r>
      <w:proofErr w:type="spellStart"/>
      <w:r>
        <w:rPr>
          <w:sz w:val="20"/>
        </w:rPr>
        <w:t>Backroll</w:t>
      </w:r>
      <w:proofErr w:type="spellEnd"/>
      <w:r>
        <w:rPr>
          <w:sz w:val="20"/>
        </w:rPr>
        <w:t xml:space="preserve"> material</w:t>
      </w:r>
      <w:r>
        <w:rPr>
          <w:spacing w:val="-3"/>
          <w:sz w:val="20"/>
        </w:rPr>
        <w:t xml:space="preserve"> </w:t>
      </w:r>
      <w:r>
        <w:rPr>
          <w:sz w:val="20"/>
        </w:rPr>
        <w:t>in</w:t>
      </w:r>
      <w:r>
        <w:rPr>
          <w:spacing w:val="-2"/>
          <w:sz w:val="20"/>
        </w:rPr>
        <w:t xml:space="preserve"> </w:t>
      </w:r>
      <w:r>
        <w:rPr>
          <w:sz w:val="20"/>
        </w:rPr>
        <w:t>1 direction as stroke variations may result in uneven color and texture.</w:t>
      </w:r>
    </w:p>
    <w:p w14:paraId="1D3770E3" w14:textId="77777777" w:rsidR="00184BF3" w:rsidRDefault="00000000">
      <w:pPr>
        <w:pStyle w:val="ListParagraph"/>
        <w:numPr>
          <w:ilvl w:val="2"/>
          <w:numId w:val="1"/>
        </w:numPr>
        <w:tabs>
          <w:tab w:val="left" w:pos="1223"/>
        </w:tabs>
        <w:spacing w:before="159"/>
        <w:ind w:left="1223" w:hanging="576"/>
        <w:rPr>
          <w:sz w:val="20"/>
        </w:rPr>
      </w:pPr>
      <w:bookmarkStart w:id="158" w:name="D._Spray_Application:"/>
      <w:bookmarkStart w:id="159" w:name="1._Use_large_airless_spray_equipment."/>
      <w:bookmarkEnd w:id="158"/>
      <w:bookmarkEnd w:id="159"/>
      <w:r>
        <w:rPr>
          <w:sz w:val="20"/>
        </w:rPr>
        <w:t>Spray</w:t>
      </w:r>
      <w:r>
        <w:rPr>
          <w:spacing w:val="-9"/>
          <w:sz w:val="20"/>
        </w:rPr>
        <w:t xml:space="preserve"> </w:t>
      </w:r>
      <w:r>
        <w:rPr>
          <w:spacing w:val="-2"/>
          <w:sz w:val="20"/>
        </w:rPr>
        <w:t>Application:</w:t>
      </w:r>
    </w:p>
    <w:p w14:paraId="72F2871C" w14:textId="77777777" w:rsidR="00184BF3" w:rsidRDefault="00000000">
      <w:pPr>
        <w:pStyle w:val="ListParagraph"/>
        <w:numPr>
          <w:ilvl w:val="3"/>
          <w:numId w:val="1"/>
        </w:numPr>
        <w:tabs>
          <w:tab w:val="left" w:pos="1799"/>
        </w:tabs>
        <w:spacing w:before="22"/>
        <w:ind w:left="1799"/>
        <w:rPr>
          <w:sz w:val="20"/>
        </w:rPr>
      </w:pPr>
      <w:r>
        <w:rPr>
          <w:sz w:val="20"/>
        </w:rPr>
        <w:t>Use</w:t>
      </w:r>
      <w:r>
        <w:rPr>
          <w:spacing w:val="-7"/>
          <w:sz w:val="20"/>
        </w:rPr>
        <w:t xml:space="preserve"> </w:t>
      </w:r>
      <w:r>
        <w:rPr>
          <w:sz w:val="20"/>
        </w:rPr>
        <w:t>large</w:t>
      </w:r>
      <w:r>
        <w:rPr>
          <w:spacing w:val="-6"/>
          <w:sz w:val="20"/>
        </w:rPr>
        <w:t xml:space="preserve"> </w:t>
      </w:r>
      <w:r>
        <w:rPr>
          <w:sz w:val="20"/>
        </w:rPr>
        <w:t>airless</w:t>
      </w:r>
      <w:r>
        <w:rPr>
          <w:spacing w:val="-6"/>
          <w:sz w:val="20"/>
        </w:rPr>
        <w:t xml:space="preserve"> </w:t>
      </w:r>
      <w:r>
        <w:rPr>
          <w:sz w:val="20"/>
        </w:rPr>
        <w:t>spray</w:t>
      </w:r>
      <w:r>
        <w:rPr>
          <w:spacing w:val="-5"/>
          <w:sz w:val="20"/>
        </w:rPr>
        <w:t xml:space="preserve"> </w:t>
      </w:r>
      <w:r>
        <w:rPr>
          <w:spacing w:val="-2"/>
          <w:sz w:val="20"/>
        </w:rPr>
        <w:t>equipment.</w:t>
      </w:r>
    </w:p>
    <w:p w14:paraId="5D36246C" w14:textId="77777777" w:rsidR="00184BF3" w:rsidRDefault="00000000">
      <w:pPr>
        <w:pStyle w:val="ListParagraph"/>
        <w:numPr>
          <w:ilvl w:val="3"/>
          <w:numId w:val="1"/>
        </w:numPr>
        <w:tabs>
          <w:tab w:val="left" w:pos="1799"/>
        </w:tabs>
        <w:ind w:left="1799"/>
        <w:rPr>
          <w:sz w:val="20"/>
        </w:rPr>
      </w:pPr>
      <w:bookmarkStart w:id="160" w:name="2._Some_substrates_will_require_backroll"/>
      <w:bookmarkStart w:id="161" w:name="3.6_Curing"/>
      <w:bookmarkEnd w:id="160"/>
      <w:bookmarkEnd w:id="161"/>
      <w:r>
        <w:rPr>
          <w:sz w:val="20"/>
        </w:rPr>
        <w:t>Some</w:t>
      </w:r>
      <w:r>
        <w:rPr>
          <w:spacing w:val="-8"/>
          <w:sz w:val="20"/>
        </w:rPr>
        <w:t xml:space="preserve"> </w:t>
      </w:r>
      <w:r>
        <w:rPr>
          <w:sz w:val="20"/>
        </w:rPr>
        <w:t>substrates</w:t>
      </w:r>
      <w:r>
        <w:rPr>
          <w:spacing w:val="-7"/>
          <w:sz w:val="20"/>
        </w:rPr>
        <w:t xml:space="preserve"> </w:t>
      </w:r>
      <w:r>
        <w:rPr>
          <w:sz w:val="20"/>
        </w:rPr>
        <w:t>will</w:t>
      </w:r>
      <w:r>
        <w:rPr>
          <w:spacing w:val="-8"/>
          <w:sz w:val="20"/>
        </w:rPr>
        <w:t xml:space="preserve"> </w:t>
      </w:r>
      <w:r>
        <w:rPr>
          <w:sz w:val="20"/>
        </w:rPr>
        <w:t>require</w:t>
      </w:r>
      <w:r>
        <w:rPr>
          <w:spacing w:val="-8"/>
          <w:sz w:val="20"/>
        </w:rPr>
        <w:t xml:space="preserve"> </w:t>
      </w:r>
      <w:proofErr w:type="spellStart"/>
      <w:r>
        <w:rPr>
          <w:sz w:val="20"/>
        </w:rPr>
        <w:t>backrolling</w:t>
      </w:r>
      <w:proofErr w:type="spellEnd"/>
      <w:r>
        <w:rPr>
          <w:spacing w:val="-8"/>
          <w:sz w:val="20"/>
        </w:rPr>
        <w:t xml:space="preserve"> </w:t>
      </w:r>
      <w:r>
        <w:rPr>
          <w:sz w:val="20"/>
        </w:rPr>
        <w:t>after</w:t>
      </w:r>
      <w:r>
        <w:rPr>
          <w:spacing w:val="-7"/>
          <w:sz w:val="20"/>
        </w:rPr>
        <w:t xml:space="preserve"> </w:t>
      </w:r>
      <w:r>
        <w:rPr>
          <w:sz w:val="20"/>
        </w:rPr>
        <w:t>spray</w:t>
      </w:r>
      <w:r>
        <w:rPr>
          <w:spacing w:val="-6"/>
          <w:sz w:val="20"/>
        </w:rPr>
        <w:t xml:space="preserve"> </w:t>
      </w:r>
      <w:r>
        <w:rPr>
          <w:spacing w:val="-2"/>
          <w:sz w:val="20"/>
        </w:rPr>
        <w:t>application:</w:t>
      </w:r>
    </w:p>
    <w:p w14:paraId="012028C4" w14:textId="77777777" w:rsidR="00184BF3" w:rsidRDefault="00184BF3">
      <w:pPr>
        <w:pStyle w:val="BodyText"/>
        <w:spacing w:before="10"/>
        <w:ind w:left="0" w:firstLine="0"/>
      </w:pPr>
    </w:p>
    <w:p w14:paraId="49C89F66" w14:textId="77777777" w:rsidR="00184BF3" w:rsidRDefault="00000000">
      <w:pPr>
        <w:pStyle w:val="Heading1"/>
        <w:numPr>
          <w:ilvl w:val="1"/>
          <w:numId w:val="1"/>
        </w:numPr>
        <w:tabs>
          <w:tab w:val="left" w:pos="1223"/>
        </w:tabs>
        <w:ind w:left="1223" w:hanging="864"/>
      </w:pPr>
      <w:r>
        <w:rPr>
          <w:spacing w:val="-2"/>
        </w:rPr>
        <w:t>CURING</w:t>
      </w:r>
    </w:p>
    <w:p w14:paraId="3097EEBD" w14:textId="77777777" w:rsidR="00184BF3" w:rsidRDefault="00000000">
      <w:pPr>
        <w:pStyle w:val="ListParagraph"/>
        <w:numPr>
          <w:ilvl w:val="2"/>
          <w:numId w:val="1"/>
        </w:numPr>
        <w:tabs>
          <w:tab w:val="left" w:pos="1224"/>
        </w:tabs>
        <w:spacing w:before="159"/>
        <w:ind w:right="289"/>
        <w:rPr>
          <w:sz w:val="20"/>
        </w:rPr>
      </w:pPr>
      <w:bookmarkStart w:id="162" w:name="A._Drying_time_is_based_on_70_degrees_F_"/>
      <w:bookmarkEnd w:id="162"/>
      <w:r>
        <w:rPr>
          <w:sz w:val="20"/>
        </w:rPr>
        <w:t>Drying time is based on 70 degrees F (21 degrees C) and 50 percent relative humidity if applied at recommended thickness).</w:t>
      </w:r>
    </w:p>
    <w:p w14:paraId="4FAE9011" w14:textId="77777777" w:rsidR="00184BF3" w:rsidRDefault="00000000">
      <w:pPr>
        <w:pStyle w:val="ListParagraph"/>
        <w:numPr>
          <w:ilvl w:val="3"/>
          <w:numId w:val="1"/>
        </w:numPr>
        <w:tabs>
          <w:tab w:val="left" w:pos="1799"/>
        </w:tabs>
        <w:ind w:left="1799" w:hanging="575"/>
        <w:rPr>
          <w:sz w:val="20"/>
        </w:rPr>
      </w:pPr>
      <w:bookmarkStart w:id="163" w:name="1._To_Touch:__1_to_2_hours."/>
      <w:bookmarkStart w:id="164" w:name="2._To_Recoat:__Within_6_hours."/>
      <w:bookmarkEnd w:id="163"/>
      <w:bookmarkEnd w:id="164"/>
      <w:r>
        <w:rPr>
          <w:sz w:val="20"/>
        </w:rPr>
        <w:t>To</w:t>
      </w:r>
      <w:r>
        <w:rPr>
          <w:spacing w:val="-4"/>
          <w:sz w:val="20"/>
        </w:rPr>
        <w:t xml:space="preserve"> </w:t>
      </w:r>
      <w:r>
        <w:rPr>
          <w:sz w:val="20"/>
        </w:rPr>
        <w:t>Touch:</w:t>
      </w:r>
      <w:r>
        <w:rPr>
          <w:spacing w:val="52"/>
          <w:sz w:val="20"/>
        </w:rPr>
        <w:t xml:space="preserve"> </w:t>
      </w:r>
      <w:r>
        <w:rPr>
          <w:sz w:val="20"/>
        </w:rPr>
        <w:t>1</w:t>
      </w:r>
      <w:r>
        <w:rPr>
          <w:spacing w:val="-3"/>
          <w:sz w:val="20"/>
        </w:rPr>
        <w:t xml:space="preserve"> </w:t>
      </w:r>
      <w:r>
        <w:rPr>
          <w:sz w:val="20"/>
        </w:rPr>
        <w:t>to</w:t>
      </w:r>
      <w:r>
        <w:rPr>
          <w:spacing w:val="-3"/>
          <w:sz w:val="20"/>
        </w:rPr>
        <w:t xml:space="preserve"> </w:t>
      </w:r>
      <w:r>
        <w:rPr>
          <w:sz w:val="20"/>
        </w:rPr>
        <w:t>2</w:t>
      </w:r>
      <w:r>
        <w:rPr>
          <w:spacing w:val="-1"/>
          <w:sz w:val="20"/>
        </w:rPr>
        <w:t xml:space="preserve"> </w:t>
      </w:r>
      <w:r>
        <w:rPr>
          <w:spacing w:val="-2"/>
          <w:sz w:val="20"/>
        </w:rPr>
        <w:t>hours.</w:t>
      </w:r>
    </w:p>
    <w:p w14:paraId="76D9B9FC" w14:textId="77777777" w:rsidR="00184BF3" w:rsidRDefault="00000000">
      <w:pPr>
        <w:pStyle w:val="ListParagraph"/>
        <w:numPr>
          <w:ilvl w:val="3"/>
          <w:numId w:val="1"/>
        </w:numPr>
        <w:tabs>
          <w:tab w:val="left" w:pos="1799"/>
        </w:tabs>
        <w:ind w:left="1799" w:hanging="575"/>
        <w:rPr>
          <w:sz w:val="20"/>
        </w:rPr>
      </w:pPr>
      <w:r>
        <w:rPr>
          <w:sz w:val="20"/>
        </w:rPr>
        <w:t>To</w:t>
      </w:r>
      <w:r>
        <w:rPr>
          <w:spacing w:val="-5"/>
          <w:sz w:val="20"/>
        </w:rPr>
        <w:t xml:space="preserve"> </w:t>
      </w:r>
      <w:r>
        <w:rPr>
          <w:sz w:val="20"/>
        </w:rPr>
        <w:t>Recoat:</w:t>
      </w:r>
      <w:r>
        <w:rPr>
          <w:spacing w:val="48"/>
          <w:sz w:val="20"/>
        </w:rPr>
        <w:t xml:space="preserve"> </w:t>
      </w:r>
      <w:r>
        <w:rPr>
          <w:sz w:val="20"/>
        </w:rPr>
        <w:t>Within</w:t>
      </w:r>
      <w:r>
        <w:rPr>
          <w:spacing w:val="-3"/>
          <w:sz w:val="20"/>
        </w:rPr>
        <w:t xml:space="preserve"> </w:t>
      </w:r>
      <w:r>
        <w:rPr>
          <w:sz w:val="20"/>
        </w:rPr>
        <w:t>6</w:t>
      </w:r>
      <w:r>
        <w:rPr>
          <w:spacing w:val="-5"/>
          <w:sz w:val="20"/>
        </w:rPr>
        <w:t xml:space="preserve"> </w:t>
      </w:r>
      <w:r>
        <w:rPr>
          <w:spacing w:val="-2"/>
          <w:sz w:val="20"/>
        </w:rPr>
        <w:t>hours.</w:t>
      </w:r>
    </w:p>
    <w:p w14:paraId="19C0E246" w14:textId="77777777" w:rsidR="00184BF3" w:rsidRDefault="00000000">
      <w:pPr>
        <w:pStyle w:val="ListParagraph"/>
        <w:numPr>
          <w:ilvl w:val="3"/>
          <w:numId w:val="1"/>
        </w:numPr>
        <w:tabs>
          <w:tab w:val="left" w:pos="1799"/>
        </w:tabs>
        <w:spacing w:before="19"/>
        <w:ind w:left="1799" w:hanging="575"/>
        <w:rPr>
          <w:sz w:val="20"/>
        </w:rPr>
      </w:pPr>
      <w:bookmarkStart w:id="165" w:name="3._To_Full_Cure:__5_days."/>
      <w:bookmarkStart w:id="166" w:name="3.7_CLEANING"/>
      <w:bookmarkEnd w:id="165"/>
      <w:bookmarkEnd w:id="166"/>
      <w:r>
        <w:rPr>
          <w:sz w:val="20"/>
        </w:rPr>
        <w:t>To</w:t>
      </w:r>
      <w:r>
        <w:rPr>
          <w:spacing w:val="-4"/>
          <w:sz w:val="20"/>
        </w:rPr>
        <w:t xml:space="preserve"> </w:t>
      </w:r>
      <w:r>
        <w:rPr>
          <w:sz w:val="20"/>
        </w:rPr>
        <w:t>Full</w:t>
      </w:r>
      <w:r>
        <w:rPr>
          <w:spacing w:val="-4"/>
          <w:sz w:val="20"/>
        </w:rPr>
        <w:t xml:space="preserve"> </w:t>
      </w:r>
      <w:r>
        <w:rPr>
          <w:sz w:val="20"/>
        </w:rPr>
        <w:t>Cure:</w:t>
      </w:r>
      <w:r>
        <w:rPr>
          <w:spacing w:val="50"/>
          <w:sz w:val="20"/>
        </w:rPr>
        <w:t xml:space="preserve"> </w:t>
      </w:r>
      <w:r>
        <w:rPr>
          <w:sz w:val="20"/>
        </w:rPr>
        <w:t>5</w:t>
      </w:r>
      <w:r>
        <w:rPr>
          <w:spacing w:val="-1"/>
          <w:sz w:val="20"/>
        </w:rPr>
        <w:t xml:space="preserve"> </w:t>
      </w:r>
      <w:r>
        <w:rPr>
          <w:spacing w:val="-2"/>
          <w:sz w:val="20"/>
        </w:rPr>
        <w:t>days.</w:t>
      </w:r>
    </w:p>
    <w:p w14:paraId="17B5564C" w14:textId="77777777" w:rsidR="00184BF3" w:rsidRDefault="00184BF3">
      <w:pPr>
        <w:pStyle w:val="BodyText"/>
        <w:spacing w:before="11"/>
        <w:ind w:left="0" w:firstLine="0"/>
      </w:pPr>
    </w:p>
    <w:p w14:paraId="22BC644C" w14:textId="77777777" w:rsidR="00184BF3" w:rsidRDefault="00000000">
      <w:pPr>
        <w:pStyle w:val="Heading1"/>
        <w:numPr>
          <w:ilvl w:val="1"/>
          <w:numId w:val="1"/>
        </w:numPr>
        <w:tabs>
          <w:tab w:val="left" w:pos="1224"/>
        </w:tabs>
      </w:pPr>
      <w:r>
        <w:rPr>
          <w:spacing w:val="-2"/>
        </w:rPr>
        <w:t>CLEANING</w:t>
      </w:r>
    </w:p>
    <w:p w14:paraId="3060846A" w14:textId="77777777" w:rsidR="00184BF3" w:rsidRDefault="00000000">
      <w:pPr>
        <w:pStyle w:val="ListParagraph"/>
        <w:numPr>
          <w:ilvl w:val="2"/>
          <w:numId w:val="1"/>
        </w:numPr>
        <w:tabs>
          <w:tab w:val="left" w:pos="1224"/>
        </w:tabs>
        <w:spacing w:before="159"/>
        <w:ind w:hanging="576"/>
        <w:rPr>
          <w:sz w:val="20"/>
        </w:rPr>
      </w:pPr>
      <w:bookmarkStart w:id="167" w:name="A._Clean_tools_and_equipment_with_soapy_"/>
      <w:bookmarkStart w:id="168" w:name="B._Clean_up_and_properly_dispose_of_debr"/>
      <w:bookmarkEnd w:id="167"/>
      <w:bookmarkEnd w:id="168"/>
      <w:r>
        <w:rPr>
          <w:sz w:val="20"/>
        </w:rPr>
        <w:t>Clean</w:t>
      </w:r>
      <w:r>
        <w:rPr>
          <w:spacing w:val="-8"/>
          <w:sz w:val="20"/>
        </w:rPr>
        <w:t xml:space="preserve"> </w:t>
      </w:r>
      <w:r>
        <w:rPr>
          <w:sz w:val="20"/>
        </w:rPr>
        <w:t>tools</w:t>
      </w:r>
      <w:r>
        <w:rPr>
          <w:spacing w:val="-6"/>
          <w:sz w:val="20"/>
        </w:rPr>
        <w:t xml:space="preserve"> </w:t>
      </w:r>
      <w:r>
        <w:rPr>
          <w:sz w:val="20"/>
        </w:rPr>
        <w:t>and</w:t>
      </w:r>
      <w:r>
        <w:rPr>
          <w:spacing w:val="-5"/>
          <w:sz w:val="20"/>
        </w:rPr>
        <w:t xml:space="preserve"> </w:t>
      </w:r>
      <w:r>
        <w:rPr>
          <w:sz w:val="20"/>
        </w:rPr>
        <w:t>equipment</w:t>
      </w:r>
      <w:r>
        <w:rPr>
          <w:spacing w:val="-3"/>
          <w:sz w:val="20"/>
        </w:rPr>
        <w:t xml:space="preserve"> </w:t>
      </w:r>
      <w:r>
        <w:rPr>
          <w:sz w:val="20"/>
        </w:rPr>
        <w:t>with</w:t>
      </w:r>
      <w:r>
        <w:rPr>
          <w:spacing w:val="-7"/>
          <w:sz w:val="20"/>
        </w:rPr>
        <w:t xml:space="preserve"> </w:t>
      </w:r>
      <w:r>
        <w:rPr>
          <w:sz w:val="20"/>
        </w:rPr>
        <w:t>soapy</w:t>
      </w:r>
      <w:r>
        <w:rPr>
          <w:spacing w:val="-7"/>
          <w:sz w:val="20"/>
        </w:rPr>
        <w:t xml:space="preserve"> </w:t>
      </w:r>
      <w:r>
        <w:rPr>
          <w:spacing w:val="-2"/>
          <w:sz w:val="20"/>
        </w:rPr>
        <w:t>water.</w:t>
      </w:r>
    </w:p>
    <w:p w14:paraId="01C490F5" w14:textId="77777777" w:rsidR="00184BF3" w:rsidRDefault="00000000">
      <w:pPr>
        <w:pStyle w:val="ListParagraph"/>
        <w:numPr>
          <w:ilvl w:val="2"/>
          <w:numId w:val="1"/>
        </w:numPr>
        <w:tabs>
          <w:tab w:val="left" w:pos="1224"/>
        </w:tabs>
        <w:spacing w:before="161"/>
        <w:ind w:hanging="576"/>
        <w:rPr>
          <w:sz w:val="20"/>
        </w:rPr>
      </w:pPr>
      <w:r>
        <w:rPr>
          <w:sz w:val="20"/>
        </w:rPr>
        <w:t>Clean</w:t>
      </w:r>
      <w:r>
        <w:rPr>
          <w:spacing w:val="-7"/>
          <w:sz w:val="20"/>
        </w:rPr>
        <w:t xml:space="preserve"> </w:t>
      </w:r>
      <w:r>
        <w:rPr>
          <w:sz w:val="20"/>
        </w:rPr>
        <w:t>up</w:t>
      </w:r>
      <w:r>
        <w:rPr>
          <w:spacing w:val="-6"/>
          <w:sz w:val="20"/>
        </w:rPr>
        <w:t xml:space="preserve"> </w:t>
      </w:r>
      <w:r>
        <w:rPr>
          <w:sz w:val="20"/>
        </w:rPr>
        <w:t>and</w:t>
      </w:r>
      <w:r>
        <w:rPr>
          <w:spacing w:val="-7"/>
          <w:sz w:val="20"/>
        </w:rPr>
        <w:t xml:space="preserve"> </w:t>
      </w:r>
      <w:r>
        <w:rPr>
          <w:sz w:val="20"/>
        </w:rPr>
        <w:t>properly</w:t>
      </w:r>
      <w:r>
        <w:rPr>
          <w:spacing w:val="-2"/>
          <w:sz w:val="20"/>
        </w:rPr>
        <w:t xml:space="preserve"> </w:t>
      </w:r>
      <w:r>
        <w:rPr>
          <w:sz w:val="20"/>
        </w:rPr>
        <w:t>dispose</w:t>
      </w:r>
      <w:r>
        <w:rPr>
          <w:spacing w:val="-7"/>
          <w:sz w:val="20"/>
        </w:rPr>
        <w:t xml:space="preserve"> </w:t>
      </w:r>
      <w:r>
        <w:rPr>
          <w:sz w:val="20"/>
        </w:rPr>
        <w:t>of</w:t>
      </w:r>
      <w:r>
        <w:rPr>
          <w:spacing w:val="-4"/>
          <w:sz w:val="20"/>
        </w:rPr>
        <w:t xml:space="preserve"> </w:t>
      </w:r>
      <w:r>
        <w:rPr>
          <w:sz w:val="20"/>
        </w:rPr>
        <w:t>debris</w:t>
      </w:r>
      <w:r>
        <w:rPr>
          <w:spacing w:val="-6"/>
          <w:sz w:val="20"/>
        </w:rPr>
        <w:t xml:space="preserve"> </w:t>
      </w:r>
      <w:r>
        <w:rPr>
          <w:sz w:val="20"/>
        </w:rPr>
        <w:t>remaining</w:t>
      </w:r>
      <w:r>
        <w:rPr>
          <w:spacing w:val="-4"/>
          <w:sz w:val="20"/>
        </w:rPr>
        <w:t xml:space="preserve"> </w:t>
      </w:r>
      <w:r>
        <w:rPr>
          <w:sz w:val="20"/>
        </w:rPr>
        <w:t>on</w:t>
      </w:r>
      <w:r>
        <w:rPr>
          <w:spacing w:val="-5"/>
          <w:sz w:val="20"/>
        </w:rPr>
        <w:t xml:space="preserve"> </w:t>
      </w:r>
      <w:r>
        <w:rPr>
          <w:sz w:val="20"/>
        </w:rPr>
        <w:t>Project</w:t>
      </w:r>
      <w:r>
        <w:rPr>
          <w:spacing w:val="-6"/>
          <w:sz w:val="20"/>
        </w:rPr>
        <w:t xml:space="preserve"> </w:t>
      </w:r>
      <w:r>
        <w:rPr>
          <w:sz w:val="20"/>
        </w:rPr>
        <w:t>site</w:t>
      </w:r>
      <w:r>
        <w:rPr>
          <w:spacing w:val="-7"/>
          <w:sz w:val="20"/>
        </w:rPr>
        <w:t xml:space="preserve"> </w:t>
      </w:r>
      <w:r>
        <w:rPr>
          <w:sz w:val="20"/>
        </w:rPr>
        <w:t>related</w:t>
      </w:r>
      <w:r>
        <w:rPr>
          <w:spacing w:val="-4"/>
          <w:sz w:val="20"/>
        </w:rPr>
        <w:t xml:space="preserve"> </w:t>
      </w:r>
      <w:r>
        <w:rPr>
          <w:sz w:val="20"/>
        </w:rPr>
        <w:t>to</w:t>
      </w:r>
      <w:r>
        <w:rPr>
          <w:spacing w:val="-7"/>
          <w:sz w:val="20"/>
        </w:rPr>
        <w:t xml:space="preserve"> </w:t>
      </w:r>
      <w:r>
        <w:rPr>
          <w:spacing w:val="-2"/>
          <w:sz w:val="20"/>
        </w:rPr>
        <w:t>application.</w:t>
      </w:r>
    </w:p>
    <w:p w14:paraId="6CF9AE30" w14:textId="77777777" w:rsidR="00184BF3" w:rsidRDefault="00184BF3">
      <w:pPr>
        <w:pStyle w:val="ListParagraph"/>
        <w:rPr>
          <w:sz w:val="20"/>
        </w:rPr>
        <w:sectPr w:rsidR="00184BF3" w:rsidSect="00CE627E">
          <w:pgSz w:w="12240" w:h="15840"/>
          <w:pgMar w:top="1360" w:right="720" w:bottom="1280" w:left="1080" w:header="0" w:footer="1080" w:gutter="0"/>
          <w:cols w:space="720"/>
        </w:sectPr>
      </w:pPr>
    </w:p>
    <w:p w14:paraId="419C6791" w14:textId="77777777" w:rsidR="00184BF3" w:rsidRDefault="00000000">
      <w:pPr>
        <w:pStyle w:val="ListParagraph"/>
        <w:numPr>
          <w:ilvl w:val="2"/>
          <w:numId w:val="1"/>
        </w:numPr>
        <w:tabs>
          <w:tab w:val="left" w:pos="1224"/>
        </w:tabs>
        <w:spacing w:before="77"/>
        <w:ind w:hanging="576"/>
        <w:rPr>
          <w:sz w:val="20"/>
        </w:rPr>
      </w:pPr>
      <w:bookmarkStart w:id="169" w:name="C._Remove_temporary_coverings_and_protec"/>
      <w:bookmarkEnd w:id="169"/>
      <w:r>
        <w:rPr>
          <w:sz w:val="20"/>
        </w:rPr>
        <w:lastRenderedPageBreak/>
        <w:t>Remove</w:t>
      </w:r>
      <w:r>
        <w:rPr>
          <w:spacing w:val="-8"/>
          <w:sz w:val="20"/>
        </w:rPr>
        <w:t xml:space="preserve"> </w:t>
      </w:r>
      <w:r>
        <w:rPr>
          <w:sz w:val="20"/>
        </w:rPr>
        <w:t>temporary</w:t>
      </w:r>
      <w:r>
        <w:rPr>
          <w:spacing w:val="-8"/>
          <w:sz w:val="20"/>
        </w:rPr>
        <w:t xml:space="preserve"> </w:t>
      </w:r>
      <w:r>
        <w:rPr>
          <w:sz w:val="20"/>
        </w:rPr>
        <w:t>coverings</w:t>
      </w:r>
      <w:r>
        <w:rPr>
          <w:spacing w:val="-9"/>
          <w:sz w:val="20"/>
        </w:rPr>
        <w:t xml:space="preserve"> </w:t>
      </w:r>
      <w:r>
        <w:rPr>
          <w:sz w:val="20"/>
        </w:rPr>
        <w:t>and</w:t>
      </w:r>
      <w:r>
        <w:rPr>
          <w:spacing w:val="-7"/>
          <w:sz w:val="20"/>
        </w:rPr>
        <w:t xml:space="preserve"> </w:t>
      </w:r>
      <w:r>
        <w:rPr>
          <w:sz w:val="20"/>
        </w:rPr>
        <w:t>protection</w:t>
      </w:r>
      <w:r>
        <w:rPr>
          <w:spacing w:val="-8"/>
          <w:sz w:val="20"/>
        </w:rPr>
        <w:t xml:space="preserve"> </w:t>
      </w:r>
      <w:r>
        <w:rPr>
          <w:sz w:val="20"/>
        </w:rPr>
        <w:t>from</w:t>
      </w:r>
      <w:r>
        <w:rPr>
          <w:spacing w:val="-7"/>
          <w:sz w:val="20"/>
        </w:rPr>
        <w:t xml:space="preserve"> </w:t>
      </w:r>
      <w:r>
        <w:rPr>
          <w:sz w:val="20"/>
        </w:rPr>
        <w:t>adjacent</w:t>
      </w:r>
      <w:r>
        <w:rPr>
          <w:spacing w:val="-9"/>
          <w:sz w:val="20"/>
        </w:rPr>
        <w:t xml:space="preserve"> </w:t>
      </w:r>
      <w:r>
        <w:rPr>
          <w:sz w:val="20"/>
        </w:rPr>
        <w:t>Work</w:t>
      </w:r>
      <w:r>
        <w:rPr>
          <w:spacing w:val="-9"/>
          <w:sz w:val="20"/>
        </w:rPr>
        <w:t xml:space="preserve"> </w:t>
      </w:r>
      <w:r>
        <w:rPr>
          <w:spacing w:val="-2"/>
          <w:sz w:val="20"/>
        </w:rPr>
        <w:t>areas.</w:t>
      </w:r>
    </w:p>
    <w:p w14:paraId="283E0775" w14:textId="77777777" w:rsidR="00184BF3" w:rsidRDefault="00184BF3">
      <w:pPr>
        <w:pStyle w:val="BodyText"/>
        <w:spacing w:before="0"/>
        <w:ind w:left="0" w:firstLine="0"/>
      </w:pPr>
    </w:p>
    <w:p w14:paraId="6EB0EEEA" w14:textId="77777777" w:rsidR="00184BF3" w:rsidRDefault="00184BF3">
      <w:pPr>
        <w:pStyle w:val="BodyText"/>
        <w:spacing w:before="23"/>
        <w:ind w:left="0" w:firstLine="0"/>
      </w:pPr>
    </w:p>
    <w:p w14:paraId="14CA77ED" w14:textId="77777777" w:rsidR="00184BF3" w:rsidRDefault="00000000">
      <w:pPr>
        <w:ind w:left="74" w:right="1"/>
        <w:jc w:val="center"/>
      </w:pPr>
      <w:r>
        <w:t>END</w:t>
      </w:r>
      <w:r>
        <w:rPr>
          <w:spacing w:val="-1"/>
        </w:rPr>
        <w:t xml:space="preserve"> </w:t>
      </w:r>
      <w:r>
        <w:t>OF</w:t>
      </w:r>
      <w:r>
        <w:rPr>
          <w:spacing w:val="-1"/>
        </w:rPr>
        <w:t xml:space="preserve"> </w:t>
      </w:r>
      <w:r>
        <w:rPr>
          <w:spacing w:val="-2"/>
        </w:rPr>
        <w:t>SECTION</w:t>
      </w:r>
    </w:p>
    <w:p w14:paraId="36678EBF" w14:textId="77777777" w:rsidR="00184BF3" w:rsidRDefault="00184BF3">
      <w:pPr>
        <w:pStyle w:val="BodyText"/>
        <w:spacing w:before="0"/>
        <w:ind w:left="0" w:firstLine="0"/>
        <w:rPr>
          <w:sz w:val="22"/>
        </w:rPr>
      </w:pPr>
    </w:p>
    <w:p w14:paraId="3DDC1273" w14:textId="77777777" w:rsidR="00184BF3" w:rsidRDefault="00184BF3">
      <w:pPr>
        <w:pStyle w:val="BodyText"/>
        <w:spacing w:before="227"/>
        <w:ind w:left="0" w:firstLine="0"/>
        <w:rPr>
          <w:sz w:val="22"/>
        </w:rPr>
      </w:pPr>
    </w:p>
    <w:p w14:paraId="1F1429F7" w14:textId="77777777" w:rsidR="00C9336D" w:rsidRDefault="00C9336D" w:rsidP="00C9336D">
      <w:pPr>
        <w:pStyle w:val="CMT"/>
        <w:rPr>
          <w:rFonts w:ascii="Arial" w:hAnsi="Arial"/>
          <w:color w:val="auto"/>
          <w:sz w:val="20"/>
        </w:rPr>
      </w:pPr>
      <w:r>
        <w:rPr>
          <w:rFonts w:ascii="Arial" w:hAnsi="Arial"/>
          <w:color w:val="auto"/>
          <w:sz w:val="20"/>
        </w:rPr>
        <w:t>Disclaimer-</w:t>
      </w:r>
    </w:p>
    <w:p w14:paraId="639AA918" w14:textId="77777777" w:rsidR="00C9336D" w:rsidRPr="00743BCF" w:rsidRDefault="00C9336D" w:rsidP="00C9336D">
      <w:pPr>
        <w:pStyle w:val="CMT"/>
        <w:rPr>
          <w:rFonts w:ascii="Arial" w:hAnsi="Arial"/>
          <w:color w:val="auto"/>
          <w:sz w:val="20"/>
        </w:rPr>
      </w:pPr>
      <w:r w:rsidRPr="00743BCF">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743BCF">
        <w:rPr>
          <w:rFonts w:ascii="Arial" w:hAnsi="Arial"/>
          <w:b/>
          <w:caps/>
          <w:color w:val="auto"/>
          <w:sz w:val="20"/>
        </w:rPr>
        <w:t>Sika Corporation makes no warranty of any kind, either express or implied, as to the accuracy, completeness or the contents of these guide specifications</w:t>
      </w:r>
      <w:r w:rsidRPr="00743BCF">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743BCF">
        <w:rPr>
          <w:rFonts w:ascii="Arial" w:hAnsi="Arial"/>
          <w:color w:val="auto"/>
          <w:sz w:val="20"/>
        </w:rPr>
        <w:t xml:space="preserve">specifications  </w:t>
      </w:r>
      <w:r w:rsidRPr="00743BCF">
        <w:rPr>
          <w:rFonts w:ascii="Arial" w:hAnsi="Arial"/>
          <w:b/>
          <w:color w:val="auto"/>
          <w:sz w:val="20"/>
        </w:rPr>
        <w:t>SIKA</w:t>
      </w:r>
      <w:proofErr w:type="gramEnd"/>
      <w:r w:rsidRPr="00743BCF">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743BCF">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3F55D8AF" w14:textId="77777777" w:rsidR="00C9336D" w:rsidRPr="00743BCF" w:rsidRDefault="00C9336D" w:rsidP="00C9336D">
      <w:pPr>
        <w:pStyle w:val="CMT"/>
        <w:rPr>
          <w:rFonts w:ascii="Arial" w:hAnsi="Arial"/>
          <w:color w:val="auto"/>
          <w:sz w:val="20"/>
        </w:rPr>
      </w:pPr>
      <w:r w:rsidRPr="00743BCF">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p w14:paraId="62F41CB6" w14:textId="761F051D" w:rsidR="00184BF3" w:rsidRDefault="00184BF3" w:rsidP="00C9336D">
      <w:pPr>
        <w:ind w:left="360"/>
        <w:rPr>
          <w:sz w:val="20"/>
        </w:rPr>
      </w:pPr>
    </w:p>
    <w:sectPr w:rsidR="00184BF3">
      <w:pgSz w:w="12240" w:h="15840"/>
      <w:pgMar w:top="1360" w:right="720" w:bottom="1280" w:left="10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2AEC" w14:textId="77777777" w:rsidR="00CE627E" w:rsidRDefault="00CE627E">
      <w:r>
        <w:separator/>
      </w:r>
    </w:p>
  </w:endnote>
  <w:endnote w:type="continuationSeparator" w:id="0">
    <w:p w14:paraId="2395F979" w14:textId="77777777" w:rsidR="00CE627E" w:rsidRDefault="00CE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EBB" w14:textId="46DE915C" w:rsidR="00C9336D" w:rsidRDefault="00C9336D">
    <w:pPr>
      <w:pStyle w:val="Footer"/>
    </w:pPr>
    <w:r>
      <w:rPr>
        <w:noProof/>
      </w:rPr>
      <mc:AlternateContent>
        <mc:Choice Requires="wps">
          <w:drawing>
            <wp:anchor distT="0" distB="0" distL="0" distR="0" simplePos="0" relativeHeight="487356928" behindDoc="0" locked="0" layoutInCell="1" allowOverlap="1" wp14:anchorId="637B4FE2" wp14:editId="0033D208">
              <wp:simplePos x="635" y="635"/>
              <wp:positionH relativeFrom="page">
                <wp:align>center</wp:align>
              </wp:positionH>
              <wp:positionV relativeFrom="page">
                <wp:align>bottom</wp:align>
              </wp:positionV>
              <wp:extent cx="361315" cy="299085"/>
              <wp:effectExtent l="0" t="0" r="635" b="0"/>
              <wp:wrapNone/>
              <wp:docPr id="75644889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90593E5" w14:textId="4607958D"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B4FE2"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48735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590593E5" w14:textId="4607958D"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932A" w14:textId="18732C5D" w:rsidR="00184BF3" w:rsidRDefault="00C9336D">
    <w:pPr>
      <w:pStyle w:val="BodyText"/>
      <w:spacing w:before="0" w:line="14" w:lineRule="auto"/>
      <w:ind w:left="0" w:firstLine="0"/>
    </w:pPr>
    <w:r>
      <w:rPr>
        <w:noProof/>
      </w:rPr>
      <mc:AlternateContent>
        <mc:Choice Requires="wps">
          <w:drawing>
            <wp:anchor distT="0" distB="0" distL="0" distR="0" simplePos="0" relativeHeight="487357952" behindDoc="0" locked="0" layoutInCell="1" allowOverlap="1" wp14:anchorId="1579AA0E" wp14:editId="5F4AFE6B">
              <wp:simplePos x="685800" y="9515475"/>
              <wp:positionH relativeFrom="page">
                <wp:align>center</wp:align>
              </wp:positionH>
              <wp:positionV relativeFrom="page">
                <wp:align>bottom</wp:align>
              </wp:positionV>
              <wp:extent cx="361315" cy="299085"/>
              <wp:effectExtent l="0" t="0" r="635" b="0"/>
              <wp:wrapNone/>
              <wp:docPr id="144505158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91FCD30" w14:textId="240F4E68"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9AA0E"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48735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091FCD30" w14:textId="240F4E68"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53344" behindDoc="1" locked="0" layoutInCell="1" allowOverlap="1" wp14:anchorId="0D54DB84" wp14:editId="0B760C3B">
              <wp:simplePos x="0" y="0"/>
              <wp:positionH relativeFrom="page">
                <wp:posOffset>901434</wp:posOffset>
              </wp:positionH>
              <wp:positionV relativeFrom="page">
                <wp:posOffset>9378940</wp:posOffset>
              </wp:positionV>
              <wp:extent cx="1031875" cy="2324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1654F067" w14:textId="34790E7E" w:rsidR="00184BF3" w:rsidRDefault="00C9336D">
                          <w:pPr>
                            <w:spacing w:before="14" w:line="254" w:lineRule="auto"/>
                            <w:ind w:left="20" w:right="17"/>
                            <w:rPr>
                              <w:sz w:val="14"/>
                            </w:rPr>
                          </w:pPr>
                          <w:r>
                            <w:rPr>
                              <w:sz w:val="14"/>
                            </w:rPr>
                            <w:t xml:space="preserve">Sika </w:t>
                          </w:r>
                          <w:proofErr w:type="spellStart"/>
                          <w:r>
                            <w:rPr>
                              <w:sz w:val="14"/>
                            </w:rPr>
                            <w:t>Thorocoat</w:t>
                          </w:r>
                          <w:proofErr w:type="spellEnd"/>
                          <w:r>
                            <w:rPr>
                              <w:sz w:val="14"/>
                            </w:rPr>
                            <w:t>® 200</w:t>
                          </w:r>
                        </w:p>
                      </w:txbxContent>
                    </wps:txbx>
                    <wps:bodyPr wrap="square" lIns="0" tIns="0" rIns="0" bIns="0" rtlCol="0">
                      <a:noAutofit/>
                    </wps:bodyPr>
                  </wps:wsp>
                </a:graphicData>
              </a:graphic>
            </wp:anchor>
          </w:drawing>
        </mc:Choice>
        <mc:Fallback>
          <w:pict>
            <v:shape w14:anchorId="0D54DB84" id="Textbox 1" o:spid="_x0000_s1028" type="#_x0000_t202" style="position:absolute;margin-left:71pt;margin-top:738.5pt;width:81.25pt;height:18.3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8mAEAACIDAAAOAAAAZHJzL2Uyb0RvYy54bWysUttuGyEQfa+Uf0C8x7t2eolWXkdtolaV&#10;orZS2g/ALHhRF4bMYO/67zuQtV21b1VfYIDhcC6s7yY/iINBchBauVzUUpigoXNh18of3z9e30pB&#10;SYVODRBMK4+G5N3m6tV6jI1ZQQ9DZ1AwSKBmjK3sU4pNVZHujVe0gGgCH1pArxIvcVd1qEZG90O1&#10;quu31QjYRQRtiHj34eVQbgq+tUanr9aSSWJoJXNLZcQybvNYbdaq2aGKvdMzDfUPLLxygR89Qz2o&#10;pMQe3V9Q3mkEApsWGnwF1jptigZWs6z/UPPUq2iKFjaH4tkm+n+w+svhKX5DkaYPMHGARQTFR9A/&#10;ib2pxkjN3JM9pYa4OwudLPo8swTBF9nb49lPMyWhM1p9s7x990YKzWerm9XrZTG8utyOSOmTAS9y&#10;0UrkvAoDdXiklN9XzallJvPyfmaSpu0kXMfIOcW8s4XuyFpGjrOV9LxXaKQYPgf2K2d/KvBUbE8F&#10;puEeyg/JkgK83yewrhC44M4EOIjCa/40Oenf16Xr8rU3vwAAAP//AwBQSwMEFAAGAAgAAAAhAAcV&#10;huDgAAAADQEAAA8AAABkcnMvZG93bnJldi54bWxMT8tOwzAQvCPxD9YicaN2X2kb4lQVghMSIg0H&#10;jk7sJlbjdYjdNvw921O5zeyMZmey7eg6djZDsB4lTCcCmMHaa4uNhK/y7WkNLESFWnUejYRfE2Cb&#10;399lKtX+goU572PDKARDqiS0MfYp56FujVNh4nuDpB384FQkOjRcD+pC4a7jMyES7pRF+tCq3ry0&#10;pj7uT07C7huLV/vzUX0Wh8KW5Ubge3KU8vFh3D0Di2aMNzNc61N1yKlT5U+oA+uIL2a0JV7BakWI&#10;LHOxWAKr6LSczhPgecb/r8j/AAAA//8DAFBLAQItABQABgAIAAAAIQC2gziS/gAAAOEBAAATAAAA&#10;AAAAAAAAAAAAAAAAAABbQ29udGVudF9UeXBlc10ueG1sUEsBAi0AFAAGAAgAAAAhADj9If/WAAAA&#10;lAEAAAsAAAAAAAAAAAAAAAAALwEAAF9yZWxzLy5yZWxzUEsBAi0AFAAGAAgAAAAhAHLFV7yYAQAA&#10;IgMAAA4AAAAAAAAAAAAAAAAALgIAAGRycy9lMm9Eb2MueG1sUEsBAi0AFAAGAAgAAAAhAAcVhuDg&#10;AAAADQEAAA8AAAAAAAAAAAAAAAAA8gMAAGRycy9kb3ducmV2LnhtbFBLBQYAAAAABAAEAPMAAAD/&#10;BAAAAAA=&#10;" filled="f" stroked="f">
              <v:textbox inset="0,0,0,0">
                <w:txbxContent>
                  <w:p w14:paraId="1654F067" w14:textId="34790E7E" w:rsidR="00184BF3" w:rsidRDefault="00C9336D">
                    <w:pPr>
                      <w:spacing w:before="14" w:line="254" w:lineRule="auto"/>
                      <w:ind w:left="20" w:right="17"/>
                      <w:rPr>
                        <w:sz w:val="14"/>
                      </w:rPr>
                    </w:pPr>
                    <w:r>
                      <w:rPr>
                        <w:sz w:val="14"/>
                      </w:rPr>
                      <w:t xml:space="preserve">Sika </w:t>
                    </w:r>
                    <w:proofErr w:type="spellStart"/>
                    <w:r>
                      <w:rPr>
                        <w:sz w:val="14"/>
                      </w:rPr>
                      <w:t>Thorocoat</w:t>
                    </w:r>
                    <w:proofErr w:type="spellEnd"/>
                    <w:r>
                      <w:rPr>
                        <w:sz w:val="14"/>
                      </w:rPr>
                      <w:t>® 200</w:t>
                    </w:r>
                  </w:p>
                </w:txbxContent>
              </v:textbox>
              <w10:wrap anchorx="page" anchory="page"/>
            </v:shape>
          </w:pict>
        </mc:Fallback>
      </mc:AlternateContent>
    </w:r>
    <w:r>
      <w:rPr>
        <w:noProof/>
      </w:rPr>
      <mc:AlternateContent>
        <mc:Choice Requires="wps">
          <w:drawing>
            <wp:anchor distT="0" distB="0" distL="0" distR="0" simplePos="0" relativeHeight="487353856" behindDoc="1" locked="0" layoutInCell="1" allowOverlap="1" wp14:anchorId="4ABFEC87" wp14:editId="3FE1E09E">
              <wp:simplePos x="0" y="0"/>
              <wp:positionH relativeFrom="page">
                <wp:posOffset>5930320</wp:posOffset>
              </wp:positionH>
              <wp:positionV relativeFrom="page">
                <wp:posOffset>9378940</wp:posOffset>
              </wp:positionV>
              <wp:extent cx="751840" cy="232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32410"/>
                      </a:xfrm>
                      <a:prstGeom prst="rect">
                        <a:avLst/>
                      </a:prstGeom>
                    </wps:spPr>
                    <wps:txbx>
                      <w:txbxContent>
                        <w:p w14:paraId="71A6F217" w14:textId="29048B91" w:rsidR="00184BF3" w:rsidRDefault="00C9336D">
                          <w:pPr>
                            <w:spacing w:before="14"/>
                            <w:ind w:left="20"/>
                            <w:rPr>
                              <w:sz w:val="14"/>
                            </w:rPr>
                          </w:pPr>
                          <w:r>
                            <w:rPr>
                              <w:sz w:val="14"/>
                            </w:rPr>
                            <w:t>February 2025</w:t>
                          </w:r>
                        </w:p>
                        <w:p w14:paraId="2CA2530B" w14:textId="232DBEA8" w:rsidR="00184BF3" w:rsidRDefault="00000000">
                          <w:pPr>
                            <w:spacing w:before="10"/>
                            <w:ind w:left="20"/>
                            <w:rPr>
                              <w:sz w:val="14"/>
                            </w:rPr>
                          </w:pPr>
                          <w:r>
                            <w:rPr>
                              <w:sz w:val="14"/>
                            </w:rPr>
                            <w:t>Page</w:t>
                          </w:r>
                          <w:r>
                            <w:rPr>
                              <w:spacing w:val="-1"/>
                              <w:sz w:val="14"/>
                            </w:rPr>
                            <w:t xml:space="preserve"> </w:t>
                          </w:r>
                          <w:r>
                            <w:rPr>
                              <w:spacing w:val="-10"/>
                              <w:sz w:val="14"/>
                            </w:rPr>
                            <w:t>1</w:t>
                          </w:r>
                        </w:p>
                      </w:txbxContent>
                    </wps:txbx>
                    <wps:bodyPr wrap="square" lIns="0" tIns="0" rIns="0" bIns="0" rtlCol="0">
                      <a:noAutofit/>
                    </wps:bodyPr>
                  </wps:wsp>
                </a:graphicData>
              </a:graphic>
            </wp:anchor>
          </w:drawing>
        </mc:Choice>
        <mc:Fallback>
          <w:pict>
            <v:shape w14:anchorId="4ABFEC87" id="Textbox 2" o:spid="_x0000_s1029" type="#_x0000_t202" style="position:absolute;margin-left:466.95pt;margin-top:738.5pt;width:59.2pt;height:18.3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7DmQEAACEDAAAOAAAAZHJzL2Uyb0RvYy54bWysUl9v2yAQf5/U74B4X5yk3VZZcaqt1aZJ&#10;1Vap3QcgGGI0w7E7Ejvffgd1kql7q/qCz9zx4/eH1c3oe7E3SA5CIxezuRQmaGhd2Dby19PX99dS&#10;UFKhVT0E08iDIXmzvni3GmJtltBB3xoUDBKoHmIju5RiXVWkO+MVzSCawE0L6FXiX9xWLaqB0X1f&#10;Lefzj9UA2EYEbYh49+65KdcF31qj009rySTRN5K5pbJiWTd5rdYrVW9Rxc7piYZ6BQuvXOBLT1B3&#10;KimxQ/cflHcagcCmmQZfgbVOm6KB1SzmL9Q8diqaooXNoXiyid4OVv/YP8YHFGn8AiMHWERQvAf9&#10;m9ibaohUTzPZU6qJp7PQ0aLPX5Yg+CB7ezj5acYkNG9++rC4vuKO5tbycnm1KH5X58MRKX0z4EUu&#10;GokcVyGg9veU8vWqPo5MXJ6vz0TSuBmFaxt5mUPMOxtoDyxl4DQbSX92Co0U/ffAduXojwUei82x&#10;wNTfQnkgWVGAz7sE1hUCZ9yJAOdQeE1vJgf973+ZOr/s9V8AAAD//wMAUEsDBBQABgAIAAAAIQDc&#10;yfDw4wAAAA4BAAAPAAAAZHJzL2Rvd25yZXYueG1sTI/BTsMwEETvSPyDtUjcqN2Gpk0ap6oQnJAQ&#10;aThwdGI3iRqvQ+y24e/ZnsptR/M0O5NtJ9uzsxl951DCfCaAGayd7rCR8FW+Pa2B+aBQq96hkfBr&#10;PGzz+7tMpdpdsDDnfWgYhaBPlYQ2hCHl3NetscrP3GCQvIMbrQokx4brUV0o3PZ8IUTMreqQPrRq&#10;MC+tqY/7k5Ww+8bitfv5qD6LQ9GVZSLwPT5K+fgw7TbAgpnCDYZrfaoOOXWq3Am1Z72EJIoSQsl4&#10;Xq1o1RURy0UErKJrOY9i4HnG/8/I/wAAAP//AwBQSwECLQAUAAYACAAAACEAtoM4kv4AAADhAQAA&#10;EwAAAAAAAAAAAAAAAAAAAAAAW0NvbnRlbnRfVHlwZXNdLnhtbFBLAQItABQABgAIAAAAIQA4/SH/&#10;1gAAAJQBAAALAAAAAAAAAAAAAAAAAC8BAABfcmVscy8ucmVsc1BLAQItABQABgAIAAAAIQCIhh7D&#10;mQEAACEDAAAOAAAAAAAAAAAAAAAAAC4CAABkcnMvZTJvRG9jLnhtbFBLAQItABQABgAIAAAAIQDc&#10;yfDw4wAAAA4BAAAPAAAAAAAAAAAAAAAAAPMDAABkcnMvZG93bnJldi54bWxQSwUGAAAAAAQABADz&#10;AAAAAwUAAAAA&#10;" filled="f" stroked="f">
              <v:textbox inset="0,0,0,0">
                <w:txbxContent>
                  <w:p w14:paraId="71A6F217" w14:textId="29048B91" w:rsidR="00184BF3" w:rsidRDefault="00C9336D">
                    <w:pPr>
                      <w:spacing w:before="14"/>
                      <w:ind w:left="20"/>
                      <w:rPr>
                        <w:sz w:val="14"/>
                      </w:rPr>
                    </w:pPr>
                    <w:r>
                      <w:rPr>
                        <w:sz w:val="14"/>
                      </w:rPr>
                      <w:t>February 2025</w:t>
                    </w:r>
                  </w:p>
                  <w:p w14:paraId="2CA2530B" w14:textId="232DBEA8" w:rsidR="00184BF3" w:rsidRDefault="00000000">
                    <w:pPr>
                      <w:spacing w:before="10"/>
                      <w:ind w:left="20"/>
                      <w:rPr>
                        <w:sz w:val="14"/>
                      </w:rPr>
                    </w:pPr>
                    <w:r>
                      <w:rPr>
                        <w:sz w:val="14"/>
                      </w:rPr>
                      <w:t>Page</w:t>
                    </w:r>
                    <w:r>
                      <w:rPr>
                        <w:spacing w:val="-1"/>
                        <w:sz w:val="14"/>
                      </w:rPr>
                      <w:t xml:space="preserve"> </w:t>
                    </w:r>
                    <w:r>
                      <w:rPr>
                        <w:spacing w:val="-10"/>
                        <w:sz w:val="1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DCF0" w14:textId="7676249B" w:rsidR="00C9336D" w:rsidRDefault="00C9336D">
    <w:pPr>
      <w:pStyle w:val="Footer"/>
    </w:pPr>
    <w:r>
      <w:rPr>
        <w:noProof/>
      </w:rPr>
      <mc:AlternateContent>
        <mc:Choice Requires="wps">
          <w:drawing>
            <wp:anchor distT="0" distB="0" distL="0" distR="0" simplePos="0" relativeHeight="487355904" behindDoc="0" locked="0" layoutInCell="1" allowOverlap="1" wp14:anchorId="2D67376F" wp14:editId="4CCB51E3">
              <wp:simplePos x="635" y="635"/>
              <wp:positionH relativeFrom="page">
                <wp:align>center</wp:align>
              </wp:positionH>
              <wp:positionV relativeFrom="page">
                <wp:align>bottom</wp:align>
              </wp:positionV>
              <wp:extent cx="361315" cy="299085"/>
              <wp:effectExtent l="0" t="0" r="635" b="0"/>
              <wp:wrapNone/>
              <wp:docPr id="69249871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EF707BF" w14:textId="25F10EF1"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7376F" id="_x0000_t202" coordsize="21600,21600" o:spt="202" path="m,l,21600r21600,l21600,xe">
              <v:stroke joinstyle="miter"/>
              <v:path gradientshapeok="t" o:connecttype="rect"/>
            </v:shapetype>
            <v:shape id="Text Box 1" o:spid="_x0000_s1030" type="#_x0000_t202" alt="INTERNAL" style="position:absolute;margin-left:0;margin-top:0;width:28.45pt;height:23.55pt;z-index:48735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3EF707BF" w14:textId="25F10EF1"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F85E" w14:textId="25DEE51B" w:rsidR="00C9336D" w:rsidRDefault="00C9336D">
    <w:pPr>
      <w:pStyle w:val="Footer"/>
    </w:pPr>
    <w:r>
      <w:rPr>
        <w:noProof/>
      </w:rPr>
      <mc:AlternateContent>
        <mc:Choice Requires="wps">
          <w:drawing>
            <wp:anchor distT="0" distB="0" distL="0" distR="0" simplePos="0" relativeHeight="487360000" behindDoc="0" locked="0" layoutInCell="1" allowOverlap="1" wp14:anchorId="7307FD52" wp14:editId="5B9EE5D4">
              <wp:simplePos x="635" y="635"/>
              <wp:positionH relativeFrom="page">
                <wp:align>center</wp:align>
              </wp:positionH>
              <wp:positionV relativeFrom="page">
                <wp:align>bottom</wp:align>
              </wp:positionV>
              <wp:extent cx="361315" cy="299085"/>
              <wp:effectExtent l="0" t="0" r="635" b="0"/>
              <wp:wrapNone/>
              <wp:docPr id="1404153631"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F17784E" w14:textId="426F3B80"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7FD52" id="_x0000_t202" coordsize="21600,21600" o:spt="202" path="m,l,21600r21600,l21600,xe">
              <v:stroke joinstyle="miter"/>
              <v:path gradientshapeok="t" o:connecttype="rect"/>
            </v:shapetype>
            <v:shape id="Text Box 5" o:spid="_x0000_s1031" type="#_x0000_t202" alt="INTERNAL" style="position:absolute;margin-left:0;margin-top:0;width:28.45pt;height:23.55pt;z-index:487360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7F17784E" w14:textId="426F3B80"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AD12" w14:textId="3367B935" w:rsidR="00184BF3" w:rsidRDefault="00C9336D">
    <w:pPr>
      <w:pStyle w:val="BodyText"/>
      <w:spacing w:before="0" w:line="14" w:lineRule="auto"/>
      <w:ind w:left="0" w:firstLine="0"/>
    </w:pPr>
    <w:r>
      <w:rPr>
        <w:noProof/>
      </w:rPr>
      <mc:AlternateContent>
        <mc:Choice Requires="wps">
          <w:drawing>
            <wp:anchor distT="0" distB="0" distL="0" distR="0" simplePos="0" relativeHeight="487361024" behindDoc="0" locked="0" layoutInCell="1" allowOverlap="1" wp14:anchorId="2D38EB6A" wp14:editId="420ED3FC">
              <wp:simplePos x="685800" y="9363075"/>
              <wp:positionH relativeFrom="page">
                <wp:align>center</wp:align>
              </wp:positionH>
              <wp:positionV relativeFrom="page">
                <wp:align>bottom</wp:align>
              </wp:positionV>
              <wp:extent cx="361315" cy="299085"/>
              <wp:effectExtent l="0" t="0" r="635" b="0"/>
              <wp:wrapNone/>
              <wp:docPr id="1815181819"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5DE842E" w14:textId="2481B852"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8EB6A" id="_x0000_t202" coordsize="21600,21600" o:spt="202" path="m,l,21600r21600,l21600,xe">
              <v:stroke joinstyle="miter"/>
              <v:path gradientshapeok="t" o:connecttype="rect"/>
            </v:shapetype>
            <v:shape id="Text Box 6" o:spid="_x0000_s1032" type="#_x0000_t202" alt="INTERNAL" style="position:absolute;margin-left:0;margin-top:0;width:28.45pt;height:23.55pt;z-index:487361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ILDgIAABwEAAAOAAAAZHJzL2Uyb0RvYy54bWysU8Fu2zAMvQ/YPwi6L7ZTJGiMOEXWIsOA&#10;oC2QDj0rshQbkERBUmJnXz9Kjpuu22nYRaZJ6pF8fFre9VqRk3C+BVPRYpJTIgyHujWHiv542Xy5&#10;pcQHZmqmwIiKnoWnd6vPn5adLcUUGlC1cARBjC87W9EmBFtmmeeN0MxPwAqDQQlOs4C/7pDVjnWI&#10;rlU2zfN51oGrrQMuvEfvwxCkq4QvpeDhSUovAlEVxd5COl069/HMVktWHhyzTcsvbbB/6EKz1mDR&#10;N6gHFhg5uvYPKN1yBx5kmHDQGUjZcpFmwGmK/MM0u4ZZkWZBcrx9o8n/P1j+eNrZZ0dC/xV6XGAk&#10;pLO+9OiM8/TS6fjFTgnGkcLzG22iD4Sj82Ze3BQzSjiGpotFfjuLKNn1snU+fBOgSTQq6nAriSx2&#10;2vowpI4psZaBTatU2owyvzkQM3qya4fRCv2+J21d0fnY/R7qMw7lYNi3t3zTYukt8+GZOVwwzoGi&#10;DU94SAVdReFiUdKA+/k3f8xH3jFKSYeCqahBRVOivhvcR9TWaLjR2CejWOSzHOPmqO8BZVjgi7A8&#10;meh1QY2mdKBfUc7rWAhDzHAsV9H9aN6HQbn4HLhYr1MSysiysDU7yyN0pCty+dK/MmcvhAfc1COM&#10;amLlB96H3HjT2/UxIPtpKZHagcgL4yjBtNbLc4kaf/+fsq6PevUL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d45yCw4CAAAc&#10;BAAADgAAAAAAAAAAAAAAAAAuAgAAZHJzL2Uyb0RvYy54bWxQSwECLQAUAAYACAAAACEAf8rioNsA&#10;AAADAQAADwAAAAAAAAAAAAAAAABoBAAAZHJzL2Rvd25yZXYueG1sUEsFBgAAAAAEAAQA8wAAAHAF&#10;AAAAAA==&#10;" filled="f" stroked="f">
              <v:textbox style="mso-fit-shape-to-text:t" inset="0,0,0,15pt">
                <w:txbxContent>
                  <w:p w14:paraId="65DE842E" w14:textId="2481B852"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54368" behindDoc="1" locked="0" layoutInCell="1" allowOverlap="1" wp14:anchorId="5772E49D" wp14:editId="6DB9455B">
              <wp:simplePos x="0" y="0"/>
              <wp:positionH relativeFrom="page">
                <wp:posOffset>901434</wp:posOffset>
              </wp:positionH>
              <wp:positionV relativeFrom="page">
                <wp:posOffset>9232637</wp:posOffset>
              </wp:positionV>
              <wp:extent cx="1031875"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64674409" w14:textId="77B9F072" w:rsidR="00184BF3" w:rsidRDefault="00C9336D">
                          <w:pPr>
                            <w:spacing w:before="14" w:line="254" w:lineRule="auto"/>
                            <w:ind w:left="20" w:right="17"/>
                            <w:rPr>
                              <w:sz w:val="14"/>
                            </w:rPr>
                          </w:pPr>
                          <w:r>
                            <w:rPr>
                              <w:sz w:val="14"/>
                            </w:rPr>
                            <w:t xml:space="preserve">Sika </w:t>
                          </w:r>
                          <w:proofErr w:type="spellStart"/>
                          <w:r>
                            <w:rPr>
                              <w:sz w:val="14"/>
                            </w:rPr>
                            <w:t>Thorocoat</w:t>
                          </w:r>
                          <w:proofErr w:type="spellEnd"/>
                          <w:r>
                            <w:rPr>
                              <w:sz w:val="14"/>
                            </w:rPr>
                            <w:t>® 200</w:t>
                          </w:r>
                        </w:p>
                      </w:txbxContent>
                    </wps:txbx>
                    <wps:bodyPr wrap="square" lIns="0" tIns="0" rIns="0" bIns="0" rtlCol="0">
                      <a:noAutofit/>
                    </wps:bodyPr>
                  </wps:wsp>
                </a:graphicData>
              </a:graphic>
            </wp:anchor>
          </w:drawing>
        </mc:Choice>
        <mc:Fallback>
          <w:pict>
            <v:shape w14:anchorId="5772E49D" id="Textbox 4" o:spid="_x0000_s1033" type="#_x0000_t202" style="position:absolute;margin-left:71pt;margin-top:727pt;width:81.25pt;height:18.3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QmQEAACIDAAAOAAAAZHJzL2Uyb0RvYy54bWysUs1uEzEQviPxDpbvZDcp0GqVTQVUIKQK&#10;KhUewPHaWYu1x8w42c3bM3Y3CYJb1Ys9tsefvx+vbyc/iINBchBauVzUUpigoXNh18qfPz6/uZGC&#10;kgqdGiCYVh4NydvN61frMTZmBT0MnUHBIIGaMbayTyk2VUW6N17RAqIJfGgBvUq8xF3VoRoZ3Q/V&#10;qq7fVyNgFxG0IeLdu6dDuSn41hqdvltLJomhlcwtlRHLuM1jtVmrZocq9k7PNNQzWHjlAj96hrpT&#10;SYk9uv+gvNMIBDYtNPgKrHXaFA2sZln/o+axV9EULWwOxbNN9HKw+tvhMT6gSNNHmDjAIoLiPehf&#10;xN5UY6Rm7smeUkPcnYVOFn2eWYLgi+zt8eynmZLQGa2+Wt5cv5NC89nqavV2WQyvLrcjUvpiwItc&#10;tBI5r8JAHe4p5fdVc2qZyTy9n5mkaTsJ17XyOqeYd7bQHVnLyHG2kn7vFRophq+B/crZnwo8FdtT&#10;gWn4BOWHZEkBPuwTWFcIXHBnAhxE4TV/mpz03+vSdfnamz8AAAD//wMAUEsDBBQABgAIAAAAIQBP&#10;C5Yr3wAAAA0BAAAPAAAAZHJzL2Rvd25yZXYueG1sTE9BTsMwELwj8QdrkbhRm5JGNMSpKgQnpKpp&#10;OHB0YjexGq9D7Lbh92xOcJvZGc3O5JvJ9exixmA9SnhcCGAGG68tthI+q/eHZ2AhKtSq92gk/JgA&#10;m+L2JleZ9lcszeUQW0YhGDIloYtxyDgPTWecCgs/GCTt6EenItGx5XpUVwp3PV8KkXKnLNKHTg3m&#10;tTPN6XB2ErZfWL7Z7129L4+lraq1wI/0JOX93bR9ARbNFP/MMNen6lBQp9qfUQfWE0+WtCXOYJUQ&#10;IsuTSFbA6vm0FinwIuf/VxS/AAAA//8DAFBLAQItABQABgAIAAAAIQC2gziS/gAAAOEBAAATAAAA&#10;AAAAAAAAAAAAAAAAAABbQ29udGVudF9UeXBlc10ueG1sUEsBAi0AFAAGAAgAAAAhADj9If/WAAAA&#10;lAEAAAsAAAAAAAAAAAAAAAAALwEAAF9yZWxzLy5yZWxzUEsBAi0AFAAGAAgAAAAhAGh6OdCZAQAA&#10;IgMAAA4AAAAAAAAAAAAAAAAALgIAAGRycy9lMm9Eb2MueG1sUEsBAi0AFAAGAAgAAAAhAE8Llivf&#10;AAAADQEAAA8AAAAAAAAAAAAAAAAA8wMAAGRycy9kb3ducmV2LnhtbFBLBQYAAAAABAAEAPMAAAD/&#10;BAAAAAA=&#10;" filled="f" stroked="f">
              <v:textbox inset="0,0,0,0">
                <w:txbxContent>
                  <w:p w14:paraId="64674409" w14:textId="77B9F072" w:rsidR="00184BF3" w:rsidRDefault="00C9336D">
                    <w:pPr>
                      <w:spacing w:before="14" w:line="254" w:lineRule="auto"/>
                      <w:ind w:left="20" w:right="17"/>
                      <w:rPr>
                        <w:sz w:val="14"/>
                      </w:rPr>
                    </w:pPr>
                    <w:r>
                      <w:rPr>
                        <w:sz w:val="14"/>
                      </w:rPr>
                      <w:t xml:space="preserve">Sika </w:t>
                    </w:r>
                    <w:proofErr w:type="spellStart"/>
                    <w:r>
                      <w:rPr>
                        <w:sz w:val="14"/>
                      </w:rPr>
                      <w:t>Thorocoat</w:t>
                    </w:r>
                    <w:proofErr w:type="spellEnd"/>
                    <w:r>
                      <w:rPr>
                        <w:sz w:val="14"/>
                      </w:rPr>
                      <w:t>® 200</w:t>
                    </w:r>
                  </w:p>
                </w:txbxContent>
              </v:textbox>
              <w10:wrap anchorx="page" anchory="page"/>
            </v:shape>
          </w:pict>
        </mc:Fallback>
      </mc:AlternateContent>
    </w:r>
    <w:r>
      <w:rPr>
        <w:noProof/>
      </w:rPr>
      <mc:AlternateContent>
        <mc:Choice Requires="wps">
          <w:drawing>
            <wp:anchor distT="0" distB="0" distL="0" distR="0" simplePos="0" relativeHeight="487354880" behindDoc="1" locked="0" layoutInCell="1" allowOverlap="1" wp14:anchorId="77A6AA98" wp14:editId="4FEB70D8">
              <wp:simplePos x="0" y="0"/>
              <wp:positionH relativeFrom="page">
                <wp:posOffset>5930320</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5BB49095" w14:textId="0FC532C1" w:rsidR="00184BF3" w:rsidRDefault="00C9336D">
                          <w:pPr>
                            <w:spacing w:before="14"/>
                            <w:ind w:left="20"/>
                            <w:rPr>
                              <w:sz w:val="14"/>
                            </w:rPr>
                          </w:pPr>
                          <w:r>
                            <w:rPr>
                              <w:sz w:val="14"/>
                            </w:rPr>
                            <w:t>February 2025</w:t>
                          </w:r>
                        </w:p>
                        <w:p w14:paraId="391B7846" w14:textId="334A3A27" w:rsidR="00184BF3"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w14:anchorId="77A6AA98" id="Textbox 5" o:spid="_x0000_s1034" type="#_x0000_t202" style="position:absolute;margin-left:466.95pt;margin-top:727pt;width:62.2pt;height:18.3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eMmAEAACEDAAAOAAAAZHJzL2Uyb0RvYy54bWysUl9v0zAQf0fad7D8vqYtE3RR0wk2gZAm&#10;mDT4AK5jNxaxz7tzm/Tbc/bSFsEb4sW5+M4///54fTf6XhwMkoPQyMVsLoUJGloXdo388f3T9UoK&#10;Siq0qodgGnk0JO82V2/WQ6zNEjroW4OCQQLVQ2xkl1Ksq4p0Z7yiGUQTuGkBvUr8i7uqRTUwuu+r&#10;5Xz+rhoA24igDRHvPrw25abgW2t0+mYtmST6RjK3VFYs6zav1Wat6h2q2Dk90VD/wMIrF/jSM9SD&#10;Skrs0f0F5Z1GILBppsFXYK3TpmhgNYv5H2qeOxVN0cLmUDzbRP8PVn89PMcnFGn8CCMHWERQfAT9&#10;k9ibaohUTzPZU6qJp7PQ0aLPX5Yg+CB7ezz7acYkNG++X93e3nBHc2v5dnmzKH5Xl8MRKX024EUu&#10;GokcVyGgDo+U8vWqPo1MXF6vz0TSuB2Faxu5yiHmnS20R5YycJqNpJe9QiNF/yWwXTn6U4GnYnsq&#10;MPX3UB5IVhTgwz6BdYXABXciwDkUXtObyUH//l+mLi978ws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9J7HjJgB&#10;AAAhAwAADgAAAAAAAAAAAAAAAAAuAgAAZHJzL2Uyb0RvYy54bWxQSwECLQAUAAYACAAAACEAOqbW&#10;DOIAAAAOAQAADwAAAAAAAAAAAAAAAADyAwAAZHJzL2Rvd25yZXYueG1sUEsFBgAAAAAEAAQA8wAA&#10;AAEFAAAAAA==&#10;" filled="f" stroked="f">
              <v:textbox inset="0,0,0,0">
                <w:txbxContent>
                  <w:p w14:paraId="5BB49095" w14:textId="0FC532C1" w:rsidR="00184BF3" w:rsidRDefault="00C9336D">
                    <w:pPr>
                      <w:spacing w:before="14"/>
                      <w:ind w:left="20"/>
                      <w:rPr>
                        <w:sz w:val="14"/>
                      </w:rPr>
                    </w:pPr>
                    <w:r>
                      <w:rPr>
                        <w:sz w:val="14"/>
                      </w:rPr>
                      <w:t>February 2025</w:t>
                    </w:r>
                  </w:p>
                  <w:p w14:paraId="391B7846" w14:textId="334A3A27" w:rsidR="00184BF3"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D19E" w14:textId="24B50FB2" w:rsidR="00C9336D" w:rsidRDefault="00C9336D">
    <w:pPr>
      <w:pStyle w:val="Footer"/>
    </w:pPr>
    <w:r>
      <w:rPr>
        <w:noProof/>
      </w:rPr>
      <mc:AlternateContent>
        <mc:Choice Requires="wps">
          <w:drawing>
            <wp:anchor distT="0" distB="0" distL="0" distR="0" simplePos="0" relativeHeight="487358976" behindDoc="0" locked="0" layoutInCell="1" allowOverlap="1" wp14:anchorId="5127DBC1" wp14:editId="3B883425">
              <wp:simplePos x="635" y="635"/>
              <wp:positionH relativeFrom="page">
                <wp:align>center</wp:align>
              </wp:positionH>
              <wp:positionV relativeFrom="page">
                <wp:align>bottom</wp:align>
              </wp:positionV>
              <wp:extent cx="361315" cy="299085"/>
              <wp:effectExtent l="0" t="0" r="635" b="0"/>
              <wp:wrapNone/>
              <wp:docPr id="1976404188"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ADC82A0" w14:textId="388BF5FD"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7DBC1" id="_x0000_t202" coordsize="21600,21600" o:spt="202" path="m,l,21600r21600,l21600,xe">
              <v:stroke joinstyle="miter"/>
              <v:path gradientshapeok="t" o:connecttype="rect"/>
            </v:shapetype>
            <v:shape id="Text Box 4" o:spid="_x0000_s1035" type="#_x0000_t202" alt="INTERNAL" style="position:absolute;margin-left:0;margin-top:0;width:28.45pt;height:23.55pt;z-index:48735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N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au6Hzsfgf1CYdyMOzbW75usfSG+fDCHC4Y50DR&#10;hmc8pIKuonC2KGnA/fybP+Yj7xilpEPBVNSgoilR3w3uI2prNNxo7JJRzPNZjnFz0A+AMizwRVie&#10;TPS6oEZTOtBvKOdVLIQhZjiWq+huNB/CoFx8DlysVikJZWRZ2Jit5RE60hW5fO3fmLNnwgNu6glG&#10;NbHyA+9Dbrzp7eoQkP20lEjtQOSZcZRgWuv5uUSNv/9PWddHvfwF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XU+LjQ4CAAAc&#10;BAAADgAAAAAAAAAAAAAAAAAuAgAAZHJzL2Uyb0RvYy54bWxQSwECLQAUAAYACAAAACEAf8rioNsA&#10;AAADAQAADwAAAAAAAAAAAAAAAABoBAAAZHJzL2Rvd25yZXYueG1sUEsFBgAAAAAEAAQA8wAAAHAF&#10;AAAAAA==&#10;" filled="f" stroked="f">
              <v:textbox style="mso-fit-shape-to-text:t" inset="0,0,0,15pt">
                <w:txbxContent>
                  <w:p w14:paraId="3ADC82A0" w14:textId="388BF5FD" w:rsidR="00C9336D" w:rsidRPr="00C9336D" w:rsidRDefault="00C9336D" w:rsidP="00C9336D">
                    <w:pPr>
                      <w:rPr>
                        <w:rFonts w:ascii="Calibri" w:eastAsia="Calibri" w:hAnsi="Calibri" w:cs="Calibri"/>
                        <w:noProof/>
                        <w:color w:val="000000"/>
                        <w:sz w:val="14"/>
                        <w:szCs w:val="14"/>
                      </w:rPr>
                    </w:pPr>
                    <w:r w:rsidRPr="00C9336D">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9BCC" w14:textId="77777777" w:rsidR="00CE627E" w:rsidRDefault="00CE627E">
      <w:r>
        <w:separator/>
      </w:r>
    </w:p>
  </w:footnote>
  <w:footnote w:type="continuationSeparator" w:id="0">
    <w:p w14:paraId="16E641FF" w14:textId="77777777" w:rsidR="00CE627E" w:rsidRDefault="00CE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DBD4" w14:textId="77777777" w:rsidR="00C9336D" w:rsidRDefault="00C9336D" w:rsidP="00C9336D">
    <w:pPr>
      <w:pStyle w:val="HDR"/>
      <w:jc w:val="center"/>
      <w:rPr>
        <w:rFonts w:ascii="Arial" w:hAnsi="Arial"/>
        <w:sz w:val="20"/>
      </w:rPr>
    </w:pPr>
  </w:p>
  <w:p w14:paraId="1391179B" w14:textId="77777777" w:rsidR="00C9336D" w:rsidRPr="00A42026" w:rsidRDefault="00C9336D" w:rsidP="00C9336D">
    <w:pPr>
      <w:pStyle w:val="HDR"/>
      <w:jc w:val="cente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780F37A6" w14:textId="404342A4" w:rsidR="00C9336D" w:rsidRDefault="00C9336D" w:rsidP="00C9336D">
    <w:pPr>
      <w:pStyle w:val="Header"/>
      <w:jc w:val="cente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DC3"/>
    <w:multiLevelType w:val="multilevel"/>
    <w:tmpl w:val="4B9CED5C"/>
    <w:lvl w:ilvl="0">
      <w:start w:val="1"/>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224"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99" w:hanging="576"/>
        <w:jc w:val="left"/>
      </w:pPr>
      <w:rPr>
        <w:rFonts w:ascii="Arial MT" w:eastAsia="Arial MT" w:hAnsi="Arial MT" w:cs="Arial MT" w:hint="default"/>
        <w:b w:val="0"/>
        <w:bCs w:val="0"/>
        <w:i w:val="0"/>
        <w:iCs w:val="0"/>
        <w:spacing w:val="-1"/>
        <w:w w:val="99"/>
        <w:sz w:val="20"/>
        <w:szCs w:val="20"/>
        <w:lang w:val="en-US" w:eastAsia="en-US" w:bidi="ar-SA"/>
      </w:rPr>
    </w:lvl>
    <w:lvl w:ilvl="4">
      <w:start w:val="1"/>
      <w:numFmt w:val="lowerLetter"/>
      <w:lvlText w:val="%5."/>
      <w:lvlJc w:val="left"/>
      <w:pPr>
        <w:ind w:left="2372" w:hanging="576"/>
        <w:jc w:val="left"/>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142" w:hanging="576"/>
      </w:pPr>
      <w:rPr>
        <w:rFonts w:hint="default"/>
        <w:lang w:val="en-US" w:eastAsia="en-US" w:bidi="ar-SA"/>
      </w:rPr>
    </w:lvl>
    <w:lvl w:ilvl="7">
      <w:numFmt w:val="bullet"/>
      <w:lvlText w:val="•"/>
      <w:lvlJc w:val="left"/>
      <w:pPr>
        <w:ind w:left="7217" w:hanging="576"/>
      </w:pPr>
      <w:rPr>
        <w:rFonts w:hint="default"/>
        <w:lang w:val="en-US" w:eastAsia="en-US" w:bidi="ar-SA"/>
      </w:rPr>
    </w:lvl>
    <w:lvl w:ilvl="8">
      <w:numFmt w:val="bullet"/>
      <w:lvlText w:val="•"/>
      <w:lvlJc w:val="left"/>
      <w:pPr>
        <w:ind w:left="8291" w:hanging="576"/>
      </w:pPr>
      <w:rPr>
        <w:rFonts w:hint="default"/>
        <w:lang w:val="en-US" w:eastAsia="en-US" w:bidi="ar-SA"/>
      </w:rPr>
    </w:lvl>
  </w:abstractNum>
  <w:abstractNum w:abstractNumId="1" w15:restartNumberingAfterBreak="0">
    <w:nsid w:val="411D25B0"/>
    <w:multiLevelType w:val="multilevel"/>
    <w:tmpl w:val="839211DC"/>
    <w:lvl w:ilvl="0">
      <w:start w:val="2"/>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799"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99" w:hanging="576"/>
        <w:jc w:val="left"/>
      </w:pPr>
      <w:rPr>
        <w:rFonts w:ascii="Arial MT" w:eastAsia="Arial MT" w:hAnsi="Arial MT" w:cs="Arial MT" w:hint="default"/>
        <w:b w:val="0"/>
        <w:bCs w:val="0"/>
        <w:i w:val="0"/>
        <w:iCs w:val="0"/>
        <w:spacing w:val="-1"/>
        <w:w w:val="99"/>
        <w:sz w:val="20"/>
        <w:szCs w:val="20"/>
        <w:lang w:val="en-US" w:eastAsia="en-US" w:bidi="ar-SA"/>
      </w:rPr>
    </w:lvl>
    <w:lvl w:ilvl="4">
      <w:start w:val="1"/>
      <w:numFmt w:val="lowerLetter"/>
      <w:lvlText w:val="%5."/>
      <w:lvlJc w:val="left"/>
      <w:pPr>
        <w:ind w:left="2375" w:hanging="576"/>
        <w:jc w:val="left"/>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5402" w:hanging="576"/>
      </w:pPr>
      <w:rPr>
        <w:rFonts w:hint="default"/>
        <w:lang w:val="en-US" w:eastAsia="en-US" w:bidi="ar-SA"/>
      </w:rPr>
    </w:lvl>
    <w:lvl w:ilvl="6">
      <w:numFmt w:val="bullet"/>
      <w:lvlText w:val="•"/>
      <w:lvlJc w:val="left"/>
      <w:pPr>
        <w:ind w:left="6410" w:hanging="576"/>
      </w:pPr>
      <w:rPr>
        <w:rFonts w:hint="default"/>
        <w:lang w:val="en-US" w:eastAsia="en-US" w:bidi="ar-SA"/>
      </w:rPr>
    </w:lvl>
    <w:lvl w:ilvl="7">
      <w:numFmt w:val="bullet"/>
      <w:lvlText w:val="•"/>
      <w:lvlJc w:val="left"/>
      <w:pPr>
        <w:ind w:left="7417" w:hanging="576"/>
      </w:pPr>
      <w:rPr>
        <w:rFonts w:hint="default"/>
        <w:lang w:val="en-US" w:eastAsia="en-US" w:bidi="ar-SA"/>
      </w:rPr>
    </w:lvl>
    <w:lvl w:ilvl="8">
      <w:numFmt w:val="bullet"/>
      <w:lvlText w:val="•"/>
      <w:lvlJc w:val="left"/>
      <w:pPr>
        <w:ind w:left="8425" w:hanging="576"/>
      </w:pPr>
      <w:rPr>
        <w:rFonts w:hint="default"/>
        <w:lang w:val="en-US" w:eastAsia="en-US" w:bidi="ar-SA"/>
      </w:rPr>
    </w:lvl>
  </w:abstractNum>
  <w:abstractNum w:abstractNumId="2" w15:restartNumberingAfterBreak="0">
    <w:nsid w:val="53C33416"/>
    <w:multiLevelType w:val="multilevel"/>
    <w:tmpl w:val="97040378"/>
    <w:lvl w:ilvl="0">
      <w:start w:val="3"/>
      <w:numFmt w:val="decimal"/>
      <w:lvlText w:val="%1"/>
      <w:lvlJc w:val="left"/>
      <w:pPr>
        <w:ind w:left="1224" w:hanging="865"/>
        <w:jc w:val="left"/>
      </w:pPr>
      <w:rPr>
        <w:rFonts w:hint="default"/>
        <w:lang w:val="en-US" w:eastAsia="en-US" w:bidi="ar-SA"/>
      </w:rPr>
    </w:lvl>
    <w:lvl w:ilvl="1">
      <w:start w:val="1"/>
      <w:numFmt w:val="decimal"/>
      <w:lvlText w:val="%1.%2"/>
      <w:lvlJc w:val="left"/>
      <w:pPr>
        <w:ind w:left="1224"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224"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801" w:hanging="576"/>
        <w:jc w:val="left"/>
      </w:pPr>
      <w:rPr>
        <w:rFonts w:ascii="Arial MT" w:eastAsia="Arial MT" w:hAnsi="Arial MT" w:cs="Arial MT" w:hint="default"/>
        <w:b w:val="0"/>
        <w:bCs w:val="0"/>
        <w:i w:val="0"/>
        <w:iCs w:val="0"/>
        <w:spacing w:val="-1"/>
        <w:w w:val="99"/>
        <w:sz w:val="20"/>
        <w:szCs w:val="20"/>
        <w:lang w:val="en-US" w:eastAsia="en-US" w:bidi="ar-SA"/>
      </w:rPr>
    </w:lvl>
    <w:lvl w:ilvl="4">
      <w:numFmt w:val="bullet"/>
      <w:lvlText w:val="•"/>
      <w:lvlJc w:val="left"/>
      <w:pPr>
        <w:ind w:left="4680" w:hanging="576"/>
      </w:pPr>
      <w:rPr>
        <w:rFonts w:hint="default"/>
        <w:lang w:val="en-US" w:eastAsia="en-US" w:bidi="ar-SA"/>
      </w:rPr>
    </w:lvl>
    <w:lvl w:ilvl="5">
      <w:numFmt w:val="bullet"/>
      <w:lvlText w:val="•"/>
      <w:lvlJc w:val="left"/>
      <w:pPr>
        <w:ind w:left="5640" w:hanging="576"/>
      </w:pPr>
      <w:rPr>
        <w:rFonts w:hint="default"/>
        <w:lang w:val="en-US" w:eastAsia="en-US" w:bidi="ar-SA"/>
      </w:rPr>
    </w:lvl>
    <w:lvl w:ilvl="6">
      <w:numFmt w:val="bullet"/>
      <w:lvlText w:val="•"/>
      <w:lvlJc w:val="left"/>
      <w:pPr>
        <w:ind w:left="6600" w:hanging="576"/>
      </w:pPr>
      <w:rPr>
        <w:rFonts w:hint="default"/>
        <w:lang w:val="en-US" w:eastAsia="en-US" w:bidi="ar-SA"/>
      </w:rPr>
    </w:lvl>
    <w:lvl w:ilvl="7">
      <w:numFmt w:val="bullet"/>
      <w:lvlText w:val="•"/>
      <w:lvlJc w:val="left"/>
      <w:pPr>
        <w:ind w:left="7560" w:hanging="576"/>
      </w:pPr>
      <w:rPr>
        <w:rFonts w:hint="default"/>
        <w:lang w:val="en-US" w:eastAsia="en-US" w:bidi="ar-SA"/>
      </w:rPr>
    </w:lvl>
    <w:lvl w:ilvl="8">
      <w:numFmt w:val="bullet"/>
      <w:lvlText w:val="•"/>
      <w:lvlJc w:val="left"/>
      <w:pPr>
        <w:ind w:left="8520" w:hanging="576"/>
      </w:pPr>
      <w:rPr>
        <w:rFonts w:hint="default"/>
        <w:lang w:val="en-US" w:eastAsia="en-US" w:bidi="ar-SA"/>
      </w:rPr>
    </w:lvl>
  </w:abstractNum>
  <w:num w:numId="1" w16cid:durableId="2064868831">
    <w:abstractNumId w:val="2"/>
  </w:num>
  <w:num w:numId="2" w16cid:durableId="1129127477">
    <w:abstractNumId w:val="1"/>
  </w:num>
  <w:num w:numId="3" w16cid:durableId="25344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4BF3"/>
    <w:rsid w:val="00143F43"/>
    <w:rsid w:val="00184BF3"/>
    <w:rsid w:val="005074E7"/>
    <w:rsid w:val="00711A27"/>
    <w:rsid w:val="00962A55"/>
    <w:rsid w:val="00C9336D"/>
    <w:rsid w:val="00CE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7DDFE"/>
  <w15:docId w15:val="{521C4B80-4469-4D3F-A0B5-72C266A8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24" w:hanging="86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1799" w:hanging="576"/>
    </w:pPr>
    <w:rPr>
      <w:sz w:val="20"/>
      <w:szCs w:val="20"/>
    </w:rPr>
  </w:style>
  <w:style w:type="paragraph" w:styleId="Title">
    <w:name w:val="Title"/>
    <w:basedOn w:val="Normal"/>
    <w:uiPriority w:val="10"/>
    <w:qFormat/>
    <w:pPr>
      <w:spacing w:line="274" w:lineRule="exact"/>
      <w:ind w:left="74"/>
      <w:jc w:val="center"/>
    </w:pPr>
    <w:rPr>
      <w:sz w:val="24"/>
      <w:szCs w:val="24"/>
    </w:rPr>
  </w:style>
  <w:style w:type="paragraph" w:styleId="ListParagraph">
    <w:name w:val="List Paragraph"/>
    <w:basedOn w:val="Normal"/>
    <w:uiPriority w:val="1"/>
    <w:qFormat/>
    <w:pPr>
      <w:spacing w:before="20"/>
      <w:ind w:left="1224" w:hanging="57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9336D"/>
    <w:pPr>
      <w:tabs>
        <w:tab w:val="center" w:pos="4680"/>
        <w:tab w:val="right" w:pos="9360"/>
      </w:tabs>
    </w:pPr>
  </w:style>
  <w:style w:type="character" w:customStyle="1" w:styleId="FooterChar">
    <w:name w:val="Footer Char"/>
    <w:basedOn w:val="DefaultParagraphFont"/>
    <w:link w:val="Footer"/>
    <w:uiPriority w:val="99"/>
    <w:rsid w:val="00C9336D"/>
    <w:rPr>
      <w:rFonts w:ascii="Arial MT" w:eastAsia="Arial MT" w:hAnsi="Arial MT" w:cs="Arial MT"/>
    </w:rPr>
  </w:style>
  <w:style w:type="paragraph" w:customStyle="1" w:styleId="CMT">
    <w:name w:val="CMT"/>
    <w:basedOn w:val="Normal"/>
    <w:link w:val="CMTChar"/>
    <w:rsid w:val="00C9336D"/>
    <w:pPr>
      <w:widowControl/>
      <w:suppressAutoHyphens/>
      <w:autoSpaceDE/>
      <w:autoSpaceDN/>
      <w:spacing w:before="240"/>
      <w:jc w:val="both"/>
    </w:pPr>
    <w:rPr>
      <w:rFonts w:ascii="Helvetica" w:eastAsia="Times New Roman" w:hAnsi="Helvetica" w:cs="Times New Roman"/>
      <w:color w:val="0000FF"/>
      <w:sz w:val="24"/>
      <w:szCs w:val="24"/>
    </w:rPr>
  </w:style>
  <w:style w:type="character" w:customStyle="1" w:styleId="CMTChar">
    <w:name w:val="CMT Char"/>
    <w:link w:val="CMT"/>
    <w:rsid w:val="00C9336D"/>
    <w:rPr>
      <w:rFonts w:ascii="Helvetica" w:eastAsia="Times New Roman" w:hAnsi="Helvetica" w:cs="Times New Roman"/>
      <w:color w:val="0000FF"/>
      <w:sz w:val="24"/>
      <w:szCs w:val="24"/>
    </w:rPr>
  </w:style>
  <w:style w:type="paragraph" w:styleId="Header">
    <w:name w:val="header"/>
    <w:basedOn w:val="Normal"/>
    <w:link w:val="HeaderChar"/>
    <w:uiPriority w:val="99"/>
    <w:unhideWhenUsed/>
    <w:rsid w:val="00C9336D"/>
    <w:pPr>
      <w:tabs>
        <w:tab w:val="center" w:pos="4680"/>
        <w:tab w:val="right" w:pos="9360"/>
      </w:tabs>
    </w:pPr>
  </w:style>
  <w:style w:type="character" w:customStyle="1" w:styleId="HeaderChar">
    <w:name w:val="Header Char"/>
    <w:basedOn w:val="DefaultParagraphFont"/>
    <w:link w:val="Header"/>
    <w:uiPriority w:val="99"/>
    <w:rsid w:val="00C9336D"/>
    <w:rPr>
      <w:rFonts w:ascii="Arial MT" w:eastAsia="Arial MT" w:hAnsi="Arial MT" w:cs="Arial MT"/>
    </w:rPr>
  </w:style>
  <w:style w:type="paragraph" w:customStyle="1" w:styleId="HDR">
    <w:name w:val="HDR"/>
    <w:basedOn w:val="Normal"/>
    <w:rsid w:val="00C9336D"/>
    <w:pPr>
      <w:widowControl/>
      <w:tabs>
        <w:tab w:val="center" w:pos="4608"/>
        <w:tab w:val="right" w:pos="9360"/>
      </w:tabs>
      <w:suppressAutoHyphens/>
      <w:autoSpaceDE/>
      <w:autoSpaceDN/>
      <w:jc w:val="both"/>
    </w:pPr>
    <w:rPr>
      <w:rFonts w:ascii="Helvetica" w:eastAsia="Times New Roman" w:hAnsi="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2449</Words>
  <Characters>13965</Characters>
  <Application>Microsoft Office Word</Application>
  <DocSecurity>0</DocSecurity>
  <Lines>116</Lines>
  <Paragraphs>32</Paragraphs>
  <ScaleCrop>false</ScaleCrop>
  <Company>BASF Construction Chemicals</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lastModifiedBy>Mat Horning</cp:lastModifiedBy>
  <cp:revision>4</cp:revision>
  <dcterms:created xsi:type="dcterms:W3CDTF">2025-02-04T19:15:00Z</dcterms:created>
  <dcterms:modified xsi:type="dcterms:W3CDTF">2025-02-13T15:03:00Z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0x010100039044078827BD47AE18D5E27C94F51D</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2025-02-04T00:00:00Z</vt:filetime>
  </property>
  <property fmtid="{D5CDD505-2E9C-101B-9397-08002B2CF9AE}" pid="16" name="Producer">
    <vt:lpwstr>Adobe PDF Library 21.1.174</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2946b118,2d167e7b,5621bcbc,75cd88dc,53b1af1f,6c3179fb</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2025-02-04T19:16:33Z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b1296109-01fe-42b5-a59d-3de6ae53263d</vt:lpwstr>
  </property>
  <property fmtid="{D5CDD505-2E9C-101B-9397-08002B2CF9AE}" pid="39" name="MSIP_Label_df6d7d17-467a-4c8a-bc82-0da4d92ddbea_ContentBits">
    <vt:lpwstr>2</vt:lpwstr>
  </property>
</Properties>
</file>