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E6D6" w14:textId="77777777" w:rsidR="008712FE" w:rsidRPr="00A42026" w:rsidRDefault="003C7948" w:rsidP="003C7948">
      <w:pPr>
        <w:pStyle w:val="CMT"/>
        <w:rPr>
          <w:rFonts w:ascii="Arial" w:hAnsi="Arial"/>
          <w:color w:val="auto"/>
          <w:sz w:val="20"/>
          <w:szCs w:val="20"/>
        </w:rPr>
      </w:pPr>
      <w:bookmarkStart w:id="0" w:name="_GoBack"/>
      <w:bookmarkEnd w:id="0"/>
      <w:r w:rsidRPr="00A42026">
        <w:rPr>
          <w:rFonts w:ascii="Arial" w:hAnsi="Arial"/>
          <w:color w:val="auto"/>
          <w:sz w:val="20"/>
          <w:szCs w:val="20"/>
        </w:rPr>
        <w:t>SIKA SPECIFICATION NOTE: This guide specification</w:t>
      </w:r>
      <w:r w:rsidR="009176CD" w:rsidRPr="00A42026">
        <w:rPr>
          <w:rFonts w:ascii="Arial" w:hAnsi="Arial"/>
          <w:color w:val="auto"/>
          <w:sz w:val="20"/>
          <w:szCs w:val="20"/>
        </w:rPr>
        <w:t xml:space="preserve"> is provided in CSI </w:t>
      </w:r>
      <w:r w:rsidRPr="00A4202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8712FE" w:rsidRPr="00A42026">
        <w:rPr>
          <w:rFonts w:ascii="Arial" w:hAnsi="Arial"/>
          <w:color w:val="auto"/>
          <w:sz w:val="20"/>
          <w:szCs w:val="20"/>
        </w:rPr>
        <w:t>.</w:t>
      </w:r>
    </w:p>
    <w:p w14:paraId="0C9696F5" w14:textId="77777777" w:rsidR="003C7948" w:rsidRPr="00A42026" w:rsidRDefault="008712FE" w:rsidP="003C7948">
      <w:pPr>
        <w:pStyle w:val="CMT"/>
        <w:rPr>
          <w:rFonts w:ascii="Arial" w:hAnsi="Arial"/>
          <w:color w:val="auto"/>
          <w:sz w:val="20"/>
          <w:szCs w:val="20"/>
        </w:rPr>
      </w:pPr>
      <w:r w:rsidRPr="00A42026">
        <w:rPr>
          <w:rFonts w:ascii="Arial" w:hAnsi="Arial"/>
          <w:color w:val="auto"/>
          <w:sz w:val="20"/>
        </w:rPr>
        <w:t>SIKA SPECIFICATION NOTE: This guide specification includes test methods, materials and installation procedures for Sikalastic Polyurethane Traffic Coatings, a cold applied, highly durable, seamless, fully bonded, elastomeric polyurethane waterproofing</w:t>
      </w:r>
      <w:r w:rsidR="0099531E" w:rsidRPr="00A42026">
        <w:rPr>
          <w:rFonts w:ascii="Arial" w:hAnsi="Arial"/>
          <w:color w:val="auto"/>
          <w:sz w:val="20"/>
        </w:rPr>
        <w:t xml:space="preserve"> and</w:t>
      </w:r>
      <w:r w:rsidRPr="00A42026">
        <w:rPr>
          <w:rFonts w:ascii="Arial" w:hAnsi="Arial"/>
          <w:color w:val="auto"/>
          <w:sz w:val="20"/>
        </w:rPr>
        <w:t xml:space="preserve"> traffic bearing membrane which is applied direct to concrete, plywood, and existing traffic coatings, and is intended for direct pedestrian traffic.</w:t>
      </w:r>
    </w:p>
    <w:p w14:paraId="0829E82F" w14:textId="77777777" w:rsidR="009B58BA" w:rsidRPr="00A42026" w:rsidRDefault="009B58BA" w:rsidP="009B58BA">
      <w:pPr>
        <w:pStyle w:val="SCT"/>
        <w:rPr>
          <w:rFonts w:ascii="Arial" w:hAnsi="Arial"/>
          <w:sz w:val="20"/>
          <w:szCs w:val="20"/>
        </w:rPr>
      </w:pPr>
      <w:r w:rsidRPr="00A42026">
        <w:rPr>
          <w:rFonts w:ascii="Arial" w:hAnsi="Arial"/>
          <w:sz w:val="20"/>
          <w:szCs w:val="20"/>
        </w:rPr>
        <w:t>SECTION 07</w:t>
      </w:r>
      <w:r w:rsidR="003C7948" w:rsidRPr="00A42026">
        <w:rPr>
          <w:rFonts w:ascii="Arial" w:hAnsi="Arial"/>
          <w:sz w:val="20"/>
          <w:szCs w:val="20"/>
        </w:rPr>
        <w:t xml:space="preserve"> </w:t>
      </w:r>
      <w:r w:rsidR="00F61217">
        <w:rPr>
          <w:rFonts w:ascii="Arial" w:hAnsi="Arial"/>
          <w:sz w:val="20"/>
          <w:szCs w:val="20"/>
        </w:rPr>
        <w:t>18 16</w:t>
      </w:r>
    </w:p>
    <w:p w14:paraId="4ABD08DF" w14:textId="77777777" w:rsidR="009B58BA" w:rsidRPr="00A42026" w:rsidRDefault="00F61217" w:rsidP="009B58BA">
      <w:pPr>
        <w:pStyle w:val="SCT"/>
        <w:rPr>
          <w:rFonts w:ascii="Arial" w:hAnsi="Arial"/>
          <w:sz w:val="20"/>
          <w:szCs w:val="20"/>
        </w:rPr>
      </w:pPr>
      <w:r>
        <w:rPr>
          <w:rFonts w:ascii="Arial" w:hAnsi="Arial"/>
          <w:sz w:val="20"/>
          <w:szCs w:val="20"/>
        </w:rPr>
        <w:t>Vehicular</w:t>
      </w:r>
      <w:r w:rsidR="002A28A5" w:rsidRPr="00A42026">
        <w:rPr>
          <w:rFonts w:ascii="Arial" w:hAnsi="Arial"/>
          <w:sz w:val="20"/>
          <w:szCs w:val="20"/>
        </w:rPr>
        <w:t xml:space="preserve"> </w:t>
      </w:r>
      <w:r w:rsidR="00FA7FAB" w:rsidRPr="00A42026">
        <w:rPr>
          <w:rFonts w:ascii="Arial" w:hAnsi="Arial"/>
          <w:sz w:val="20"/>
          <w:szCs w:val="20"/>
        </w:rPr>
        <w:t>TRAFFIC COATINGS</w:t>
      </w:r>
    </w:p>
    <w:p w14:paraId="510A3CE2" w14:textId="77777777" w:rsidR="009B58BA" w:rsidRPr="00A42026" w:rsidRDefault="009B58BA" w:rsidP="009B58BA">
      <w:pPr>
        <w:pStyle w:val="PRT"/>
        <w:rPr>
          <w:rFonts w:ascii="Arial" w:hAnsi="Arial"/>
          <w:sz w:val="20"/>
          <w:szCs w:val="20"/>
        </w:rPr>
      </w:pPr>
      <w:r w:rsidRPr="00A42026">
        <w:rPr>
          <w:rFonts w:ascii="Arial" w:hAnsi="Arial"/>
          <w:sz w:val="20"/>
          <w:szCs w:val="20"/>
        </w:rPr>
        <w:t>GENERAL</w:t>
      </w:r>
    </w:p>
    <w:p w14:paraId="10CE9D32" w14:textId="77777777" w:rsidR="009B58BA" w:rsidRPr="00A42026" w:rsidRDefault="003C7948" w:rsidP="009B58BA">
      <w:pPr>
        <w:pStyle w:val="ART"/>
        <w:rPr>
          <w:rFonts w:ascii="Arial" w:hAnsi="Arial"/>
          <w:sz w:val="20"/>
          <w:szCs w:val="20"/>
        </w:rPr>
      </w:pPr>
      <w:r w:rsidRPr="00A42026">
        <w:rPr>
          <w:rFonts w:ascii="Arial" w:hAnsi="Arial"/>
          <w:sz w:val="20"/>
          <w:szCs w:val="20"/>
        </w:rPr>
        <w:t>RELATED DOCUMENTS</w:t>
      </w:r>
    </w:p>
    <w:p w14:paraId="61713AA3" w14:textId="77777777" w:rsidR="003C7948" w:rsidRPr="00A42026" w:rsidRDefault="003C7948" w:rsidP="009B58BA">
      <w:pPr>
        <w:pStyle w:val="PR1"/>
        <w:rPr>
          <w:rFonts w:ascii="Arial" w:hAnsi="Arial"/>
          <w:sz w:val="20"/>
          <w:szCs w:val="20"/>
        </w:rPr>
      </w:pPr>
      <w:r w:rsidRPr="00A42026">
        <w:rPr>
          <w:rFonts w:ascii="Arial" w:hAnsi="Arial"/>
          <w:sz w:val="20"/>
          <w:szCs w:val="20"/>
        </w:rPr>
        <w:t>Drawings and general provisions of the Contract, including General and Supplementary Conditions and Division 01 Specification Sections, apply to this Section.</w:t>
      </w:r>
    </w:p>
    <w:p w14:paraId="4FE37740" w14:textId="77777777" w:rsidR="009B58BA" w:rsidRPr="00A42026" w:rsidRDefault="003C7948" w:rsidP="009B58BA">
      <w:pPr>
        <w:pStyle w:val="ART"/>
        <w:rPr>
          <w:rFonts w:ascii="Arial" w:hAnsi="Arial"/>
          <w:sz w:val="20"/>
          <w:szCs w:val="20"/>
        </w:rPr>
      </w:pPr>
      <w:r w:rsidRPr="00A42026">
        <w:rPr>
          <w:rFonts w:ascii="Arial" w:hAnsi="Arial"/>
          <w:sz w:val="20"/>
          <w:szCs w:val="20"/>
        </w:rPr>
        <w:t>SUMMARY</w:t>
      </w:r>
    </w:p>
    <w:p w14:paraId="6462ABA3" w14:textId="77777777" w:rsidR="003C7948" w:rsidRPr="00A42026" w:rsidRDefault="003C7948" w:rsidP="003C7948">
      <w:pPr>
        <w:pStyle w:val="PR1"/>
        <w:rPr>
          <w:rFonts w:ascii="Arial" w:hAnsi="Arial"/>
          <w:sz w:val="20"/>
          <w:szCs w:val="20"/>
        </w:rPr>
      </w:pPr>
      <w:r w:rsidRPr="00A42026">
        <w:rPr>
          <w:rFonts w:ascii="Arial" w:hAnsi="Arial"/>
          <w:sz w:val="20"/>
          <w:szCs w:val="20"/>
        </w:rPr>
        <w:t xml:space="preserve">Provide </w:t>
      </w:r>
      <w:r w:rsidR="008712FE" w:rsidRPr="00A42026">
        <w:rPr>
          <w:rFonts w:ascii="Arial" w:hAnsi="Arial"/>
          <w:sz w:val="20"/>
          <w:szCs w:val="20"/>
        </w:rPr>
        <w:t>a polyurethane traffic coating system</w:t>
      </w:r>
      <w:r w:rsidRPr="00A42026">
        <w:rPr>
          <w:rFonts w:ascii="Arial" w:hAnsi="Arial"/>
          <w:sz w:val="20"/>
          <w:szCs w:val="20"/>
        </w:rPr>
        <w:t xml:space="preserve"> as specified a</w:t>
      </w:r>
      <w:r w:rsidR="00354560" w:rsidRPr="00A42026">
        <w:rPr>
          <w:rFonts w:ascii="Arial" w:hAnsi="Arial"/>
          <w:sz w:val="20"/>
          <w:szCs w:val="20"/>
        </w:rPr>
        <w:t>nd as indicated on the Drawings.</w:t>
      </w:r>
    </w:p>
    <w:p w14:paraId="385F80CE" w14:textId="77777777" w:rsidR="007402B9" w:rsidRPr="00A42026" w:rsidRDefault="007402B9" w:rsidP="007402B9">
      <w:pPr>
        <w:pStyle w:val="PR1"/>
        <w:rPr>
          <w:rFonts w:ascii="Arial" w:hAnsi="Arial"/>
          <w:sz w:val="20"/>
        </w:rPr>
      </w:pPr>
      <w:r w:rsidRPr="00A42026">
        <w:rPr>
          <w:rFonts w:ascii="Arial" w:hAnsi="Arial"/>
          <w:sz w:val="20"/>
        </w:rPr>
        <w:t>Related Work: The following items are not included in this Section and are specified under the designated Sections:</w:t>
      </w:r>
    </w:p>
    <w:p w14:paraId="42DD2A97" w14:textId="77777777" w:rsidR="008712FE" w:rsidRPr="00A42026" w:rsidRDefault="008712FE" w:rsidP="008712FE">
      <w:pPr>
        <w:pStyle w:val="PR2"/>
        <w:rPr>
          <w:rFonts w:ascii="Arial" w:hAnsi="Arial"/>
          <w:sz w:val="20"/>
        </w:rPr>
      </w:pPr>
      <w:r w:rsidRPr="00A42026">
        <w:rPr>
          <w:rFonts w:ascii="Arial" w:hAnsi="Arial"/>
          <w:sz w:val="20"/>
        </w:rPr>
        <w:t>Section 03 30 00 – CAST-IN-PLACE CONCRETE.</w:t>
      </w:r>
    </w:p>
    <w:p w14:paraId="39B7AED5" w14:textId="77777777" w:rsidR="00AC7028" w:rsidRPr="00A42026" w:rsidRDefault="00AC7028" w:rsidP="008712FE">
      <w:pPr>
        <w:pStyle w:val="PR2"/>
        <w:rPr>
          <w:rFonts w:ascii="Arial" w:hAnsi="Arial"/>
          <w:sz w:val="20"/>
        </w:rPr>
      </w:pPr>
      <w:r w:rsidRPr="00A42026">
        <w:rPr>
          <w:rFonts w:ascii="Arial" w:hAnsi="Arial"/>
          <w:sz w:val="20"/>
        </w:rPr>
        <w:t>Section 06 16 00 – SHEATHING.</w:t>
      </w:r>
    </w:p>
    <w:p w14:paraId="56BB0243" w14:textId="77777777" w:rsidR="008712FE" w:rsidRPr="00A42026" w:rsidRDefault="008712FE" w:rsidP="008712FE">
      <w:pPr>
        <w:pStyle w:val="PR2"/>
        <w:rPr>
          <w:rFonts w:ascii="Arial" w:hAnsi="Arial"/>
          <w:sz w:val="20"/>
        </w:rPr>
      </w:pPr>
      <w:r w:rsidRPr="00A42026">
        <w:rPr>
          <w:rFonts w:ascii="Arial" w:hAnsi="Arial"/>
          <w:sz w:val="20"/>
        </w:rPr>
        <w:t>Section 07 60 00 – FLASHING AND SHEET METAL.</w:t>
      </w:r>
    </w:p>
    <w:p w14:paraId="5F5298DB" w14:textId="77777777" w:rsidR="008712FE" w:rsidRPr="00A42026" w:rsidRDefault="008712FE" w:rsidP="008712FE">
      <w:pPr>
        <w:pStyle w:val="PR2"/>
        <w:rPr>
          <w:rFonts w:ascii="Arial" w:hAnsi="Arial"/>
          <w:sz w:val="20"/>
        </w:rPr>
      </w:pPr>
      <w:r w:rsidRPr="00A42026">
        <w:rPr>
          <w:rFonts w:ascii="Arial" w:hAnsi="Arial"/>
          <w:sz w:val="20"/>
        </w:rPr>
        <w:t>Section 07 92 13 – ELASTOMERIC JOINT SEALANTS.</w:t>
      </w:r>
    </w:p>
    <w:p w14:paraId="7EBF0590" w14:textId="77777777" w:rsidR="008712FE" w:rsidRPr="00A42026" w:rsidRDefault="008712FE" w:rsidP="008712FE">
      <w:pPr>
        <w:pStyle w:val="PR2"/>
        <w:rPr>
          <w:rFonts w:ascii="Arial" w:hAnsi="Arial"/>
          <w:sz w:val="20"/>
        </w:rPr>
      </w:pPr>
      <w:r w:rsidRPr="00A42026">
        <w:rPr>
          <w:rFonts w:ascii="Arial" w:hAnsi="Arial"/>
          <w:sz w:val="20"/>
        </w:rPr>
        <w:t>Section 22 14 26 – PLAZA DRAINS.</w:t>
      </w:r>
    </w:p>
    <w:p w14:paraId="014556C2" w14:textId="77777777" w:rsidR="00AC7028" w:rsidRPr="00A42026" w:rsidRDefault="00AC7028" w:rsidP="00AC7028">
      <w:pPr>
        <w:pStyle w:val="ART"/>
        <w:rPr>
          <w:rFonts w:ascii="Arial" w:hAnsi="Arial"/>
          <w:sz w:val="20"/>
        </w:rPr>
      </w:pPr>
      <w:r w:rsidRPr="00A42026">
        <w:rPr>
          <w:rFonts w:ascii="Arial" w:hAnsi="Arial"/>
          <w:sz w:val="20"/>
        </w:rPr>
        <w:t>PERFORMANCE REQUIREMENTS</w:t>
      </w:r>
    </w:p>
    <w:p w14:paraId="5C1E0440" w14:textId="77777777" w:rsidR="00AC7028" w:rsidRPr="00A42026" w:rsidRDefault="00AC7028" w:rsidP="00AC7028">
      <w:pPr>
        <w:pStyle w:val="PR1"/>
        <w:rPr>
          <w:rFonts w:ascii="Arial" w:hAnsi="Arial"/>
          <w:sz w:val="20"/>
        </w:rPr>
      </w:pPr>
      <w:r w:rsidRPr="00A42026">
        <w:rPr>
          <w:rFonts w:ascii="Arial" w:hAnsi="Arial"/>
          <w:sz w:val="20"/>
        </w:rPr>
        <w:t>Cold fl</w:t>
      </w:r>
      <w:r w:rsidR="009160DD">
        <w:rPr>
          <w:rFonts w:ascii="Arial" w:hAnsi="Arial"/>
          <w:sz w:val="20"/>
        </w:rPr>
        <w:t xml:space="preserve">uid applied polyurethane traffic </w:t>
      </w:r>
      <w:r w:rsidRPr="00A42026">
        <w:rPr>
          <w:rFonts w:ascii="Arial" w:hAnsi="Arial"/>
          <w:sz w:val="20"/>
        </w:rPr>
        <w:t>waterproofing system is intended to perform as a continuous barrier against liquid water and to flash or discharge to the incidental water. Membrane system shall accommodate movements of building materials as required with accessory sealant materials at such locations, changes in substrate, perimeter conditions and penetrations.</w:t>
      </w:r>
    </w:p>
    <w:p w14:paraId="0695F8CD" w14:textId="26A03E15" w:rsidR="00AC7028" w:rsidRPr="00A42026" w:rsidRDefault="00AC7028" w:rsidP="00AC7028">
      <w:pPr>
        <w:pStyle w:val="PR1"/>
        <w:rPr>
          <w:rFonts w:ascii="Arial" w:hAnsi="Arial"/>
          <w:sz w:val="20"/>
        </w:rPr>
      </w:pPr>
      <w:r w:rsidRPr="00A42026">
        <w:rPr>
          <w:rFonts w:ascii="Arial" w:hAnsi="Arial"/>
          <w:sz w:val="20"/>
        </w:rPr>
        <w:t xml:space="preserve">Installed waterproofing membrane/surfacing system shall not permit the passage of </w:t>
      </w:r>
      <w:proofErr w:type="gramStart"/>
      <w:r w:rsidRPr="00A42026">
        <w:rPr>
          <w:rFonts w:ascii="Arial" w:hAnsi="Arial"/>
          <w:sz w:val="20"/>
        </w:rPr>
        <w:t>water, and</w:t>
      </w:r>
      <w:proofErr w:type="gramEnd"/>
      <w:r w:rsidRPr="00A42026">
        <w:rPr>
          <w:rFonts w:ascii="Arial" w:hAnsi="Arial"/>
          <w:sz w:val="20"/>
        </w:rPr>
        <w:t xml:space="preserve"> will withstand the anticipated traffic wear exposures in accordance with the most current revision of ASTM C957, </w:t>
      </w:r>
      <w:r w:rsidR="00067DB9">
        <w:rPr>
          <w:rFonts w:ascii="Arial" w:hAnsi="Arial"/>
          <w:sz w:val="20"/>
        </w:rPr>
        <w:t>“</w:t>
      </w:r>
      <w:r w:rsidRPr="00A42026">
        <w:rPr>
          <w:rFonts w:ascii="Arial" w:hAnsi="Arial"/>
          <w:sz w:val="20"/>
        </w:rPr>
        <w:t>High-Solids Content, Cold Liquid-Applied Elastomeric Waterproofing Membrane with Integral Wearing Surface</w:t>
      </w:r>
      <w:r w:rsidR="00ED6091">
        <w:rPr>
          <w:rFonts w:ascii="Arial" w:hAnsi="Arial"/>
          <w:sz w:val="20"/>
        </w:rPr>
        <w:t>.”</w:t>
      </w:r>
    </w:p>
    <w:p w14:paraId="42767E7B" w14:textId="77777777" w:rsidR="00AC7028" w:rsidRPr="00A42026" w:rsidRDefault="00AC7028" w:rsidP="00AC7028">
      <w:pPr>
        <w:pStyle w:val="PR1"/>
        <w:rPr>
          <w:rFonts w:ascii="Arial" w:eastAsia="Calibri" w:hAnsi="Arial"/>
          <w:sz w:val="20"/>
        </w:rPr>
      </w:pPr>
      <w:r w:rsidRPr="00A42026">
        <w:rPr>
          <w:rFonts w:ascii="Arial" w:eastAsia="Calibri" w:hAnsi="Arial"/>
          <w:sz w:val="20"/>
        </w:rPr>
        <w:t>Intent is to bridge and seal the following air and water leakage pathways and gaps:</w:t>
      </w:r>
    </w:p>
    <w:p w14:paraId="56DEFC64" w14:textId="77777777" w:rsidR="00AC7028" w:rsidRPr="00A42026" w:rsidRDefault="00AC7028" w:rsidP="00AC7028">
      <w:pPr>
        <w:pStyle w:val="PR2"/>
        <w:rPr>
          <w:rFonts w:ascii="Arial" w:eastAsia="Calibri" w:hAnsi="Arial"/>
          <w:sz w:val="20"/>
        </w:rPr>
      </w:pPr>
      <w:r w:rsidRPr="00A42026">
        <w:rPr>
          <w:rFonts w:ascii="Arial" w:hAnsi="Arial"/>
          <w:sz w:val="20"/>
        </w:rPr>
        <w:t>Connections of the walls to the deck</w:t>
      </w:r>
      <w:r w:rsidRPr="00A42026">
        <w:rPr>
          <w:rFonts w:ascii="Arial" w:eastAsia="Calibri" w:hAnsi="Arial"/>
          <w:sz w:val="20"/>
        </w:rPr>
        <w:t>.</w:t>
      </w:r>
    </w:p>
    <w:p w14:paraId="43855BA6" w14:textId="77777777" w:rsidR="00AC7028" w:rsidRPr="00A42026" w:rsidRDefault="00AC7028" w:rsidP="00AC7028">
      <w:pPr>
        <w:pStyle w:val="PR2"/>
        <w:numPr>
          <w:ilvl w:val="5"/>
          <w:numId w:val="1"/>
        </w:numPr>
        <w:rPr>
          <w:rFonts w:ascii="Arial" w:hAnsi="Arial"/>
          <w:sz w:val="20"/>
        </w:rPr>
      </w:pPr>
      <w:r w:rsidRPr="00A42026">
        <w:rPr>
          <w:rFonts w:ascii="Arial" w:hAnsi="Arial"/>
          <w:sz w:val="20"/>
        </w:rPr>
        <w:t>Piping, conduit, duct and similar penetrations.</w:t>
      </w:r>
    </w:p>
    <w:p w14:paraId="6E19C88B" w14:textId="77777777" w:rsidR="00AC7028" w:rsidRPr="00A42026" w:rsidRDefault="00AC7028" w:rsidP="00AC7028">
      <w:pPr>
        <w:pStyle w:val="PR2"/>
        <w:rPr>
          <w:rFonts w:ascii="Arial" w:eastAsia="Calibri" w:hAnsi="Arial"/>
          <w:sz w:val="20"/>
        </w:rPr>
      </w:pPr>
      <w:r w:rsidRPr="00A42026">
        <w:rPr>
          <w:rFonts w:ascii="Arial" w:hAnsi="Arial"/>
          <w:sz w:val="20"/>
        </w:rPr>
        <w:t>All other air leakage and water intrusion pathways to building envelope connections</w:t>
      </w:r>
      <w:r w:rsidRPr="00A42026">
        <w:rPr>
          <w:rFonts w:ascii="Arial" w:eastAsia="Calibri" w:hAnsi="Arial"/>
          <w:sz w:val="20"/>
        </w:rPr>
        <w:t>.</w:t>
      </w:r>
    </w:p>
    <w:p w14:paraId="6E2F6325" w14:textId="77777777" w:rsidR="009B58BA" w:rsidRPr="00A42026" w:rsidRDefault="009B58BA" w:rsidP="009B58BA">
      <w:pPr>
        <w:pStyle w:val="ART"/>
        <w:rPr>
          <w:rFonts w:ascii="Arial" w:hAnsi="Arial"/>
          <w:sz w:val="20"/>
          <w:szCs w:val="20"/>
        </w:rPr>
      </w:pPr>
      <w:r w:rsidRPr="00A42026">
        <w:rPr>
          <w:rFonts w:ascii="Arial" w:hAnsi="Arial"/>
          <w:sz w:val="20"/>
          <w:szCs w:val="20"/>
        </w:rPr>
        <w:lastRenderedPageBreak/>
        <w:t>SUBMITTALS</w:t>
      </w:r>
    </w:p>
    <w:p w14:paraId="2AFB7CF3" w14:textId="77777777" w:rsidR="009B58BA" w:rsidRPr="00A42026" w:rsidRDefault="00C27975" w:rsidP="009B58BA">
      <w:pPr>
        <w:pStyle w:val="PR1"/>
        <w:rPr>
          <w:rFonts w:ascii="Arial" w:hAnsi="Arial"/>
          <w:sz w:val="20"/>
          <w:szCs w:val="20"/>
        </w:rPr>
      </w:pPr>
      <w:r w:rsidRPr="00A42026">
        <w:rPr>
          <w:rFonts w:ascii="Arial" w:hAnsi="Arial"/>
          <w:sz w:val="20"/>
          <w:szCs w:val="20"/>
        </w:rPr>
        <w:t>Submittals:  Comply with project requirements for submittals as specified in Division 01.</w:t>
      </w:r>
    </w:p>
    <w:p w14:paraId="0CF54F85" w14:textId="77777777" w:rsidR="008712FE" w:rsidRPr="00A42026" w:rsidRDefault="008712FE" w:rsidP="008712FE">
      <w:pPr>
        <w:pStyle w:val="PR1"/>
        <w:rPr>
          <w:rFonts w:ascii="Arial" w:hAnsi="Arial"/>
          <w:sz w:val="20"/>
        </w:rPr>
      </w:pPr>
      <w:r w:rsidRPr="00A42026">
        <w:rPr>
          <w:rFonts w:ascii="Arial" w:hAnsi="Arial"/>
          <w:sz w:val="20"/>
        </w:rPr>
        <w:t>Product Data:</w:t>
      </w:r>
    </w:p>
    <w:p w14:paraId="39F8619B" w14:textId="77777777" w:rsidR="008712FE" w:rsidRPr="00A42026" w:rsidRDefault="008712FE" w:rsidP="008712FE">
      <w:pPr>
        <w:pStyle w:val="PR2"/>
        <w:rPr>
          <w:rFonts w:ascii="Arial" w:hAnsi="Arial"/>
          <w:sz w:val="20"/>
        </w:rPr>
      </w:pPr>
      <w:r w:rsidRPr="00A42026">
        <w:rPr>
          <w:rFonts w:ascii="Arial" w:hAnsi="Arial"/>
          <w:sz w:val="20"/>
        </w:rPr>
        <w:t>Materials list of items proposed to be provided under this Section.</w:t>
      </w:r>
    </w:p>
    <w:p w14:paraId="08C54B4F" w14:textId="77777777" w:rsidR="008712FE" w:rsidRPr="00A42026" w:rsidRDefault="008712FE" w:rsidP="008712FE">
      <w:pPr>
        <w:pStyle w:val="PR2"/>
        <w:rPr>
          <w:rFonts w:ascii="Arial" w:hAnsi="Arial"/>
          <w:sz w:val="20"/>
        </w:rPr>
      </w:pPr>
      <w:r w:rsidRPr="00A42026">
        <w:rPr>
          <w:rFonts w:ascii="Arial" w:hAnsi="Arial"/>
          <w:sz w:val="20"/>
        </w:rPr>
        <w:t>Manufacturer's specifications and other data needed to prove compliance with the specified requirements.</w:t>
      </w:r>
    </w:p>
    <w:p w14:paraId="13E6BA91" w14:textId="77777777" w:rsidR="008712FE" w:rsidRPr="00A42026" w:rsidRDefault="008712FE" w:rsidP="008712FE">
      <w:pPr>
        <w:pStyle w:val="PR2"/>
        <w:rPr>
          <w:rFonts w:ascii="Arial" w:hAnsi="Arial"/>
          <w:sz w:val="20"/>
        </w:rPr>
      </w:pPr>
      <w:r w:rsidRPr="00A42026">
        <w:rPr>
          <w:rFonts w:ascii="Arial" w:hAnsi="Arial"/>
          <w:sz w:val="20"/>
        </w:rPr>
        <w:t xml:space="preserve">Drawings or catalog illustrations in </w:t>
      </w:r>
      <w:proofErr w:type="gramStart"/>
      <w:r w:rsidRPr="00A42026">
        <w:rPr>
          <w:rFonts w:ascii="Arial" w:hAnsi="Arial"/>
          <w:sz w:val="20"/>
        </w:rPr>
        <w:t>sufficient</w:t>
      </w:r>
      <w:proofErr w:type="gramEnd"/>
      <w:r w:rsidRPr="00A42026">
        <w:rPr>
          <w:rFonts w:ascii="Arial" w:hAnsi="Arial"/>
          <w:sz w:val="20"/>
        </w:rPr>
        <w:t xml:space="preserve"> detail to show installation and interface of the work of this Section with the work of adjacent trades.</w:t>
      </w:r>
    </w:p>
    <w:p w14:paraId="15900E3E" w14:textId="77777777" w:rsidR="008712FE" w:rsidRPr="00A42026" w:rsidRDefault="008712FE" w:rsidP="008712FE">
      <w:pPr>
        <w:pStyle w:val="PR2"/>
        <w:rPr>
          <w:rFonts w:ascii="Arial" w:hAnsi="Arial"/>
          <w:sz w:val="20"/>
        </w:rPr>
      </w:pPr>
      <w:r w:rsidRPr="00A42026">
        <w:rPr>
          <w:rFonts w:ascii="Arial" w:hAnsi="Arial"/>
          <w:sz w:val="20"/>
        </w:rPr>
        <w:t>Manufacturer's current recommended installation procedures.</w:t>
      </w:r>
    </w:p>
    <w:p w14:paraId="527F1187" w14:textId="77777777" w:rsidR="008F4AAB" w:rsidRPr="00A42026" w:rsidRDefault="008F4AAB" w:rsidP="008F4AAB">
      <w:pPr>
        <w:pStyle w:val="PR1"/>
        <w:rPr>
          <w:rFonts w:ascii="Arial" w:hAnsi="Arial"/>
          <w:sz w:val="20"/>
        </w:rPr>
      </w:pPr>
      <w:r w:rsidRPr="00A42026">
        <w:rPr>
          <w:rFonts w:ascii="Arial" w:hAnsi="Arial"/>
          <w:sz w:val="20"/>
        </w:rPr>
        <w:t>Mock-Ups:  Provide a mock-up on site to demonstrate workmanship and final appearance.  Locate in an area acceptable to the Architect.  Accepted mock-up may remain in place.</w:t>
      </w:r>
    </w:p>
    <w:p w14:paraId="6FD039F0" w14:textId="77777777" w:rsidR="009B58BA" w:rsidRPr="00A42026" w:rsidRDefault="009B58BA" w:rsidP="00255690">
      <w:pPr>
        <w:pStyle w:val="ART"/>
        <w:rPr>
          <w:rFonts w:ascii="Arial" w:hAnsi="Arial"/>
          <w:sz w:val="20"/>
          <w:szCs w:val="20"/>
        </w:rPr>
      </w:pPr>
      <w:r w:rsidRPr="00A42026">
        <w:rPr>
          <w:rFonts w:ascii="Arial" w:hAnsi="Arial"/>
          <w:sz w:val="20"/>
          <w:szCs w:val="20"/>
        </w:rPr>
        <w:t>QUALITY ASSURANCE</w:t>
      </w:r>
    </w:p>
    <w:p w14:paraId="224B9A7C" w14:textId="77777777" w:rsidR="009B58BA" w:rsidRPr="00A42026" w:rsidRDefault="00D80C24" w:rsidP="00255690">
      <w:pPr>
        <w:pStyle w:val="PR1"/>
        <w:rPr>
          <w:rFonts w:ascii="Arial" w:hAnsi="Arial"/>
          <w:sz w:val="20"/>
          <w:szCs w:val="20"/>
        </w:rPr>
      </w:pPr>
      <w:r w:rsidRPr="00A42026">
        <w:rPr>
          <w:rFonts w:ascii="Arial" w:hAnsi="Arial"/>
          <w:sz w:val="20"/>
          <w:szCs w:val="20"/>
        </w:rPr>
        <w:t xml:space="preserve">Installer </w:t>
      </w:r>
      <w:r w:rsidR="00B26D55" w:rsidRPr="00A42026">
        <w:rPr>
          <w:rFonts w:ascii="Arial" w:hAnsi="Arial"/>
          <w:sz w:val="20"/>
          <w:szCs w:val="20"/>
        </w:rPr>
        <w:t>Q</w:t>
      </w:r>
      <w:r w:rsidR="009B58BA" w:rsidRPr="00A42026">
        <w:rPr>
          <w:rFonts w:ascii="Arial" w:hAnsi="Arial"/>
          <w:sz w:val="20"/>
          <w:szCs w:val="20"/>
        </w:rPr>
        <w:t>ualifications:</w:t>
      </w:r>
    </w:p>
    <w:p w14:paraId="497248E9" w14:textId="77777777" w:rsidR="009B58BA" w:rsidRPr="00A42026" w:rsidRDefault="00D80C24" w:rsidP="00255690">
      <w:pPr>
        <w:pStyle w:val="PR2"/>
        <w:rPr>
          <w:rFonts w:ascii="Arial" w:hAnsi="Arial"/>
          <w:sz w:val="20"/>
          <w:szCs w:val="20"/>
        </w:rPr>
      </w:pPr>
      <w:r w:rsidRPr="00A42026">
        <w:rPr>
          <w:rFonts w:ascii="Arial" w:hAnsi="Arial"/>
          <w:sz w:val="20"/>
          <w:szCs w:val="20"/>
        </w:rPr>
        <w:t>Installer</w:t>
      </w:r>
      <w:r w:rsidR="009B58BA" w:rsidRPr="00A42026">
        <w:rPr>
          <w:rFonts w:ascii="Arial" w:hAnsi="Arial"/>
          <w:sz w:val="20"/>
          <w:szCs w:val="20"/>
        </w:rPr>
        <w:t xml:space="preserve"> shall have at least three years</w:t>
      </w:r>
      <w:r w:rsidR="00A00780">
        <w:rPr>
          <w:rFonts w:ascii="Arial" w:hAnsi="Arial"/>
          <w:sz w:val="20"/>
          <w:szCs w:val="20"/>
        </w:rPr>
        <w:t xml:space="preserve"> of</w:t>
      </w:r>
      <w:r w:rsidR="009B58BA" w:rsidRPr="00A42026">
        <w:rPr>
          <w:rFonts w:ascii="Arial" w:hAnsi="Arial"/>
          <w:sz w:val="20"/>
          <w:szCs w:val="20"/>
        </w:rPr>
        <w:t xml:space="preserve"> experience in installing materials of types specified and shall have successfully completed at least three projects of similar scope and complexity.</w:t>
      </w:r>
    </w:p>
    <w:p w14:paraId="4063DF85" w14:textId="77777777" w:rsidR="009B58BA" w:rsidRPr="00A42026" w:rsidRDefault="00D80C24" w:rsidP="00255690">
      <w:pPr>
        <w:pStyle w:val="PR2"/>
        <w:rPr>
          <w:rFonts w:ascii="Arial" w:hAnsi="Arial"/>
          <w:sz w:val="20"/>
          <w:szCs w:val="20"/>
        </w:rPr>
      </w:pPr>
      <w:r w:rsidRPr="00A42026">
        <w:rPr>
          <w:rFonts w:ascii="Arial" w:hAnsi="Arial"/>
          <w:sz w:val="20"/>
          <w:szCs w:val="20"/>
        </w:rPr>
        <w:t xml:space="preserve">Installer </w:t>
      </w:r>
      <w:r w:rsidR="009B58BA" w:rsidRPr="00A42026">
        <w:rPr>
          <w:rFonts w:ascii="Arial" w:hAnsi="Arial"/>
          <w:sz w:val="20"/>
          <w:szCs w:val="20"/>
        </w:rPr>
        <w:t xml:space="preserve">shall designate a single individual as project foreman who </w:t>
      </w:r>
      <w:proofErr w:type="gramStart"/>
      <w:r w:rsidR="009B58BA" w:rsidRPr="00A42026">
        <w:rPr>
          <w:rFonts w:ascii="Arial" w:hAnsi="Arial"/>
          <w:sz w:val="20"/>
          <w:szCs w:val="20"/>
        </w:rPr>
        <w:t>shall be on site at all times</w:t>
      </w:r>
      <w:proofErr w:type="gramEnd"/>
      <w:r w:rsidR="009B58BA" w:rsidRPr="00A42026">
        <w:rPr>
          <w:rFonts w:ascii="Arial" w:hAnsi="Arial"/>
          <w:sz w:val="20"/>
          <w:szCs w:val="20"/>
        </w:rPr>
        <w:t xml:space="preserve"> during installation.</w:t>
      </w:r>
    </w:p>
    <w:p w14:paraId="5282D917" w14:textId="77777777" w:rsidR="009B58BA" w:rsidRPr="00A42026" w:rsidRDefault="00E5205C" w:rsidP="009B58BA">
      <w:pPr>
        <w:pStyle w:val="PR1"/>
        <w:rPr>
          <w:rFonts w:ascii="Arial" w:hAnsi="Arial"/>
          <w:sz w:val="20"/>
          <w:szCs w:val="20"/>
        </w:rPr>
      </w:pPr>
      <w:r w:rsidRPr="00A42026">
        <w:rPr>
          <w:rFonts w:ascii="Arial" w:hAnsi="Arial"/>
          <w:sz w:val="20"/>
          <w:szCs w:val="20"/>
        </w:rPr>
        <w:t>Field Adhesion Test M</w:t>
      </w:r>
      <w:r w:rsidR="009B58BA" w:rsidRPr="00A42026">
        <w:rPr>
          <w:rFonts w:ascii="Arial" w:hAnsi="Arial"/>
          <w:sz w:val="20"/>
          <w:szCs w:val="20"/>
        </w:rPr>
        <w:t xml:space="preserve">ethod: Use manufacturer's standard field adhesion test methods and methods to verify proper priming and </w:t>
      </w:r>
      <w:r w:rsidR="00CB5C78" w:rsidRPr="00A42026">
        <w:rPr>
          <w:rFonts w:ascii="Arial" w:hAnsi="Arial"/>
          <w:sz w:val="20"/>
          <w:szCs w:val="20"/>
        </w:rPr>
        <w:t xml:space="preserve">surface </w:t>
      </w:r>
      <w:r w:rsidR="009B58BA" w:rsidRPr="00A42026">
        <w:rPr>
          <w:rFonts w:ascii="Arial" w:hAnsi="Arial"/>
          <w:sz w:val="20"/>
          <w:szCs w:val="20"/>
        </w:rPr>
        <w:t>preparation techniques requir</w:t>
      </w:r>
      <w:r w:rsidR="00CB5C78" w:rsidRPr="00A42026">
        <w:rPr>
          <w:rFonts w:ascii="Arial" w:hAnsi="Arial"/>
          <w:sz w:val="20"/>
          <w:szCs w:val="20"/>
        </w:rPr>
        <w:t>ed to obtain optimum adhesion</w:t>
      </w:r>
      <w:r w:rsidR="009B58BA" w:rsidRPr="00A42026">
        <w:rPr>
          <w:rFonts w:ascii="Arial" w:hAnsi="Arial"/>
          <w:sz w:val="20"/>
          <w:szCs w:val="20"/>
        </w:rPr>
        <w:t>.</w:t>
      </w:r>
      <w:r w:rsidRPr="00A42026">
        <w:rPr>
          <w:rFonts w:ascii="Arial" w:hAnsi="Arial"/>
          <w:sz w:val="20"/>
          <w:szCs w:val="20"/>
        </w:rPr>
        <w:t xml:space="preserve"> </w:t>
      </w:r>
      <w:r w:rsidR="00CB5C78" w:rsidRPr="00A42026">
        <w:rPr>
          <w:rFonts w:ascii="Arial" w:hAnsi="Arial"/>
          <w:sz w:val="20"/>
          <w:szCs w:val="20"/>
        </w:rPr>
        <w:t xml:space="preserve"> </w:t>
      </w:r>
      <w:r w:rsidR="009B58BA" w:rsidRPr="00A42026">
        <w:rPr>
          <w:rFonts w:ascii="Arial" w:hAnsi="Arial"/>
          <w:sz w:val="20"/>
          <w:szCs w:val="20"/>
        </w:rPr>
        <w:t>Evaluate and report results of field adhesion testing.</w:t>
      </w:r>
    </w:p>
    <w:p w14:paraId="00CF3727" w14:textId="77A68A15" w:rsidR="00CB5C78" w:rsidRPr="00A42026" w:rsidRDefault="00CB5C78" w:rsidP="00CB5C78">
      <w:pPr>
        <w:pStyle w:val="PR1"/>
        <w:rPr>
          <w:rFonts w:ascii="Arial" w:hAnsi="Arial"/>
          <w:sz w:val="20"/>
        </w:rPr>
      </w:pPr>
      <w:r w:rsidRPr="00A42026">
        <w:rPr>
          <w:rFonts w:ascii="Arial" w:hAnsi="Arial"/>
          <w:sz w:val="20"/>
        </w:rPr>
        <w:t>Waterproofing Terminology: Refer to ASTM D1079 and the</w:t>
      </w:r>
      <w:r w:rsidR="009160DD">
        <w:rPr>
          <w:rFonts w:ascii="Arial" w:hAnsi="Arial"/>
          <w:sz w:val="20"/>
        </w:rPr>
        <w:t xml:space="preserve"> Sikalastic Traffic Systems Applicator Manual</w:t>
      </w:r>
      <w:r w:rsidR="004D2F63">
        <w:rPr>
          <w:rFonts w:ascii="Arial" w:hAnsi="Arial"/>
          <w:color w:val="FF0000"/>
          <w:sz w:val="20"/>
        </w:rPr>
        <w:t xml:space="preserve"> </w:t>
      </w:r>
      <w:r w:rsidRPr="00A42026">
        <w:rPr>
          <w:rFonts w:ascii="Arial" w:hAnsi="Arial"/>
          <w:sz w:val="20"/>
        </w:rPr>
        <w:t>for definitions of waterproofing terms related to this section.</w:t>
      </w:r>
    </w:p>
    <w:p w14:paraId="288386F2" w14:textId="77777777" w:rsidR="009B58BA" w:rsidRPr="00A42026" w:rsidRDefault="009B58BA" w:rsidP="00255690">
      <w:pPr>
        <w:pStyle w:val="ART"/>
        <w:rPr>
          <w:rFonts w:ascii="Arial" w:hAnsi="Arial"/>
          <w:sz w:val="20"/>
          <w:szCs w:val="20"/>
        </w:rPr>
      </w:pPr>
      <w:r w:rsidRPr="00A42026">
        <w:rPr>
          <w:rFonts w:ascii="Arial" w:hAnsi="Arial"/>
          <w:sz w:val="20"/>
          <w:szCs w:val="20"/>
        </w:rPr>
        <w:t>PRE-INSTALLATION CONFERENCE</w:t>
      </w:r>
    </w:p>
    <w:p w14:paraId="58DCB919" w14:textId="77777777" w:rsidR="009B58BA" w:rsidRPr="00A42026" w:rsidRDefault="009B58BA" w:rsidP="009B58BA">
      <w:pPr>
        <w:pStyle w:val="PR1"/>
        <w:rPr>
          <w:rFonts w:ascii="Arial" w:hAnsi="Arial"/>
          <w:sz w:val="20"/>
          <w:szCs w:val="20"/>
        </w:rPr>
      </w:pPr>
      <w:r w:rsidRPr="00A42026">
        <w:rPr>
          <w:rFonts w:ascii="Arial" w:hAnsi="Arial"/>
          <w:sz w:val="20"/>
          <w:szCs w:val="20"/>
        </w:rPr>
        <w:t>Prior to scheduled commencement of installation and associated work, conduct a meeting at the project site with the installer, architect/consultant, owner, manufacturer’s representative and any other persons directly involved with the per</w:t>
      </w:r>
      <w:r w:rsidR="008F0F51" w:rsidRPr="00A42026">
        <w:rPr>
          <w:rFonts w:ascii="Arial" w:hAnsi="Arial"/>
          <w:sz w:val="20"/>
          <w:szCs w:val="20"/>
        </w:rPr>
        <w:t>formance of the Work.  The I</w:t>
      </w:r>
      <w:r w:rsidRPr="00A42026">
        <w:rPr>
          <w:rFonts w:ascii="Arial" w:hAnsi="Arial"/>
          <w:sz w:val="20"/>
          <w:szCs w:val="20"/>
        </w:rPr>
        <w:t>nstaller shall record conference discussions and to include decisions and agreements reached (or disagreements</w:t>
      </w:r>
      <w:proofErr w:type="gramStart"/>
      <w:r w:rsidRPr="00A42026">
        <w:rPr>
          <w:rFonts w:ascii="Arial" w:hAnsi="Arial"/>
          <w:sz w:val="20"/>
          <w:szCs w:val="20"/>
        </w:rPr>
        <w:t>), and</w:t>
      </w:r>
      <w:proofErr w:type="gramEnd"/>
      <w:r w:rsidRPr="00A42026">
        <w:rPr>
          <w:rFonts w:ascii="Arial" w:hAnsi="Arial"/>
          <w:sz w:val="20"/>
          <w:szCs w:val="20"/>
        </w:rPr>
        <w:t xml:space="preserve"> furnish copies of recorded discussions to each attending party.  The main purpose of this meeting is to review foreseeable methods and procedures related to the Work.</w:t>
      </w:r>
    </w:p>
    <w:p w14:paraId="26B5C87E" w14:textId="77777777" w:rsidR="009B58BA" w:rsidRPr="00A42026" w:rsidRDefault="009B58BA" w:rsidP="00255690">
      <w:pPr>
        <w:pStyle w:val="ART"/>
        <w:rPr>
          <w:rFonts w:ascii="Arial" w:hAnsi="Arial"/>
          <w:sz w:val="20"/>
          <w:szCs w:val="20"/>
        </w:rPr>
      </w:pPr>
      <w:r w:rsidRPr="00A42026">
        <w:rPr>
          <w:rFonts w:ascii="Arial" w:hAnsi="Arial"/>
          <w:sz w:val="20"/>
          <w:szCs w:val="20"/>
        </w:rPr>
        <w:t>REGULATORY REQUIREMENTS</w:t>
      </w:r>
    </w:p>
    <w:p w14:paraId="26D941D2" w14:textId="77777777" w:rsidR="009B58BA" w:rsidRPr="00A42026" w:rsidRDefault="001F5E76" w:rsidP="009B58BA">
      <w:pPr>
        <w:pStyle w:val="PR1"/>
        <w:rPr>
          <w:rFonts w:ascii="Arial" w:hAnsi="Arial"/>
          <w:sz w:val="20"/>
          <w:szCs w:val="20"/>
        </w:rPr>
      </w:pPr>
      <w:r w:rsidRPr="00A42026">
        <w:rPr>
          <w:rFonts w:ascii="Arial" w:hAnsi="Arial"/>
          <w:sz w:val="20"/>
          <w:szCs w:val="20"/>
        </w:rPr>
        <w:t>Applicable Regulations:  Comply with local code and requirements of authorities having jurisdiction.  Do not exceed</w:t>
      </w:r>
      <w:r w:rsidR="009B58BA" w:rsidRPr="00A42026">
        <w:rPr>
          <w:rFonts w:ascii="Arial" w:hAnsi="Arial"/>
          <w:sz w:val="20"/>
          <w:szCs w:val="20"/>
        </w:rPr>
        <w:t xml:space="preserve"> VOC regulations as established by the State in which they are being installed; </w:t>
      </w:r>
      <w:r w:rsidRPr="00A42026">
        <w:rPr>
          <w:rFonts w:ascii="Arial" w:hAnsi="Arial"/>
          <w:sz w:val="20"/>
          <w:szCs w:val="20"/>
        </w:rPr>
        <w:t>including</w:t>
      </w:r>
      <w:r w:rsidR="009B58BA" w:rsidRPr="00A42026">
        <w:rPr>
          <w:rFonts w:ascii="Arial" w:hAnsi="Arial"/>
          <w:sz w:val="20"/>
          <w:szCs w:val="20"/>
        </w:rPr>
        <w:t xml:space="preserve"> total VOC content, in grams per liter, for all system components (i.e. p</w:t>
      </w:r>
      <w:r w:rsidRPr="00A42026">
        <w:rPr>
          <w:rFonts w:ascii="Arial" w:hAnsi="Arial"/>
          <w:sz w:val="20"/>
          <w:szCs w:val="20"/>
        </w:rPr>
        <w:t>rimers, adhesives, coatings, and similar items</w:t>
      </w:r>
      <w:r w:rsidR="009B58BA" w:rsidRPr="00A42026">
        <w:rPr>
          <w:rFonts w:ascii="Arial" w:hAnsi="Arial"/>
          <w:sz w:val="20"/>
          <w:szCs w:val="20"/>
        </w:rPr>
        <w:t>.)</w:t>
      </w:r>
    </w:p>
    <w:p w14:paraId="77BEEA08" w14:textId="77777777" w:rsidR="009B58BA" w:rsidRPr="00A42026" w:rsidRDefault="009B58BA" w:rsidP="00255690">
      <w:pPr>
        <w:pStyle w:val="ART"/>
        <w:rPr>
          <w:rFonts w:ascii="Arial" w:hAnsi="Arial"/>
          <w:sz w:val="20"/>
          <w:szCs w:val="20"/>
        </w:rPr>
      </w:pPr>
      <w:r w:rsidRPr="00A42026">
        <w:rPr>
          <w:rFonts w:ascii="Arial" w:hAnsi="Arial"/>
          <w:sz w:val="20"/>
          <w:szCs w:val="20"/>
        </w:rPr>
        <w:t>DELIVERY, STORAGE AND HANDLING</w:t>
      </w:r>
    </w:p>
    <w:p w14:paraId="72251F74" w14:textId="11E8B084" w:rsidR="009B58BA" w:rsidRPr="00A42026" w:rsidRDefault="0098782F" w:rsidP="009B58BA">
      <w:pPr>
        <w:pStyle w:val="PR1"/>
        <w:rPr>
          <w:rFonts w:ascii="Arial" w:hAnsi="Arial"/>
          <w:sz w:val="20"/>
          <w:szCs w:val="20"/>
        </w:rPr>
      </w:pPr>
      <w:r w:rsidRPr="00A42026">
        <w:rPr>
          <w:rFonts w:ascii="Arial" w:hAnsi="Arial"/>
          <w:sz w:val="20"/>
          <w:szCs w:val="20"/>
        </w:rPr>
        <w:t xml:space="preserve">Deliver </w:t>
      </w:r>
      <w:r w:rsidR="009B58BA" w:rsidRPr="00A42026">
        <w:rPr>
          <w:rFonts w:ascii="Arial" w:hAnsi="Arial"/>
          <w:sz w:val="20"/>
          <w:szCs w:val="20"/>
        </w:rPr>
        <w:t>materials to the job site in the manufacturer's unopened containers with all labels intact and legible at time of use.</w:t>
      </w:r>
      <w:r w:rsidR="004A611A" w:rsidRPr="00A42026">
        <w:rPr>
          <w:rFonts w:ascii="Arial" w:hAnsi="Arial"/>
          <w:sz w:val="20"/>
          <w:szCs w:val="20"/>
        </w:rPr>
        <w:t xml:space="preserve"> </w:t>
      </w:r>
      <w:r w:rsidR="00D549A5">
        <w:rPr>
          <w:rFonts w:ascii="Arial" w:hAnsi="Arial"/>
          <w:sz w:val="20"/>
          <w:szCs w:val="20"/>
        </w:rPr>
        <w:t xml:space="preserve">Record all product lot numbers and expiration dates  </w:t>
      </w:r>
      <w:r w:rsidR="004A611A" w:rsidRPr="00A42026">
        <w:rPr>
          <w:rFonts w:ascii="Arial" w:hAnsi="Arial"/>
          <w:sz w:val="20"/>
          <w:szCs w:val="20"/>
        </w:rPr>
        <w:t xml:space="preserve"> Handle and s</w:t>
      </w:r>
      <w:r w:rsidR="009B58BA" w:rsidRPr="00A42026">
        <w:rPr>
          <w:rFonts w:ascii="Arial" w:hAnsi="Arial"/>
          <w:sz w:val="20"/>
          <w:szCs w:val="20"/>
        </w:rPr>
        <w:t>tore materials in accord</w:t>
      </w:r>
      <w:r w:rsidR="004A611A" w:rsidRPr="00A42026">
        <w:rPr>
          <w:rFonts w:ascii="Arial" w:hAnsi="Arial"/>
          <w:sz w:val="20"/>
          <w:szCs w:val="20"/>
        </w:rPr>
        <w:t>ance</w:t>
      </w:r>
      <w:r w:rsidR="009B58BA" w:rsidRPr="00A42026">
        <w:rPr>
          <w:rFonts w:ascii="Arial" w:hAnsi="Arial"/>
          <w:sz w:val="20"/>
          <w:szCs w:val="20"/>
        </w:rPr>
        <w:t xml:space="preserve"> with manufacturer's recommendations with proper precautions to ensure fitness of material when installed.</w:t>
      </w:r>
    </w:p>
    <w:p w14:paraId="15348A5F" w14:textId="77777777" w:rsidR="009B58BA" w:rsidRPr="00A42026" w:rsidRDefault="009B58BA" w:rsidP="00E93202">
      <w:pPr>
        <w:pStyle w:val="ART"/>
        <w:rPr>
          <w:rFonts w:ascii="Arial" w:hAnsi="Arial"/>
          <w:sz w:val="20"/>
          <w:szCs w:val="20"/>
        </w:rPr>
      </w:pPr>
      <w:r w:rsidRPr="00A42026">
        <w:rPr>
          <w:rFonts w:ascii="Arial" w:hAnsi="Arial"/>
          <w:sz w:val="20"/>
          <w:szCs w:val="20"/>
        </w:rPr>
        <w:lastRenderedPageBreak/>
        <w:t>WARRANTY</w:t>
      </w:r>
    </w:p>
    <w:p w14:paraId="1BAD2146" w14:textId="705ED076" w:rsidR="00D83D98" w:rsidRPr="00A42026" w:rsidRDefault="001F5E76" w:rsidP="009B58BA">
      <w:pPr>
        <w:pStyle w:val="PR1"/>
        <w:rPr>
          <w:rFonts w:ascii="Arial" w:hAnsi="Arial"/>
          <w:sz w:val="20"/>
          <w:szCs w:val="20"/>
        </w:rPr>
      </w:pPr>
      <w:r w:rsidRPr="00A42026">
        <w:rPr>
          <w:rFonts w:ascii="Arial" w:hAnsi="Arial"/>
          <w:sz w:val="20"/>
          <w:szCs w:val="20"/>
        </w:rPr>
        <w:t>Warranty:  Provide manufacturer’s standard warranty for each type of product</w:t>
      </w:r>
      <w:r w:rsidR="00F43918">
        <w:rPr>
          <w:rFonts w:ascii="Arial" w:hAnsi="Arial"/>
          <w:sz w:val="20"/>
          <w:szCs w:val="20"/>
        </w:rPr>
        <w:t xml:space="preserve">. </w:t>
      </w:r>
      <w:r w:rsidRPr="00A42026">
        <w:rPr>
          <w:rFonts w:ascii="Arial" w:hAnsi="Arial"/>
          <w:sz w:val="20"/>
          <w:szCs w:val="20"/>
        </w:rPr>
        <w:t>Include written testing documentation and test reports if requested by Architect.</w:t>
      </w:r>
    </w:p>
    <w:p w14:paraId="5BE24E33" w14:textId="77777777" w:rsidR="009B58BA" w:rsidRPr="00A42026" w:rsidRDefault="009B58BA" w:rsidP="00E93202">
      <w:pPr>
        <w:pStyle w:val="PRT"/>
        <w:rPr>
          <w:rFonts w:ascii="Arial" w:hAnsi="Arial"/>
          <w:sz w:val="20"/>
          <w:szCs w:val="20"/>
        </w:rPr>
      </w:pPr>
      <w:r w:rsidRPr="00A42026">
        <w:rPr>
          <w:rFonts w:ascii="Arial" w:hAnsi="Arial"/>
          <w:sz w:val="20"/>
          <w:szCs w:val="20"/>
        </w:rPr>
        <w:t>PRODUCTS</w:t>
      </w:r>
    </w:p>
    <w:p w14:paraId="13DED737" w14:textId="77777777" w:rsidR="00074681" w:rsidRPr="00A42026" w:rsidRDefault="00074681" w:rsidP="00074681">
      <w:pPr>
        <w:pStyle w:val="ART"/>
        <w:rPr>
          <w:rFonts w:ascii="Arial" w:hAnsi="Arial"/>
          <w:sz w:val="20"/>
        </w:rPr>
      </w:pPr>
      <w:r w:rsidRPr="00A42026">
        <w:rPr>
          <w:rFonts w:ascii="Arial" w:hAnsi="Arial"/>
          <w:sz w:val="20"/>
        </w:rPr>
        <w:t>MANUFACTURER</w:t>
      </w:r>
    </w:p>
    <w:p w14:paraId="66F326E7" w14:textId="77777777" w:rsidR="00074681" w:rsidRPr="00A42026" w:rsidRDefault="00074681" w:rsidP="00074681">
      <w:pPr>
        <w:pStyle w:val="PR1"/>
        <w:rPr>
          <w:rFonts w:ascii="Arial" w:hAnsi="Arial"/>
          <w:sz w:val="20"/>
        </w:rPr>
      </w:pPr>
      <w:r w:rsidRPr="00A42026">
        <w:rPr>
          <w:rFonts w:ascii="Arial" w:hAnsi="Arial"/>
          <w:sz w:val="20"/>
        </w:rPr>
        <w:t>Basis-of-Design Manufacturer: Sika Co</w:t>
      </w:r>
      <w:r w:rsidR="0067612A" w:rsidRPr="00A42026">
        <w:rPr>
          <w:rFonts w:ascii="Arial" w:hAnsi="Arial"/>
          <w:sz w:val="20"/>
        </w:rPr>
        <w:t>r</w:t>
      </w:r>
      <w:r w:rsidRPr="00A42026">
        <w:rPr>
          <w:rFonts w:ascii="Arial" w:hAnsi="Arial"/>
          <w:sz w:val="20"/>
        </w:rPr>
        <w:t xml:space="preserve">poration, 201 </w:t>
      </w:r>
      <w:proofErr w:type="spellStart"/>
      <w:r w:rsidRPr="00A42026">
        <w:rPr>
          <w:rFonts w:ascii="Arial" w:hAnsi="Arial"/>
          <w:sz w:val="20"/>
        </w:rPr>
        <w:t>Polito</w:t>
      </w:r>
      <w:proofErr w:type="spellEnd"/>
      <w:r w:rsidRPr="00A42026">
        <w:rPr>
          <w:rFonts w:ascii="Arial" w:hAnsi="Arial"/>
          <w:sz w:val="20"/>
        </w:rPr>
        <w:t xml:space="preserve"> Avenue, Lyndhurst NJ 07071.  Toll Free </w:t>
      </w:r>
      <w:r w:rsidR="00332144">
        <w:rPr>
          <w:rFonts w:ascii="Arial" w:hAnsi="Arial"/>
          <w:sz w:val="20"/>
        </w:rPr>
        <w:t>800-933-SIKA (7452), www.</w:t>
      </w:r>
      <w:r w:rsidR="00332144" w:rsidRPr="009160DD">
        <w:rPr>
          <w:rFonts w:ascii="Arial" w:hAnsi="Arial"/>
          <w:sz w:val="20"/>
        </w:rPr>
        <w:t>usa.sika</w:t>
      </w:r>
      <w:r w:rsidRPr="009160DD">
        <w:rPr>
          <w:rFonts w:ascii="Arial" w:hAnsi="Arial"/>
          <w:sz w:val="20"/>
        </w:rPr>
        <w:t>.</w:t>
      </w:r>
      <w:r w:rsidRPr="00A42026">
        <w:rPr>
          <w:rFonts w:ascii="Arial" w:hAnsi="Arial"/>
          <w:sz w:val="20"/>
        </w:rPr>
        <w:t>com.  No substitutions without prior written approval by the Architect.</w:t>
      </w:r>
    </w:p>
    <w:p w14:paraId="3093BDFE" w14:textId="22AFFCFA" w:rsidR="009B58BA" w:rsidRPr="00A42026" w:rsidRDefault="00CB5C78" w:rsidP="00E93202">
      <w:pPr>
        <w:pStyle w:val="ART"/>
        <w:rPr>
          <w:rFonts w:ascii="Arial" w:hAnsi="Arial"/>
          <w:sz w:val="20"/>
          <w:szCs w:val="20"/>
        </w:rPr>
      </w:pPr>
      <w:r w:rsidRPr="00A42026">
        <w:rPr>
          <w:rFonts w:ascii="Arial" w:hAnsi="Arial"/>
          <w:sz w:val="20"/>
          <w:szCs w:val="20"/>
        </w:rPr>
        <w:t>TRAFFIC COATINGS</w:t>
      </w:r>
      <w:r w:rsidR="00B8033B" w:rsidRPr="00A42026">
        <w:rPr>
          <w:rFonts w:ascii="Arial" w:hAnsi="Arial"/>
          <w:sz w:val="20"/>
          <w:szCs w:val="20"/>
        </w:rPr>
        <w:t xml:space="preserve"> (SIKALASTIC 720</w:t>
      </w:r>
      <w:r w:rsidR="002817FF">
        <w:rPr>
          <w:rFonts w:ascii="Arial" w:hAnsi="Arial"/>
          <w:sz w:val="20"/>
          <w:szCs w:val="20"/>
        </w:rPr>
        <w:t>-One shot vehicular</w:t>
      </w:r>
      <w:r w:rsidR="00B8033B" w:rsidRPr="00A42026">
        <w:rPr>
          <w:rFonts w:ascii="Arial" w:hAnsi="Arial"/>
          <w:sz w:val="20"/>
          <w:szCs w:val="20"/>
        </w:rPr>
        <w:t xml:space="preserve"> </w:t>
      </w:r>
      <w:r w:rsidR="009A3C89">
        <w:rPr>
          <w:rFonts w:ascii="Arial" w:hAnsi="Arial"/>
          <w:sz w:val="20"/>
          <w:szCs w:val="20"/>
        </w:rPr>
        <w:t>polyurethane</w:t>
      </w:r>
      <w:r w:rsidR="00B8033B" w:rsidRPr="00A42026">
        <w:rPr>
          <w:rFonts w:ascii="Arial" w:hAnsi="Arial"/>
          <w:sz w:val="20"/>
          <w:szCs w:val="20"/>
        </w:rPr>
        <w:t>)</w:t>
      </w:r>
    </w:p>
    <w:p w14:paraId="2EEC7CEF" w14:textId="1ED2A4E9" w:rsidR="00CB5C78" w:rsidRPr="00A42026" w:rsidRDefault="00302279" w:rsidP="00CB5C78">
      <w:pPr>
        <w:pStyle w:val="PR1"/>
        <w:rPr>
          <w:rFonts w:ascii="Arial" w:hAnsi="Arial"/>
          <w:sz w:val="20"/>
        </w:rPr>
      </w:pPr>
      <w:r>
        <w:rPr>
          <w:rFonts w:ascii="Arial" w:hAnsi="Arial"/>
          <w:sz w:val="20"/>
        </w:rPr>
        <w:t>Vehicular</w:t>
      </w:r>
      <w:r w:rsidR="006C0BDC" w:rsidRPr="00A42026">
        <w:rPr>
          <w:rFonts w:ascii="Arial" w:hAnsi="Arial"/>
          <w:sz w:val="20"/>
        </w:rPr>
        <w:t xml:space="preserve"> Traffic Coating:  </w:t>
      </w:r>
      <w:r w:rsidR="00CB5C78" w:rsidRPr="00A42026">
        <w:rPr>
          <w:rFonts w:ascii="Arial" w:hAnsi="Arial"/>
          <w:sz w:val="20"/>
        </w:rPr>
        <w:t>Sikalastic 720</w:t>
      </w:r>
      <w:r w:rsidR="002817FF">
        <w:rPr>
          <w:rFonts w:ascii="Arial" w:hAnsi="Arial"/>
          <w:sz w:val="20"/>
        </w:rPr>
        <w:t>-One Shot</w:t>
      </w:r>
      <w:r w:rsidR="00017D2B">
        <w:rPr>
          <w:rFonts w:ascii="Arial" w:hAnsi="Arial"/>
          <w:sz w:val="20"/>
        </w:rPr>
        <w:t>,</w:t>
      </w:r>
      <w:r w:rsidR="00CB5C78" w:rsidRPr="00A42026">
        <w:rPr>
          <w:rFonts w:ascii="Arial" w:hAnsi="Arial"/>
          <w:sz w:val="20"/>
        </w:rPr>
        <w:t xml:space="preserve"> </w:t>
      </w:r>
      <w:r w:rsidR="0044101C">
        <w:rPr>
          <w:rFonts w:ascii="Arial" w:hAnsi="Arial"/>
          <w:sz w:val="20"/>
        </w:rPr>
        <w:t>Integral</w:t>
      </w:r>
      <w:r w:rsidR="009A3C89">
        <w:rPr>
          <w:rFonts w:ascii="Arial" w:hAnsi="Arial"/>
          <w:sz w:val="20"/>
        </w:rPr>
        <w:t>ly</w:t>
      </w:r>
      <w:r w:rsidR="0044101C">
        <w:rPr>
          <w:rFonts w:ascii="Arial" w:hAnsi="Arial"/>
          <w:sz w:val="20"/>
        </w:rPr>
        <w:t xml:space="preserve"> Texture</w:t>
      </w:r>
      <w:r w:rsidR="002817FF">
        <w:rPr>
          <w:rFonts w:ascii="Arial" w:hAnsi="Arial"/>
          <w:sz w:val="20"/>
        </w:rPr>
        <w:t>d</w:t>
      </w:r>
      <w:r w:rsidR="00F35EB0">
        <w:rPr>
          <w:rFonts w:ascii="Arial" w:hAnsi="Arial"/>
          <w:sz w:val="20"/>
        </w:rPr>
        <w:t>, fast curing, aliphatic polyurethane</w:t>
      </w:r>
      <w:r w:rsidR="0044101C">
        <w:rPr>
          <w:rFonts w:ascii="Arial" w:hAnsi="Arial"/>
          <w:sz w:val="20"/>
        </w:rPr>
        <w:t xml:space="preserve"> </w:t>
      </w:r>
      <w:r w:rsidR="00CB5C78" w:rsidRPr="00A42026">
        <w:rPr>
          <w:rFonts w:ascii="Arial" w:hAnsi="Arial"/>
          <w:sz w:val="20"/>
        </w:rPr>
        <w:t>Traffic System</w:t>
      </w:r>
      <w:r w:rsidR="00F35EB0">
        <w:rPr>
          <w:rFonts w:ascii="Arial" w:hAnsi="Arial"/>
          <w:sz w:val="20"/>
        </w:rPr>
        <w:t xml:space="preserve"> applied in a single step application</w:t>
      </w:r>
      <w:r w:rsidR="00CB5C78" w:rsidRPr="00A42026">
        <w:rPr>
          <w:rFonts w:ascii="Arial" w:hAnsi="Arial"/>
          <w:sz w:val="20"/>
        </w:rPr>
        <w:t xml:space="preserve"> comprised of the following:</w:t>
      </w:r>
    </w:p>
    <w:p w14:paraId="4181B77D" w14:textId="66DC0995" w:rsidR="00B935EB" w:rsidRPr="00D22BB6" w:rsidRDefault="00B935EB" w:rsidP="00B935EB">
      <w:pPr>
        <w:pStyle w:val="PR2"/>
        <w:rPr>
          <w:rFonts w:ascii="Arial" w:hAnsi="Arial"/>
          <w:b/>
          <w:sz w:val="20"/>
        </w:rPr>
      </w:pPr>
      <w:r w:rsidRPr="00D22BB6">
        <w:rPr>
          <w:rFonts w:ascii="Arial" w:hAnsi="Arial"/>
          <w:b/>
          <w:sz w:val="20"/>
        </w:rPr>
        <w:t>Primer</w:t>
      </w:r>
      <w:r w:rsidR="0044101C" w:rsidRPr="00D22BB6">
        <w:rPr>
          <w:rFonts w:ascii="Arial" w:hAnsi="Arial"/>
          <w:b/>
          <w:sz w:val="20"/>
        </w:rPr>
        <w:t>:</w:t>
      </w:r>
    </w:p>
    <w:p w14:paraId="28690802" w14:textId="776658F0" w:rsidR="00B935EB" w:rsidRPr="00B26297" w:rsidRDefault="00B935EB" w:rsidP="00B935EB">
      <w:pPr>
        <w:pStyle w:val="PR2"/>
        <w:numPr>
          <w:ilvl w:val="0"/>
          <w:numId w:val="0"/>
        </w:numPr>
        <w:ind w:left="1440"/>
        <w:rPr>
          <w:rFonts w:ascii="Arial" w:hAnsi="Arial"/>
          <w:sz w:val="20"/>
        </w:rPr>
      </w:pPr>
      <w:r w:rsidRPr="00B26297">
        <w:rPr>
          <w:rFonts w:ascii="Arial" w:hAnsi="Arial"/>
          <w:sz w:val="20"/>
        </w:rPr>
        <w:t>Sikalastic Primer 1C fast curing PU primer</w:t>
      </w:r>
      <w:r w:rsidR="00D22BB6">
        <w:rPr>
          <w:rFonts w:ascii="Arial" w:hAnsi="Arial"/>
          <w:sz w:val="20"/>
        </w:rPr>
        <w:t xml:space="preserve"> (for recoat applications only)</w:t>
      </w:r>
    </w:p>
    <w:p w14:paraId="1ED00F27" w14:textId="6621A728" w:rsidR="00B935EB" w:rsidRPr="00B26297" w:rsidRDefault="00B935EB" w:rsidP="00B935EB">
      <w:pPr>
        <w:pStyle w:val="PR2"/>
        <w:numPr>
          <w:ilvl w:val="0"/>
          <w:numId w:val="0"/>
        </w:numPr>
        <w:ind w:left="1440"/>
        <w:rPr>
          <w:rFonts w:ascii="Arial" w:hAnsi="Arial"/>
          <w:sz w:val="20"/>
        </w:rPr>
      </w:pPr>
      <w:r w:rsidRPr="00B26297">
        <w:rPr>
          <w:rFonts w:ascii="Arial" w:hAnsi="Arial"/>
          <w:sz w:val="20"/>
        </w:rPr>
        <w:t>Sikalastic FTP LoVOC 100% solids epoxy primer (as a standard primer and for recoat applications and elevated</w:t>
      </w:r>
      <w:r w:rsidR="00D549A5">
        <w:rPr>
          <w:rFonts w:ascii="Arial" w:hAnsi="Arial"/>
          <w:sz w:val="20"/>
        </w:rPr>
        <w:t xml:space="preserve"> </w:t>
      </w:r>
      <w:r w:rsidR="00D549A5" w:rsidRPr="00FD73ED">
        <w:rPr>
          <w:rFonts w:ascii="Arial" w:hAnsi="Arial"/>
          <w:sz w:val="20"/>
        </w:rPr>
        <w:t xml:space="preserve">substrates </w:t>
      </w:r>
      <w:r w:rsidR="00D549A5">
        <w:rPr>
          <w:rFonts w:ascii="Arial" w:hAnsi="Arial"/>
          <w:sz w:val="20"/>
        </w:rPr>
        <w:t>with</w:t>
      </w:r>
      <w:r w:rsidRPr="00B26297">
        <w:rPr>
          <w:rFonts w:ascii="Arial" w:hAnsi="Arial"/>
          <w:sz w:val="20"/>
        </w:rPr>
        <w:t xml:space="preserve"> moisture content up to 6% by </w:t>
      </w:r>
      <w:proofErr w:type="spellStart"/>
      <w:proofErr w:type="gramStart"/>
      <w:r w:rsidRPr="00B26297">
        <w:rPr>
          <w:rFonts w:ascii="Arial" w:hAnsi="Arial"/>
          <w:sz w:val="20"/>
        </w:rPr>
        <w:t>Tramex</w:t>
      </w:r>
      <w:proofErr w:type="spellEnd"/>
      <w:r w:rsidRPr="00B26297">
        <w:rPr>
          <w:rFonts w:ascii="Arial" w:hAnsi="Arial"/>
          <w:sz w:val="20"/>
        </w:rPr>
        <w:t xml:space="preserve"> )</w:t>
      </w:r>
      <w:proofErr w:type="gramEnd"/>
      <w:r w:rsidRPr="00B26297">
        <w:rPr>
          <w:rFonts w:ascii="Arial" w:hAnsi="Arial"/>
          <w:sz w:val="20"/>
        </w:rPr>
        <w:t>.</w:t>
      </w:r>
    </w:p>
    <w:p w14:paraId="2EE2168C" w14:textId="77777777" w:rsidR="00B935EB" w:rsidRPr="00B26297" w:rsidRDefault="00B935EB" w:rsidP="00B935EB">
      <w:pPr>
        <w:pStyle w:val="PR2"/>
        <w:numPr>
          <w:ilvl w:val="0"/>
          <w:numId w:val="0"/>
        </w:numPr>
        <w:ind w:left="1440"/>
        <w:rPr>
          <w:rFonts w:ascii="Arial" w:hAnsi="Arial"/>
          <w:sz w:val="20"/>
        </w:rPr>
      </w:pPr>
      <w:r w:rsidRPr="00B26297">
        <w:rPr>
          <w:rFonts w:ascii="Arial" w:hAnsi="Arial"/>
          <w:sz w:val="20"/>
        </w:rPr>
        <w:t>Sikalastic PF Lo-VOC 100% solids epoxy primer (for rough and/or porous substrates).</w:t>
      </w:r>
    </w:p>
    <w:p w14:paraId="3287C85C" w14:textId="2C6EE37A" w:rsidR="00B935EB" w:rsidRPr="00B26297" w:rsidRDefault="00B935EB" w:rsidP="00B935EB">
      <w:pPr>
        <w:pStyle w:val="PR2"/>
        <w:numPr>
          <w:ilvl w:val="0"/>
          <w:numId w:val="0"/>
        </w:numPr>
        <w:ind w:left="1440"/>
        <w:rPr>
          <w:rFonts w:ascii="Arial" w:hAnsi="Arial" w:cs="Arial"/>
          <w:sz w:val="20"/>
          <w:szCs w:val="20"/>
        </w:rPr>
      </w:pPr>
      <w:r w:rsidRPr="00B26297">
        <w:rPr>
          <w:rFonts w:ascii="Arial" w:hAnsi="Arial" w:cs="Arial"/>
          <w:sz w:val="20"/>
          <w:szCs w:val="20"/>
        </w:rPr>
        <w:t xml:space="preserve">Sikalastic MT 100% solids epoxy primer (for substrates with elevated moisture content up to 6 % by </w:t>
      </w:r>
      <w:proofErr w:type="spellStart"/>
      <w:r w:rsidRPr="00B26297">
        <w:rPr>
          <w:rFonts w:ascii="Arial" w:hAnsi="Arial" w:cs="Arial"/>
          <w:sz w:val="20"/>
          <w:szCs w:val="20"/>
        </w:rPr>
        <w:t>Tramex</w:t>
      </w:r>
      <w:proofErr w:type="spellEnd"/>
      <w:r w:rsidRPr="00B26297">
        <w:rPr>
          <w:rFonts w:ascii="Arial" w:hAnsi="Arial" w:cs="Arial"/>
          <w:sz w:val="20"/>
          <w:szCs w:val="20"/>
        </w:rPr>
        <w:t>).</w:t>
      </w:r>
    </w:p>
    <w:p w14:paraId="71BB0922" w14:textId="621175ED" w:rsidR="00017D2B" w:rsidRPr="00017D2B" w:rsidRDefault="00017D2B" w:rsidP="00017D2B">
      <w:pPr>
        <w:pStyle w:val="PR1"/>
        <w:rPr>
          <w:rFonts w:ascii="Arial" w:hAnsi="Arial"/>
          <w:sz w:val="20"/>
        </w:rPr>
      </w:pPr>
      <w:r>
        <w:rPr>
          <w:rFonts w:ascii="Arial" w:hAnsi="Arial"/>
          <w:sz w:val="20"/>
        </w:rPr>
        <w:t xml:space="preserve">Detailing:  detailing cracks </w:t>
      </w:r>
      <w:r w:rsidR="0088115C">
        <w:rPr>
          <w:rFonts w:ascii="Arial" w:hAnsi="Arial"/>
          <w:sz w:val="20"/>
        </w:rPr>
        <w:t xml:space="preserve">with </w:t>
      </w:r>
      <w:r>
        <w:rPr>
          <w:rFonts w:ascii="Arial" w:hAnsi="Arial"/>
          <w:sz w:val="20"/>
        </w:rPr>
        <w:t>Sikalastic 720 Base Coat</w:t>
      </w:r>
      <w:r w:rsidR="0088115C">
        <w:rPr>
          <w:rFonts w:ascii="Arial" w:hAnsi="Arial"/>
          <w:sz w:val="20"/>
        </w:rPr>
        <w:t xml:space="preserve"> following guidelines set forth in Sika DeckPro Traffic Systems Applicator Manual</w:t>
      </w:r>
      <w:r>
        <w:rPr>
          <w:rFonts w:ascii="Arial" w:hAnsi="Arial"/>
          <w:sz w:val="20"/>
        </w:rPr>
        <w:t>.</w:t>
      </w:r>
    </w:p>
    <w:p w14:paraId="6C293EE9" w14:textId="6120A4BB" w:rsidR="006C0BDC" w:rsidRPr="00A42026" w:rsidRDefault="00FD73ED" w:rsidP="00CB5C78">
      <w:pPr>
        <w:pStyle w:val="PR1"/>
        <w:rPr>
          <w:rFonts w:ascii="Arial" w:hAnsi="Arial"/>
          <w:sz w:val="20"/>
        </w:rPr>
      </w:pPr>
      <w:r>
        <w:rPr>
          <w:rFonts w:ascii="Arial" w:hAnsi="Arial"/>
          <w:sz w:val="20"/>
        </w:rPr>
        <w:t xml:space="preserve">Single Coat </w:t>
      </w:r>
      <w:r w:rsidR="0044101C">
        <w:rPr>
          <w:rFonts w:ascii="Arial" w:hAnsi="Arial"/>
          <w:sz w:val="20"/>
        </w:rPr>
        <w:t xml:space="preserve">Traffic System </w:t>
      </w:r>
      <w:r w:rsidR="006C0BDC" w:rsidRPr="00A42026">
        <w:rPr>
          <w:rFonts w:ascii="Arial" w:hAnsi="Arial"/>
          <w:sz w:val="20"/>
        </w:rPr>
        <w:t>Applied Total Film Thickness:</w:t>
      </w:r>
    </w:p>
    <w:p w14:paraId="055F67A2" w14:textId="2B0B6B75" w:rsidR="00302279" w:rsidRPr="00F61217" w:rsidRDefault="0044101C" w:rsidP="00302279">
      <w:pPr>
        <w:pStyle w:val="PR2"/>
        <w:rPr>
          <w:rFonts w:ascii="Arial" w:hAnsi="Arial" w:cs="Arial"/>
          <w:sz w:val="20"/>
          <w:szCs w:val="20"/>
        </w:rPr>
      </w:pPr>
      <w:r>
        <w:rPr>
          <w:rFonts w:ascii="Arial" w:hAnsi="Arial" w:cs="Arial"/>
          <w:sz w:val="20"/>
          <w:szCs w:val="20"/>
        </w:rPr>
        <w:t>Sikalastic</w:t>
      </w:r>
      <w:r w:rsidR="00302279" w:rsidRPr="00F61217">
        <w:rPr>
          <w:rFonts w:ascii="Arial" w:hAnsi="Arial" w:cs="Arial"/>
          <w:sz w:val="20"/>
          <w:szCs w:val="20"/>
        </w:rPr>
        <w:t xml:space="preserve"> </w:t>
      </w:r>
      <w:r>
        <w:rPr>
          <w:rFonts w:ascii="Arial" w:hAnsi="Arial" w:cs="Arial"/>
          <w:sz w:val="20"/>
          <w:szCs w:val="20"/>
        </w:rPr>
        <w:t>720</w:t>
      </w:r>
      <w:r w:rsidR="00F43918">
        <w:rPr>
          <w:rFonts w:ascii="Arial" w:hAnsi="Arial" w:cs="Arial"/>
          <w:sz w:val="20"/>
          <w:szCs w:val="20"/>
        </w:rPr>
        <w:t>-</w:t>
      </w:r>
      <w:r>
        <w:rPr>
          <w:rFonts w:ascii="Arial" w:hAnsi="Arial" w:cs="Arial"/>
          <w:sz w:val="20"/>
          <w:szCs w:val="20"/>
        </w:rPr>
        <w:t xml:space="preserve">One Shot </w:t>
      </w:r>
      <w:r w:rsidR="00017D2B">
        <w:rPr>
          <w:rFonts w:ascii="Arial" w:hAnsi="Arial" w:cs="Arial"/>
          <w:sz w:val="20"/>
          <w:szCs w:val="20"/>
        </w:rPr>
        <w:t xml:space="preserve">Polyurethane </w:t>
      </w:r>
      <w:r>
        <w:rPr>
          <w:rFonts w:ascii="Arial" w:hAnsi="Arial" w:cs="Arial"/>
          <w:sz w:val="20"/>
          <w:szCs w:val="20"/>
        </w:rPr>
        <w:t xml:space="preserve">Membrane: </w:t>
      </w:r>
      <w:r w:rsidR="00017D2B">
        <w:rPr>
          <w:rFonts w:ascii="Arial" w:hAnsi="Arial" w:cs="Arial"/>
          <w:sz w:val="20"/>
          <w:szCs w:val="20"/>
        </w:rPr>
        <w:t xml:space="preserve">One single coat application to </w:t>
      </w:r>
      <w:r>
        <w:rPr>
          <w:rFonts w:ascii="Arial" w:hAnsi="Arial" w:cs="Arial"/>
          <w:sz w:val="20"/>
          <w:szCs w:val="20"/>
        </w:rPr>
        <w:t>48 mils wet (WFT), 45 mils dry (DFT)</w:t>
      </w:r>
    </w:p>
    <w:p w14:paraId="77267BB3" w14:textId="77777777" w:rsidR="002552D5" w:rsidRPr="002552D5" w:rsidRDefault="002552D5" w:rsidP="002552D5">
      <w:pPr>
        <w:pStyle w:val="PR1"/>
        <w:rPr>
          <w:rFonts w:ascii="Arial" w:hAnsi="Arial" w:cs="Arial"/>
          <w:sz w:val="20"/>
          <w:szCs w:val="20"/>
        </w:rPr>
      </w:pPr>
      <w:r w:rsidRPr="002552D5">
        <w:rPr>
          <w:rFonts w:ascii="Arial" w:hAnsi="Arial" w:cs="Arial"/>
          <w:sz w:val="20"/>
          <w:szCs w:val="20"/>
        </w:rPr>
        <w:t xml:space="preserve">Aggregate: </w:t>
      </w:r>
    </w:p>
    <w:p w14:paraId="19FF448D" w14:textId="7D71C0B5" w:rsidR="002552D5" w:rsidRPr="005F1128" w:rsidRDefault="002552D5" w:rsidP="002817FF">
      <w:pPr>
        <w:pStyle w:val="PR2"/>
        <w:rPr>
          <w:rFonts w:ascii="Arial" w:hAnsi="Arial" w:cs="Arial"/>
          <w:sz w:val="20"/>
          <w:szCs w:val="20"/>
        </w:rPr>
      </w:pPr>
      <w:r>
        <w:rPr>
          <w:rFonts w:ascii="Arial" w:hAnsi="Arial" w:cs="Arial"/>
          <w:sz w:val="20"/>
          <w:szCs w:val="20"/>
        </w:rPr>
        <w:t>S</w:t>
      </w:r>
      <w:r w:rsidR="002817FF">
        <w:rPr>
          <w:rFonts w:ascii="Arial" w:hAnsi="Arial" w:cs="Arial"/>
          <w:sz w:val="20"/>
          <w:szCs w:val="20"/>
        </w:rPr>
        <w:t>ikalastic 720-One Shot</w:t>
      </w:r>
      <w:r w:rsidR="009A3C89">
        <w:rPr>
          <w:rFonts w:ascii="Arial" w:hAnsi="Arial" w:cs="Arial"/>
          <w:sz w:val="20"/>
          <w:szCs w:val="20"/>
        </w:rPr>
        <w:t xml:space="preserve"> Aliphatic Polyurethane Coating</w:t>
      </w:r>
      <w:r w:rsidR="002817FF">
        <w:rPr>
          <w:rFonts w:ascii="Arial" w:hAnsi="Arial" w:cs="Arial"/>
          <w:sz w:val="20"/>
          <w:szCs w:val="20"/>
        </w:rPr>
        <w:t xml:space="preserve"> is integrally textured for slip resistance.</w:t>
      </w:r>
      <w:r w:rsidR="00D22BB6">
        <w:rPr>
          <w:rFonts w:ascii="Arial" w:hAnsi="Arial" w:cs="Arial"/>
          <w:sz w:val="20"/>
          <w:szCs w:val="20"/>
        </w:rPr>
        <w:t xml:space="preserve">  Additional aggregate not to be added.</w:t>
      </w:r>
    </w:p>
    <w:p w14:paraId="15E07455" w14:textId="6EA765B3" w:rsidR="00CB5C78" w:rsidRPr="00A42026" w:rsidRDefault="0004348B" w:rsidP="00CB5C78">
      <w:pPr>
        <w:pStyle w:val="PR1"/>
        <w:rPr>
          <w:rFonts w:ascii="Arial" w:hAnsi="Arial"/>
          <w:sz w:val="20"/>
        </w:rPr>
      </w:pPr>
      <w:r>
        <w:rPr>
          <w:rFonts w:ascii="Arial" w:hAnsi="Arial"/>
          <w:sz w:val="20"/>
        </w:rPr>
        <w:t>Two-component integrally textured</w:t>
      </w:r>
      <w:r w:rsidR="007A0DD3">
        <w:rPr>
          <w:rFonts w:ascii="Arial" w:hAnsi="Arial"/>
          <w:sz w:val="20"/>
        </w:rPr>
        <w:t>, fast curing,</w:t>
      </w:r>
      <w:r>
        <w:rPr>
          <w:rFonts w:ascii="Arial" w:hAnsi="Arial"/>
          <w:sz w:val="20"/>
        </w:rPr>
        <w:t xml:space="preserve"> c</w:t>
      </w:r>
      <w:r w:rsidR="006C0BDC" w:rsidRPr="00A42026">
        <w:rPr>
          <w:rFonts w:ascii="Arial" w:hAnsi="Arial"/>
          <w:sz w:val="20"/>
        </w:rPr>
        <w:t>oa</w:t>
      </w:r>
      <w:r>
        <w:rPr>
          <w:rFonts w:ascii="Arial" w:hAnsi="Arial"/>
          <w:sz w:val="20"/>
        </w:rPr>
        <w:t>ting</w:t>
      </w:r>
      <w:r w:rsidR="007A0DD3">
        <w:rPr>
          <w:rFonts w:ascii="Arial" w:hAnsi="Arial"/>
          <w:sz w:val="20"/>
        </w:rPr>
        <w:t xml:space="preserve"> applied in one single coat application</w:t>
      </w:r>
      <w:r w:rsidR="006C0BDC" w:rsidRPr="00A42026">
        <w:rPr>
          <w:rFonts w:ascii="Arial" w:hAnsi="Arial"/>
          <w:sz w:val="20"/>
        </w:rPr>
        <w:t xml:space="preserve">: </w:t>
      </w:r>
      <w:r w:rsidR="009160DD" w:rsidRPr="009160DD">
        <w:rPr>
          <w:rFonts w:ascii="Arial" w:hAnsi="Arial"/>
          <w:sz w:val="20"/>
        </w:rPr>
        <w:t>T</w:t>
      </w:r>
      <w:r w:rsidR="004636BF" w:rsidRPr="009160DD">
        <w:rPr>
          <w:rFonts w:ascii="Arial" w:hAnsi="Arial"/>
          <w:sz w:val="20"/>
        </w:rPr>
        <w:t>ypical</w:t>
      </w:r>
      <w:r w:rsidR="006C0BDC" w:rsidRPr="00A42026">
        <w:rPr>
          <w:rFonts w:ascii="Arial" w:hAnsi="Arial"/>
          <w:sz w:val="20"/>
        </w:rPr>
        <w:t xml:space="preserve"> Physical properties complying with the following.</w:t>
      </w:r>
    </w:p>
    <w:p w14:paraId="5EDBA0F1" w14:textId="49EA3EB0" w:rsidR="00CB5C78" w:rsidRPr="00A42026" w:rsidRDefault="00E31ABD" w:rsidP="00E31ABD">
      <w:pPr>
        <w:pStyle w:val="PR2"/>
        <w:tabs>
          <w:tab w:val="left" w:pos="5400"/>
          <w:tab w:val="left" w:pos="7560"/>
        </w:tabs>
        <w:rPr>
          <w:rFonts w:ascii="Arial" w:hAnsi="Arial"/>
          <w:sz w:val="20"/>
        </w:rPr>
      </w:pPr>
      <w:r w:rsidRPr="00A42026">
        <w:rPr>
          <w:rFonts w:ascii="Arial" w:hAnsi="Arial"/>
          <w:sz w:val="20"/>
        </w:rPr>
        <w:t>Sikalastic</w:t>
      </w:r>
      <w:r w:rsidR="00F43918">
        <w:rPr>
          <w:rFonts w:ascii="Arial" w:hAnsi="Arial"/>
          <w:sz w:val="20"/>
        </w:rPr>
        <w:t xml:space="preserve"> </w:t>
      </w:r>
      <w:r w:rsidRPr="00A42026">
        <w:rPr>
          <w:rFonts w:ascii="Arial" w:hAnsi="Arial"/>
          <w:sz w:val="20"/>
        </w:rPr>
        <w:t>720</w:t>
      </w:r>
      <w:r w:rsidR="00F43918">
        <w:rPr>
          <w:rFonts w:ascii="Arial" w:hAnsi="Arial"/>
          <w:sz w:val="20"/>
        </w:rPr>
        <w:t>-One Shot (</w:t>
      </w:r>
      <w:r w:rsidR="0004348B">
        <w:rPr>
          <w:rFonts w:ascii="Arial" w:hAnsi="Arial"/>
          <w:sz w:val="20"/>
        </w:rPr>
        <w:t>Aliphatic Polyurethane</w:t>
      </w:r>
      <w:r w:rsidR="00F43918">
        <w:rPr>
          <w:rFonts w:ascii="Arial" w:hAnsi="Arial"/>
          <w:sz w:val="20"/>
        </w:rPr>
        <w:t>)</w:t>
      </w:r>
      <w:r w:rsidRPr="00A42026">
        <w:rPr>
          <w:rFonts w:ascii="Arial" w:hAnsi="Arial"/>
          <w:sz w:val="20"/>
        </w:rPr>
        <w:tab/>
      </w:r>
    </w:p>
    <w:p w14:paraId="2ABA2301" w14:textId="687BA915" w:rsidR="00CB5C78" w:rsidRPr="00A42026" w:rsidRDefault="00E31ABD" w:rsidP="00E31ABD">
      <w:pPr>
        <w:pStyle w:val="PR2"/>
        <w:tabs>
          <w:tab w:val="left" w:pos="5400"/>
          <w:tab w:val="left" w:pos="7560"/>
        </w:tabs>
        <w:rPr>
          <w:rFonts w:ascii="Arial" w:hAnsi="Arial"/>
          <w:sz w:val="20"/>
        </w:rPr>
      </w:pPr>
      <w:r w:rsidRPr="00A42026">
        <w:rPr>
          <w:rFonts w:ascii="Arial" w:hAnsi="Arial"/>
          <w:sz w:val="20"/>
        </w:rPr>
        <w:t xml:space="preserve">Pot Life </w:t>
      </w:r>
      <w:r w:rsidRPr="00A42026">
        <w:rPr>
          <w:rFonts w:ascii="Arial" w:hAnsi="Arial"/>
          <w:sz w:val="20"/>
        </w:rPr>
        <w:tab/>
      </w:r>
      <w:r w:rsidR="0004348B">
        <w:rPr>
          <w:rFonts w:ascii="Arial" w:hAnsi="Arial"/>
          <w:sz w:val="20"/>
        </w:rPr>
        <w:t>2</w:t>
      </w:r>
      <w:r w:rsidR="00CB5C78" w:rsidRPr="00A42026">
        <w:rPr>
          <w:rFonts w:ascii="Arial" w:hAnsi="Arial"/>
          <w:sz w:val="20"/>
        </w:rPr>
        <w:t xml:space="preserve">0 minutes </w:t>
      </w:r>
      <w:r w:rsidRPr="00A42026">
        <w:rPr>
          <w:rFonts w:ascii="Arial" w:hAnsi="Arial"/>
          <w:sz w:val="20"/>
        </w:rPr>
        <w:tab/>
      </w:r>
    </w:p>
    <w:p w14:paraId="41DDB4F4" w14:textId="7B36AECA" w:rsidR="00CB5C78" w:rsidRPr="00A42026" w:rsidRDefault="00CB5C78" w:rsidP="00E31ABD">
      <w:pPr>
        <w:pStyle w:val="PR2"/>
        <w:tabs>
          <w:tab w:val="left" w:pos="5400"/>
          <w:tab w:val="left" w:pos="7560"/>
        </w:tabs>
        <w:rPr>
          <w:rFonts w:ascii="Arial" w:hAnsi="Arial"/>
          <w:sz w:val="20"/>
        </w:rPr>
      </w:pPr>
      <w:r w:rsidRPr="00A42026">
        <w:rPr>
          <w:rFonts w:ascii="Arial" w:hAnsi="Arial"/>
          <w:sz w:val="20"/>
        </w:rPr>
        <w:t xml:space="preserve">Total Volume Solids (ASTM D2697) </w:t>
      </w:r>
      <w:r w:rsidR="00E31ABD" w:rsidRPr="00A42026">
        <w:rPr>
          <w:rFonts w:ascii="Arial" w:hAnsi="Arial"/>
          <w:sz w:val="20"/>
        </w:rPr>
        <w:tab/>
      </w:r>
      <w:r w:rsidRPr="00A42026">
        <w:rPr>
          <w:rFonts w:ascii="Arial" w:hAnsi="Arial"/>
          <w:sz w:val="20"/>
        </w:rPr>
        <w:t xml:space="preserve">95% </w:t>
      </w:r>
      <w:r w:rsidR="00F43918">
        <w:rPr>
          <w:rFonts w:ascii="Arial" w:hAnsi="Arial"/>
          <w:sz w:val="20"/>
        </w:rPr>
        <w:t>(including aggregate)</w:t>
      </w:r>
      <w:r w:rsidR="00E31ABD" w:rsidRPr="00A42026">
        <w:rPr>
          <w:rFonts w:ascii="Arial" w:hAnsi="Arial"/>
          <w:sz w:val="20"/>
        </w:rPr>
        <w:tab/>
      </w:r>
    </w:p>
    <w:p w14:paraId="7173DB71" w14:textId="6AE5987C" w:rsidR="00CB5C78" w:rsidRPr="00A42026" w:rsidRDefault="00CB5C78" w:rsidP="00E31ABD">
      <w:pPr>
        <w:pStyle w:val="PR2"/>
        <w:tabs>
          <w:tab w:val="left" w:pos="5400"/>
          <w:tab w:val="left" w:pos="7560"/>
        </w:tabs>
        <w:rPr>
          <w:rFonts w:ascii="Arial" w:hAnsi="Arial"/>
          <w:sz w:val="20"/>
        </w:rPr>
      </w:pPr>
      <w:r w:rsidRPr="00A42026">
        <w:rPr>
          <w:rFonts w:ascii="Arial" w:hAnsi="Arial"/>
          <w:sz w:val="20"/>
        </w:rPr>
        <w:t xml:space="preserve">VOC Content (ASTM D2369) </w:t>
      </w:r>
      <w:r w:rsidR="00E31ABD" w:rsidRPr="00A42026">
        <w:rPr>
          <w:rFonts w:ascii="Arial" w:hAnsi="Arial"/>
          <w:sz w:val="20"/>
        </w:rPr>
        <w:tab/>
      </w:r>
      <w:r w:rsidR="00F43918">
        <w:rPr>
          <w:rFonts w:ascii="Arial" w:hAnsi="Arial"/>
          <w:sz w:val="20"/>
        </w:rPr>
        <w:t>20.9</w:t>
      </w:r>
      <w:r w:rsidRPr="00A42026">
        <w:rPr>
          <w:rFonts w:ascii="Arial" w:hAnsi="Arial"/>
          <w:sz w:val="20"/>
        </w:rPr>
        <w:t xml:space="preserve"> g/l </w:t>
      </w:r>
      <w:r w:rsidR="00E31ABD" w:rsidRPr="00A42026">
        <w:rPr>
          <w:rFonts w:ascii="Arial" w:hAnsi="Arial"/>
          <w:sz w:val="20"/>
        </w:rPr>
        <w:tab/>
      </w:r>
    </w:p>
    <w:p w14:paraId="04B65FFC" w14:textId="1AD308DE" w:rsidR="00CB5C78" w:rsidRPr="00A42026" w:rsidRDefault="00CB5C78" w:rsidP="00E31ABD">
      <w:pPr>
        <w:pStyle w:val="PR2"/>
        <w:tabs>
          <w:tab w:val="left" w:pos="5400"/>
          <w:tab w:val="left" w:pos="7560"/>
        </w:tabs>
        <w:rPr>
          <w:rFonts w:ascii="Arial" w:hAnsi="Arial"/>
          <w:sz w:val="20"/>
        </w:rPr>
      </w:pPr>
      <w:r w:rsidRPr="00A42026">
        <w:rPr>
          <w:rFonts w:ascii="Arial" w:hAnsi="Arial"/>
          <w:sz w:val="20"/>
        </w:rPr>
        <w:t>Tensile Strength (ASTM D</w:t>
      </w:r>
      <w:r w:rsidR="0004348B">
        <w:rPr>
          <w:rFonts w:ascii="Arial" w:hAnsi="Arial"/>
          <w:sz w:val="20"/>
        </w:rPr>
        <w:t>2240</w:t>
      </w:r>
      <w:r w:rsidRPr="00A42026">
        <w:rPr>
          <w:rFonts w:ascii="Arial" w:hAnsi="Arial"/>
          <w:sz w:val="20"/>
        </w:rPr>
        <w:t xml:space="preserve">) </w:t>
      </w:r>
      <w:r w:rsidR="00E31ABD" w:rsidRPr="00A42026">
        <w:rPr>
          <w:rFonts w:ascii="Arial" w:hAnsi="Arial"/>
          <w:sz w:val="20"/>
        </w:rPr>
        <w:tab/>
      </w:r>
      <w:r w:rsidR="00F43918">
        <w:rPr>
          <w:rFonts w:ascii="Arial" w:hAnsi="Arial"/>
          <w:sz w:val="20"/>
        </w:rPr>
        <w:t>2400</w:t>
      </w:r>
      <w:r w:rsidRPr="00A42026">
        <w:rPr>
          <w:rFonts w:ascii="Arial" w:hAnsi="Arial"/>
          <w:sz w:val="20"/>
        </w:rPr>
        <w:t xml:space="preserve"> +/- 100 psi </w:t>
      </w:r>
      <w:r w:rsidR="00E31ABD" w:rsidRPr="00A42026">
        <w:rPr>
          <w:rFonts w:ascii="Arial" w:hAnsi="Arial"/>
          <w:sz w:val="20"/>
        </w:rPr>
        <w:tab/>
      </w:r>
    </w:p>
    <w:p w14:paraId="638D099B" w14:textId="1F8BC737" w:rsidR="00CB5C78" w:rsidRPr="00A42026" w:rsidRDefault="00CB5C78" w:rsidP="00E31ABD">
      <w:pPr>
        <w:pStyle w:val="PR2"/>
        <w:tabs>
          <w:tab w:val="left" w:pos="5400"/>
          <w:tab w:val="left" w:pos="7560"/>
        </w:tabs>
        <w:rPr>
          <w:rFonts w:ascii="Arial" w:hAnsi="Arial"/>
          <w:sz w:val="20"/>
        </w:rPr>
      </w:pPr>
      <w:r w:rsidRPr="00A42026">
        <w:rPr>
          <w:rFonts w:ascii="Arial" w:hAnsi="Arial"/>
          <w:sz w:val="20"/>
        </w:rPr>
        <w:t xml:space="preserve">Elongation at Break (ASTM D412) </w:t>
      </w:r>
      <w:r w:rsidR="00E31ABD" w:rsidRPr="00A42026">
        <w:rPr>
          <w:rFonts w:ascii="Arial" w:hAnsi="Arial"/>
          <w:sz w:val="20"/>
        </w:rPr>
        <w:tab/>
      </w:r>
      <w:r w:rsidRPr="00A42026">
        <w:rPr>
          <w:rFonts w:ascii="Arial" w:hAnsi="Arial"/>
          <w:sz w:val="20"/>
        </w:rPr>
        <w:t xml:space="preserve">800 +/- 50% </w:t>
      </w:r>
      <w:r w:rsidR="00E31ABD" w:rsidRPr="00A42026">
        <w:rPr>
          <w:rFonts w:ascii="Arial" w:hAnsi="Arial"/>
          <w:sz w:val="20"/>
        </w:rPr>
        <w:tab/>
      </w:r>
    </w:p>
    <w:p w14:paraId="34B66EF4" w14:textId="76907956" w:rsidR="00CB5C78" w:rsidRPr="00A42026" w:rsidRDefault="00CB5C78" w:rsidP="00E31ABD">
      <w:pPr>
        <w:pStyle w:val="PR2"/>
        <w:tabs>
          <w:tab w:val="left" w:pos="5400"/>
          <w:tab w:val="left" w:pos="7560"/>
        </w:tabs>
        <w:rPr>
          <w:rFonts w:ascii="Arial" w:hAnsi="Arial"/>
          <w:sz w:val="20"/>
        </w:rPr>
      </w:pPr>
      <w:r w:rsidRPr="00A42026">
        <w:rPr>
          <w:rFonts w:ascii="Arial" w:hAnsi="Arial"/>
          <w:sz w:val="20"/>
        </w:rPr>
        <w:t xml:space="preserve">Tear Resistance (Die C, ASTM D624) </w:t>
      </w:r>
      <w:r w:rsidR="00E31ABD" w:rsidRPr="00A42026">
        <w:rPr>
          <w:rFonts w:ascii="Arial" w:hAnsi="Arial"/>
          <w:sz w:val="20"/>
        </w:rPr>
        <w:tab/>
      </w:r>
      <w:r w:rsidRPr="00A42026">
        <w:rPr>
          <w:rFonts w:ascii="Arial" w:hAnsi="Arial"/>
          <w:sz w:val="20"/>
        </w:rPr>
        <w:t xml:space="preserve">300 +/- 25 </w:t>
      </w:r>
      <w:proofErr w:type="spellStart"/>
      <w:r w:rsidRPr="00A42026">
        <w:rPr>
          <w:rFonts w:ascii="Arial" w:hAnsi="Arial"/>
          <w:sz w:val="20"/>
        </w:rPr>
        <w:t>pli</w:t>
      </w:r>
      <w:proofErr w:type="spellEnd"/>
      <w:r w:rsidRPr="00A42026">
        <w:rPr>
          <w:rFonts w:ascii="Arial" w:hAnsi="Arial"/>
          <w:sz w:val="20"/>
        </w:rPr>
        <w:t xml:space="preserve"> </w:t>
      </w:r>
      <w:r w:rsidR="00E31ABD" w:rsidRPr="00A42026">
        <w:rPr>
          <w:rFonts w:ascii="Arial" w:hAnsi="Arial"/>
          <w:sz w:val="20"/>
        </w:rPr>
        <w:tab/>
      </w:r>
    </w:p>
    <w:p w14:paraId="55CB52D7" w14:textId="2C666639" w:rsidR="006C0BDC" w:rsidRPr="00A42026" w:rsidRDefault="0004348B" w:rsidP="00E31ABD">
      <w:pPr>
        <w:pStyle w:val="PR2"/>
        <w:tabs>
          <w:tab w:val="left" w:pos="5400"/>
          <w:tab w:val="left" w:pos="7560"/>
        </w:tabs>
        <w:rPr>
          <w:rFonts w:ascii="Arial" w:hAnsi="Arial"/>
          <w:sz w:val="20"/>
        </w:rPr>
      </w:pPr>
      <w:r>
        <w:rPr>
          <w:rFonts w:ascii="Arial" w:hAnsi="Arial"/>
          <w:sz w:val="20"/>
        </w:rPr>
        <w:t xml:space="preserve">Shore A </w:t>
      </w:r>
      <w:r w:rsidR="00CB5C78" w:rsidRPr="00A42026">
        <w:rPr>
          <w:rFonts w:ascii="Arial" w:hAnsi="Arial"/>
          <w:sz w:val="20"/>
        </w:rPr>
        <w:t xml:space="preserve">Hardness (ASTM D2240) </w:t>
      </w:r>
      <w:r w:rsidR="00E31ABD" w:rsidRPr="00A42026">
        <w:rPr>
          <w:rFonts w:ascii="Arial" w:hAnsi="Arial"/>
          <w:sz w:val="20"/>
        </w:rPr>
        <w:tab/>
      </w:r>
      <w:r>
        <w:rPr>
          <w:rFonts w:ascii="Arial" w:hAnsi="Arial"/>
          <w:sz w:val="20"/>
        </w:rPr>
        <w:t>9</w:t>
      </w:r>
      <w:r w:rsidR="00CB5C78" w:rsidRPr="00A42026">
        <w:rPr>
          <w:rFonts w:ascii="Arial" w:hAnsi="Arial"/>
          <w:sz w:val="20"/>
        </w:rPr>
        <w:t xml:space="preserve">0 +/- 5 </w:t>
      </w:r>
      <w:r w:rsidR="00E31ABD" w:rsidRPr="00A42026">
        <w:rPr>
          <w:rFonts w:ascii="Arial" w:hAnsi="Arial"/>
          <w:sz w:val="20"/>
        </w:rPr>
        <w:tab/>
      </w:r>
    </w:p>
    <w:p w14:paraId="7435F7E4" w14:textId="77777777" w:rsidR="006C0BDC" w:rsidRPr="00A42026" w:rsidRDefault="006C0BDC" w:rsidP="0004348B">
      <w:pPr>
        <w:pStyle w:val="PR2"/>
        <w:numPr>
          <w:ilvl w:val="0"/>
          <w:numId w:val="0"/>
        </w:numPr>
        <w:ind w:left="1440"/>
        <w:rPr>
          <w:rFonts w:ascii="Arial" w:hAnsi="Arial"/>
          <w:sz w:val="20"/>
        </w:rPr>
      </w:pPr>
      <w:r w:rsidRPr="00A42026">
        <w:rPr>
          <w:rFonts w:ascii="Arial" w:hAnsi="Arial"/>
          <w:sz w:val="20"/>
        </w:rPr>
        <w:t>Tests were performed with material and curing conditions at 75F and 50% relative humidity.</w:t>
      </w:r>
    </w:p>
    <w:p w14:paraId="3895C729" w14:textId="77777777" w:rsidR="009B58BA" w:rsidRPr="00A42026" w:rsidRDefault="009B58BA" w:rsidP="00C77FE5">
      <w:pPr>
        <w:pStyle w:val="PRT"/>
        <w:rPr>
          <w:rFonts w:ascii="Arial" w:hAnsi="Arial"/>
          <w:sz w:val="20"/>
          <w:szCs w:val="20"/>
        </w:rPr>
      </w:pPr>
      <w:r w:rsidRPr="00A42026">
        <w:rPr>
          <w:rFonts w:ascii="Arial" w:hAnsi="Arial"/>
          <w:sz w:val="20"/>
          <w:szCs w:val="20"/>
        </w:rPr>
        <w:lastRenderedPageBreak/>
        <w:t>EXECUTION</w:t>
      </w:r>
    </w:p>
    <w:p w14:paraId="6506460F" w14:textId="77777777" w:rsidR="009B58BA" w:rsidRPr="00A42026" w:rsidRDefault="009B58BA" w:rsidP="00C77FE5">
      <w:pPr>
        <w:pStyle w:val="ART"/>
        <w:rPr>
          <w:rFonts w:ascii="Arial" w:hAnsi="Arial"/>
          <w:sz w:val="20"/>
          <w:szCs w:val="20"/>
        </w:rPr>
      </w:pPr>
      <w:r w:rsidRPr="00A42026">
        <w:rPr>
          <w:rFonts w:ascii="Arial" w:hAnsi="Arial"/>
          <w:sz w:val="20"/>
          <w:szCs w:val="20"/>
        </w:rPr>
        <w:t>EXAMINATION</w:t>
      </w:r>
    </w:p>
    <w:p w14:paraId="3CBAA94E" w14:textId="77777777" w:rsidR="00631A73" w:rsidRPr="00A42026" w:rsidRDefault="00631A73" w:rsidP="00631A73">
      <w:pPr>
        <w:pStyle w:val="PR1"/>
        <w:rPr>
          <w:rFonts w:ascii="Arial" w:hAnsi="Arial"/>
          <w:sz w:val="20"/>
          <w:szCs w:val="20"/>
        </w:rPr>
      </w:pPr>
      <w:r w:rsidRPr="00A42026">
        <w:rPr>
          <w:rFonts w:ascii="Arial" w:hAnsi="Arial"/>
          <w:sz w:val="20"/>
          <w:szCs w:val="20"/>
        </w:rPr>
        <w:t xml:space="preserve">Verify that surfaces and conditions are ready to accept the Work of this section. </w:t>
      </w:r>
      <w:r w:rsidR="00E663E7" w:rsidRPr="00A42026">
        <w:rPr>
          <w:rFonts w:ascii="Arial" w:hAnsi="Arial"/>
          <w:sz w:val="20"/>
          <w:szCs w:val="20"/>
        </w:rPr>
        <w:t xml:space="preserve"> </w:t>
      </w:r>
      <w:r w:rsidRPr="00A42026">
        <w:rPr>
          <w:rFonts w:ascii="Arial" w:hAnsi="Arial"/>
          <w:sz w:val="20"/>
          <w:szCs w:val="20"/>
        </w:rPr>
        <w:t>Notify Architect in writing of any discrepancies.  Commencement of the Work in an area shall mean Installer’s acceptance of the substrate.</w:t>
      </w:r>
    </w:p>
    <w:p w14:paraId="5FFDF8D7" w14:textId="77777777" w:rsidR="00631A73" w:rsidRPr="00A42026" w:rsidRDefault="00631A73" w:rsidP="00631A73">
      <w:pPr>
        <w:pStyle w:val="ART"/>
        <w:rPr>
          <w:rFonts w:ascii="Arial" w:hAnsi="Arial"/>
          <w:sz w:val="20"/>
          <w:szCs w:val="20"/>
        </w:rPr>
      </w:pPr>
      <w:r w:rsidRPr="00A42026">
        <w:rPr>
          <w:rFonts w:ascii="Arial" w:hAnsi="Arial"/>
          <w:sz w:val="20"/>
          <w:szCs w:val="20"/>
        </w:rPr>
        <w:t>PREPARATION</w:t>
      </w:r>
    </w:p>
    <w:p w14:paraId="2D403257" w14:textId="6E82402C" w:rsidR="006C0BDC" w:rsidRPr="00A42026" w:rsidRDefault="008F4AAB" w:rsidP="006C0BDC">
      <w:pPr>
        <w:pStyle w:val="PR1"/>
        <w:rPr>
          <w:rFonts w:ascii="Arial" w:hAnsi="Arial"/>
          <w:sz w:val="20"/>
        </w:rPr>
      </w:pPr>
      <w:r w:rsidRPr="00A42026">
        <w:rPr>
          <w:rFonts w:ascii="Arial" w:hAnsi="Arial"/>
          <w:sz w:val="20"/>
        </w:rPr>
        <w:t>Substrates shall be</w:t>
      </w:r>
      <w:r w:rsidR="006C0BDC" w:rsidRPr="00A42026">
        <w:rPr>
          <w:rFonts w:ascii="Arial" w:hAnsi="Arial"/>
          <w:sz w:val="20"/>
        </w:rPr>
        <w:t xml:space="preserve"> clean, dry, sound and free of surface contaminants, with an open </w:t>
      </w:r>
      <w:r w:rsidRPr="00A42026">
        <w:rPr>
          <w:rFonts w:ascii="Arial" w:hAnsi="Arial"/>
          <w:sz w:val="20"/>
        </w:rPr>
        <w:t>texture.  Remove all traces o</w:t>
      </w:r>
      <w:r w:rsidR="00AE6CAA">
        <w:rPr>
          <w:rFonts w:ascii="Arial" w:hAnsi="Arial"/>
          <w:sz w:val="20"/>
        </w:rPr>
        <w:t>f</w:t>
      </w:r>
      <w:r w:rsidR="006C0BDC" w:rsidRPr="00A42026">
        <w:rPr>
          <w:rFonts w:ascii="Arial" w:hAnsi="Arial"/>
          <w:sz w:val="20"/>
        </w:rPr>
        <w:t xml:space="preserve"> laitance, grease, oils, curing compounds, form release agents and foreign partic</w:t>
      </w:r>
      <w:r w:rsidRPr="00A42026">
        <w:rPr>
          <w:rFonts w:ascii="Arial" w:hAnsi="Arial"/>
          <w:sz w:val="20"/>
        </w:rPr>
        <w:t xml:space="preserve">les by mechanical means, such as </w:t>
      </w:r>
      <w:r w:rsidR="00AE6CAA">
        <w:rPr>
          <w:rFonts w:ascii="Arial" w:hAnsi="Arial"/>
          <w:sz w:val="20"/>
        </w:rPr>
        <w:t xml:space="preserve">shot blast, </w:t>
      </w:r>
      <w:r w:rsidR="006C0BDC" w:rsidRPr="00A42026">
        <w:rPr>
          <w:rFonts w:ascii="Arial" w:hAnsi="Arial"/>
          <w:sz w:val="20"/>
        </w:rPr>
        <w:t>milling,</w:t>
      </w:r>
      <w:r w:rsidR="00AE6CAA">
        <w:rPr>
          <w:rFonts w:ascii="Arial" w:hAnsi="Arial"/>
          <w:sz w:val="20"/>
        </w:rPr>
        <w:t xml:space="preserve"> grinding or</w:t>
      </w:r>
      <w:r w:rsidR="006C0BDC" w:rsidRPr="00A42026">
        <w:rPr>
          <w:rFonts w:ascii="Arial" w:hAnsi="Arial"/>
          <w:sz w:val="20"/>
        </w:rPr>
        <w:t xml:space="preserve"> scarifying </w:t>
      </w:r>
      <w:r w:rsidRPr="00A42026">
        <w:rPr>
          <w:rFonts w:ascii="Arial" w:hAnsi="Arial"/>
          <w:sz w:val="20"/>
        </w:rPr>
        <w:t>as acceptable to the Architect.</w:t>
      </w:r>
      <w:r w:rsidR="006C0BDC" w:rsidRPr="00A42026">
        <w:rPr>
          <w:rFonts w:ascii="Arial" w:hAnsi="Arial"/>
          <w:sz w:val="20"/>
        </w:rPr>
        <w:t xml:space="preserve">  Blow surface free of </w:t>
      </w:r>
      <w:r w:rsidR="00AE6CAA">
        <w:rPr>
          <w:rFonts w:ascii="Arial" w:hAnsi="Arial"/>
          <w:sz w:val="20"/>
        </w:rPr>
        <w:t xml:space="preserve">all </w:t>
      </w:r>
      <w:r w:rsidR="006C0BDC" w:rsidRPr="00A42026">
        <w:rPr>
          <w:rFonts w:ascii="Arial" w:hAnsi="Arial"/>
          <w:sz w:val="20"/>
        </w:rPr>
        <w:t>dust</w:t>
      </w:r>
      <w:r w:rsidR="00AE6CAA">
        <w:rPr>
          <w:rFonts w:ascii="Arial" w:hAnsi="Arial"/>
          <w:sz w:val="20"/>
        </w:rPr>
        <w:t>. If</w:t>
      </w:r>
      <w:r w:rsidR="006C0BDC" w:rsidRPr="00A42026">
        <w:rPr>
          <w:rFonts w:ascii="Arial" w:hAnsi="Arial"/>
          <w:sz w:val="20"/>
        </w:rPr>
        <w:t xml:space="preserve"> using compressed </w:t>
      </w:r>
      <w:proofErr w:type="gramStart"/>
      <w:r w:rsidR="006C0BDC" w:rsidRPr="00A42026">
        <w:rPr>
          <w:rFonts w:ascii="Arial" w:hAnsi="Arial"/>
          <w:sz w:val="20"/>
        </w:rPr>
        <w:t>air</w:t>
      </w:r>
      <w:proofErr w:type="gramEnd"/>
      <w:r w:rsidR="006C0BDC" w:rsidRPr="00A42026">
        <w:rPr>
          <w:rFonts w:ascii="Arial" w:hAnsi="Arial"/>
          <w:sz w:val="20"/>
        </w:rPr>
        <w:t xml:space="preserve"> </w:t>
      </w:r>
      <w:r w:rsidR="00AE6CAA">
        <w:rPr>
          <w:rFonts w:ascii="Arial" w:hAnsi="Arial"/>
          <w:sz w:val="20"/>
        </w:rPr>
        <w:t>ensure compressor is equipped with an oil and moisture trap</w:t>
      </w:r>
      <w:r w:rsidR="006C0BDC" w:rsidRPr="00A42026">
        <w:rPr>
          <w:rFonts w:ascii="Arial" w:hAnsi="Arial"/>
          <w:sz w:val="20"/>
        </w:rPr>
        <w:t>. Al</w:t>
      </w:r>
      <w:r w:rsidRPr="00A42026">
        <w:rPr>
          <w:rFonts w:ascii="Arial" w:hAnsi="Arial"/>
          <w:sz w:val="20"/>
        </w:rPr>
        <w:t>l projections</w:t>
      </w:r>
      <w:r w:rsidR="00E663E7" w:rsidRPr="00A42026">
        <w:rPr>
          <w:rFonts w:ascii="Arial" w:hAnsi="Arial"/>
          <w:sz w:val="20"/>
        </w:rPr>
        <w:t>, depressions</w:t>
      </w:r>
      <w:r w:rsidRPr="00A42026">
        <w:rPr>
          <w:rFonts w:ascii="Arial" w:hAnsi="Arial"/>
          <w:sz w:val="20"/>
        </w:rPr>
        <w:t xml:space="preserve"> and rough spots </w:t>
      </w:r>
      <w:r w:rsidR="006C0BDC" w:rsidRPr="00A42026">
        <w:rPr>
          <w:rFonts w:ascii="Arial" w:hAnsi="Arial"/>
          <w:sz w:val="20"/>
        </w:rPr>
        <w:t xml:space="preserve">should be </w:t>
      </w:r>
      <w:r w:rsidR="00AE6CAA">
        <w:rPr>
          <w:rFonts w:ascii="Arial" w:hAnsi="Arial"/>
          <w:sz w:val="20"/>
        </w:rPr>
        <w:t xml:space="preserve">removed or </w:t>
      </w:r>
      <w:r w:rsidR="006C0BDC" w:rsidRPr="00A42026">
        <w:rPr>
          <w:rFonts w:ascii="Arial" w:hAnsi="Arial"/>
          <w:sz w:val="20"/>
        </w:rPr>
        <w:t>dressed off to achieve a level surface prior to the application.</w:t>
      </w:r>
    </w:p>
    <w:p w14:paraId="12D7EC1B" w14:textId="657894F8" w:rsidR="006C0BDC" w:rsidRPr="00A42026" w:rsidRDefault="006C0BDC" w:rsidP="006C0BDC">
      <w:pPr>
        <w:pStyle w:val="PR1"/>
        <w:rPr>
          <w:rFonts w:ascii="Arial" w:hAnsi="Arial"/>
          <w:sz w:val="20"/>
        </w:rPr>
      </w:pPr>
      <w:r w:rsidRPr="00A42026">
        <w:rPr>
          <w:rFonts w:ascii="Arial" w:hAnsi="Arial"/>
          <w:sz w:val="20"/>
        </w:rPr>
        <w:t xml:space="preserve">Concrete </w:t>
      </w:r>
      <w:r w:rsidR="00E663E7" w:rsidRPr="00A42026">
        <w:rPr>
          <w:rFonts w:ascii="Arial" w:hAnsi="Arial"/>
          <w:sz w:val="20"/>
        </w:rPr>
        <w:t>shall be</w:t>
      </w:r>
      <w:r w:rsidRPr="00A42026">
        <w:rPr>
          <w:rFonts w:ascii="Arial" w:hAnsi="Arial"/>
          <w:sz w:val="20"/>
        </w:rPr>
        <w:t xml:space="preserve"> cleaned and prepared to achieve a laitance and contaminant free, open textured surface by </w:t>
      </w:r>
      <w:r w:rsidR="00AE6CAA">
        <w:rPr>
          <w:rFonts w:ascii="Arial" w:hAnsi="Arial"/>
          <w:sz w:val="20"/>
        </w:rPr>
        <w:t xml:space="preserve">shot </w:t>
      </w:r>
      <w:r w:rsidRPr="00A42026">
        <w:rPr>
          <w:rFonts w:ascii="Arial" w:hAnsi="Arial"/>
          <w:sz w:val="20"/>
        </w:rPr>
        <w:t xml:space="preserve">blast or equivalent mechanical means (CSP 3-4 per ICRI guidelines). </w:t>
      </w:r>
    </w:p>
    <w:p w14:paraId="008979A4" w14:textId="7508B7D5" w:rsidR="006C0BDC" w:rsidRPr="00A42026" w:rsidRDefault="006C0BDC" w:rsidP="006C0BDC">
      <w:pPr>
        <w:pStyle w:val="PR1"/>
        <w:rPr>
          <w:rFonts w:ascii="Arial" w:hAnsi="Arial"/>
          <w:sz w:val="20"/>
        </w:rPr>
      </w:pPr>
      <w:r w:rsidRPr="00A42026">
        <w:rPr>
          <w:rFonts w:ascii="Arial" w:hAnsi="Arial"/>
          <w:sz w:val="20"/>
        </w:rPr>
        <w:t xml:space="preserve">Plywood </w:t>
      </w:r>
      <w:r w:rsidR="00E663E7" w:rsidRPr="00A42026">
        <w:rPr>
          <w:rFonts w:ascii="Arial" w:hAnsi="Arial"/>
          <w:sz w:val="20"/>
        </w:rPr>
        <w:t>shall be</w:t>
      </w:r>
      <w:r w:rsidRPr="00A42026">
        <w:rPr>
          <w:rFonts w:ascii="Arial" w:hAnsi="Arial"/>
          <w:sz w:val="20"/>
        </w:rPr>
        <w:t xml:space="preserve"> clean and smooth, APA and ext</w:t>
      </w:r>
      <w:r w:rsidR="00E663E7" w:rsidRPr="00A42026">
        <w:rPr>
          <w:rFonts w:ascii="Arial" w:hAnsi="Arial"/>
          <w:sz w:val="20"/>
        </w:rPr>
        <w:t xml:space="preserve">erior grade, not less than </w:t>
      </w:r>
      <w:proofErr w:type="gramStart"/>
      <w:r w:rsidR="00E663E7" w:rsidRPr="00A42026">
        <w:rPr>
          <w:rFonts w:ascii="Arial" w:hAnsi="Arial"/>
          <w:sz w:val="20"/>
        </w:rPr>
        <w:t xml:space="preserve">1/2 inch </w:t>
      </w:r>
      <w:r w:rsidRPr="00A42026">
        <w:rPr>
          <w:rFonts w:ascii="Arial" w:hAnsi="Arial"/>
          <w:sz w:val="20"/>
        </w:rPr>
        <w:t>thick</w:t>
      </w:r>
      <w:proofErr w:type="gramEnd"/>
      <w:r w:rsidRPr="00A42026">
        <w:rPr>
          <w:rFonts w:ascii="Arial" w:hAnsi="Arial"/>
          <w:sz w:val="20"/>
        </w:rPr>
        <w:t>, and spaced and supported according to APA guidelines. Seams should be sealed with Sik</w:t>
      </w:r>
      <w:r w:rsidR="00E663E7" w:rsidRPr="00A42026">
        <w:rPr>
          <w:rFonts w:ascii="Arial" w:hAnsi="Arial"/>
          <w:sz w:val="20"/>
        </w:rPr>
        <w:t>a</w:t>
      </w:r>
      <w:r w:rsidRPr="00A42026">
        <w:rPr>
          <w:rFonts w:ascii="Arial" w:hAnsi="Arial"/>
          <w:sz w:val="20"/>
        </w:rPr>
        <w:t xml:space="preserve">flex 2c or 1a </w:t>
      </w:r>
      <w:r w:rsidR="004815F3">
        <w:rPr>
          <w:rFonts w:ascii="Arial" w:hAnsi="Arial"/>
          <w:sz w:val="20"/>
        </w:rPr>
        <w:t xml:space="preserve">followed with a 4” wide detail coat with embedded Sikalastic </w:t>
      </w:r>
      <w:proofErr w:type="spellStart"/>
      <w:r w:rsidR="004815F3">
        <w:rPr>
          <w:rFonts w:ascii="Arial" w:hAnsi="Arial"/>
          <w:sz w:val="20"/>
        </w:rPr>
        <w:t>Flexitape</w:t>
      </w:r>
      <w:proofErr w:type="spellEnd"/>
      <w:r w:rsidR="004815F3">
        <w:rPr>
          <w:rFonts w:ascii="Arial" w:hAnsi="Arial"/>
          <w:sz w:val="20"/>
        </w:rPr>
        <w:t xml:space="preserve"> Heavy fabric tape reinforcement centered over the seams and flashed up onto the wall(s)</w:t>
      </w:r>
      <w:r w:rsidRPr="00A42026">
        <w:rPr>
          <w:rFonts w:ascii="Arial" w:hAnsi="Arial"/>
          <w:sz w:val="20"/>
        </w:rPr>
        <w:t xml:space="preserve">. </w:t>
      </w:r>
    </w:p>
    <w:p w14:paraId="350C340A" w14:textId="06469172" w:rsidR="006C0BDC" w:rsidRPr="00A42026" w:rsidRDefault="00E663E7" w:rsidP="006C0BDC">
      <w:pPr>
        <w:pStyle w:val="PR1"/>
        <w:rPr>
          <w:rFonts w:ascii="Arial" w:hAnsi="Arial"/>
          <w:sz w:val="20"/>
        </w:rPr>
      </w:pPr>
      <w:r w:rsidRPr="00A42026">
        <w:rPr>
          <w:rFonts w:ascii="Arial" w:hAnsi="Arial"/>
          <w:sz w:val="20"/>
        </w:rPr>
        <w:t xml:space="preserve">Metal shall be </w:t>
      </w:r>
      <w:r w:rsidR="006C0BDC" w:rsidRPr="00A42026">
        <w:rPr>
          <w:rFonts w:ascii="Arial" w:hAnsi="Arial"/>
          <w:sz w:val="20"/>
        </w:rPr>
        <w:t>thoroughly cleaned by grinding or blast cleaning</w:t>
      </w:r>
      <w:r w:rsidR="004815F3">
        <w:rPr>
          <w:rFonts w:ascii="Arial" w:hAnsi="Arial"/>
          <w:sz w:val="20"/>
        </w:rPr>
        <w:t xml:space="preserve"> followed with a solvent wipe of Xylol, Xylene or Acetone and primed with a metal primer: Sikalastic EP Primer Rapid or Sikaflex 260 Primer.</w:t>
      </w:r>
    </w:p>
    <w:p w14:paraId="30352499" w14:textId="09FD4E7F" w:rsidR="006C0BDC" w:rsidRPr="00A42026" w:rsidRDefault="006C0BDC" w:rsidP="006C0BDC">
      <w:pPr>
        <w:pStyle w:val="ART"/>
        <w:rPr>
          <w:rFonts w:ascii="Arial" w:hAnsi="Arial"/>
          <w:sz w:val="20"/>
        </w:rPr>
      </w:pPr>
      <w:r w:rsidRPr="00A42026">
        <w:rPr>
          <w:rFonts w:ascii="Arial" w:hAnsi="Arial"/>
          <w:sz w:val="20"/>
        </w:rPr>
        <w:t>PRIMING</w:t>
      </w:r>
      <w:r w:rsidR="004815F3">
        <w:rPr>
          <w:rFonts w:ascii="Arial" w:hAnsi="Arial"/>
          <w:sz w:val="20"/>
        </w:rPr>
        <w:t xml:space="preserve"> – DO NOT PROCEED WITH MEMBRANE WORK IF DECK IS OUTGASSING. CONDUCT A RUBBER MAT TEST (OR sIMILAR) TO CONFIRM NO MOISTURE OUTGASSING IS PRESENT.</w:t>
      </w:r>
    </w:p>
    <w:p w14:paraId="01C9D312" w14:textId="77777777" w:rsidR="00FC70B1" w:rsidRPr="00FC70B1" w:rsidRDefault="00FC70B1" w:rsidP="00FC70B1">
      <w:pPr>
        <w:pStyle w:val="PR1"/>
        <w:rPr>
          <w:rFonts w:ascii="Arial" w:hAnsi="Arial" w:cs="Arial"/>
          <w:sz w:val="20"/>
          <w:szCs w:val="20"/>
        </w:rPr>
      </w:pPr>
      <w:r w:rsidRPr="00FC70B1">
        <w:rPr>
          <w:rFonts w:ascii="Arial" w:hAnsi="Arial" w:cs="Arial"/>
          <w:sz w:val="20"/>
          <w:szCs w:val="20"/>
        </w:rPr>
        <w:t xml:space="preserve">Concrete (&lt;4% moisture content by weight, measured with </w:t>
      </w:r>
      <w:proofErr w:type="spellStart"/>
      <w:r w:rsidRPr="00FC70B1">
        <w:rPr>
          <w:rFonts w:ascii="Arial" w:hAnsi="Arial" w:cs="Arial"/>
          <w:sz w:val="20"/>
          <w:szCs w:val="20"/>
        </w:rPr>
        <w:t>Tramex</w:t>
      </w:r>
      <w:proofErr w:type="spellEnd"/>
      <w:r w:rsidRPr="00FC70B1">
        <w:rPr>
          <w:rFonts w:ascii="Arial" w:hAnsi="Arial" w:cs="Arial"/>
          <w:sz w:val="20"/>
          <w:szCs w:val="20"/>
        </w:rPr>
        <w:t xml:space="preserve"> Concrete Moisture Encounter Meter)</w:t>
      </w:r>
      <w:r>
        <w:rPr>
          <w:rFonts w:ascii="Arial" w:hAnsi="Arial" w:cs="Arial"/>
          <w:sz w:val="20"/>
          <w:szCs w:val="20"/>
        </w:rPr>
        <w:t xml:space="preserve"> and Plywood</w:t>
      </w:r>
      <w:r w:rsidRPr="00FC70B1">
        <w:rPr>
          <w:rFonts w:ascii="Arial" w:hAnsi="Arial" w:cs="Arial"/>
          <w:sz w:val="20"/>
          <w:szCs w:val="20"/>
        </w:rPr>
        <w:t>:</w:t>
      </w:r>
    </w:p>
    <w:p w14:paraId="4CD20D11" w14:textId="2E0F79E7" w:rsidR="00972C05" w:rsidRPr="00AC2787" w:rsidRDefault="004815F3" w:rsidP="00AC2787">
      <w:pPr>
        <w:pStyle w:val="PR2"/>
        <w:rPr>
          <w:rFonts w:ascii="Arial" w:hAnsi="Arial" w:cs="Arial"/>
          <w:sz w:val="20"/>
          <w:szCs w:val="20"/>
        </w:rPr>
      </w:pPr>
      <w:r>
        <w:rPr>
          <w:rFonts w:ascii="Arial" w:hAnsi="Arial" w:cs="Arial"/>
          <w:sz w:val="20"/>
          <w:szCs w:val="20"/>
        </w:rPr>
        <w:t>A</w:t>
      </w:r>
      <w:r w:rsidR="00FC70B1" w:rsidRPr="00FC70B1">
        <w:rPr>
          <w:rFonts w:ascii="Arial" w:hAnsi="Arial" w:cs="Arial"/>
          <w:sz w:val="20"/>
          <w:szCs w:val="20"/>
        </w:rPr>
        <w:t xml:space="preserve">pply </w:t>
      </w:r>
      <w:r w:rsidR="000E2165">
        <w:rPr>
          <w:rFonts w:ascii="Arial" w:hAnsi="Arial" w:cs="Arial"/>
          <w:sz w:val="20"/>
          <w:szCs w:val="20"/>
        </w:rPr>
        <w:t xml:space="preserve">Sikalastic Primer at 280 sf/gal </w:t>
      </w:r>
      <w:r w:rsidR="00FC70B1" w:rsidRPr="00FC70B1">
        <w:rPr>
          <w:rFonts w:ascii="Arial" w:hAnsi="Arial" w:cs="Arial"/>
          <w:sz w:val="20"/>
          <w:szCs w:val="20"/>
        </w:rPr>
        <w:t xml:space="preserve">with a flat squeegee or roller and work well into the substrate to insure adequate penetration and sealing. </w:t>
      </w:r>
      <w:r w:rsidR="00AC2787">
        <w:rPr>
          <w:rFonts w:ascii="Arial" w:hAnsi="Arial" w:cs="Arial"/>
          <w:sz w:val="20"/>
          <w:szCs w:val="20"/>
        </w:rPr>
        <w:t>Do not allow primer to collect/puddle in surface depressions.</w:t>
      </w:r>
      <w:r w:rsidR="00FC70B1" w:rsidRPr="00FC70B1">
        <w:rPr>
          <w:rFonts w:ascii="Arial" w:hAnsi="Arial" w:cs="Arial"/>
          <w:sz w:val="20"/>
          <w:szCs w:val="20"/>
        </w:rPr>
        <w:t xml:space="preserve"> </w:t>
      </w:r>
      <w:r w:rsidR="004645B2" w:rsidRPr="00AC2787">
        <w:rPr>
          <w:rFonts w:ascii="Arial" w:hAnsi="Arial" w:cs="Arial"/>
          <w:sz w:val="20"/>
          <w:szCs w:val="20"/>
        </w:rPr>
        <w:t>No</w:t>
      </w:r>
      <w:r w:rsidR="00972C05" w:rsidRPr="00AC2787">
        <w:rPr>
          <w:rFonts w:ascii="Arial" w:hAnsi="Arial" w:cs="Arial"/>
          <w:sz w:val="20"/>
          <w:szCs w:val="20"/>
        </w:rPr>
        <w:t xml:space="preserve"> mixin</w:t>
      </w:r>
      <w:r w:rsidR="004645B2" w:rsidRPr="00AC2787">
        <w:rPr>
          <w:rFonts w:ascii="Arial" w:hAnsi="Arial" w:cs="Arial"/>
          <w:sz w:val="20"/>
          <w:szCs w:val="20"/>
        </w:rPr>
        <w:t xml:space="preserve">g required.  </w:t>
      </w:r>
      <w:r w:rsidR="00AC2787">
        <w:rPr>
          <w:rFonts w:ascii="Arial" w:hAnsi="Arial" w:cs="Arial"/>
          <w:sz w:val="20"/>
          <w:szCs w:val="20"/>
        </w:rPr>
        <w:t>Apply u</w:t>
      </w:r>
      <w:r w:rsidR="004645B2" w:rsidRPr="00AC2787">
        <w:rPr>
          <w:rFonts w:ascii="Arial" w:hAnsi="Arial" w:cs="Arial"/>
          <w:sz w:val="20"/>
          <w:szCs w:val="20"/>
        </w:rPr>
        <w:t>s</w:t>
      </w:r>
      <w:r w:rsidR="00AC2787">
        <w:rPr>
          <w:rFonts w:ascii="Arial" w:hAnsi="Arial" w:cs="Arial"/>
          <w:sz w:val="20"/>
          <w:szCs w:val="20"/>
        </w:rPr>
        <w:t>ing</w:t>
      </w:r>
      <w:r w:rsidR="00972C05" w:rsidRPr="00AC2787">
        <w:rPr>
          <w:rFonts w:ascii="Arial" w:hAnsi="Arial" w:cs="Arial"/>
          <w:sz w:val="20"/>
          <w:szCs w:val="20"/>
        </w:rPr>
        <w:t xml:space="preserve"> phenolic resin core roller</w:t>
      </w:r>
      <w:r w:rsidR="004645B2" w:rsidRPr="00AC2787">
        <w:rPr>
          <w:rFonts w:ascii="Arial" w:hAnsi="Arial" w:cs="Arial"/>
          <w:sz w:val="20"/>
          <w:szCs w:val="20"/>
        </w:rPr>
        <w:t xml:space="preserve"> </w:t>
      </w:r>
      <w:r w:rsidR="00AC2787">
        <w:rPr>
          <w:rFonts w:ascii="Arial" w:hAnsi="Arial" w:cs="Arial"/>
          <w:sz w:val="20"/>
          <w:szCs w:val="20"/>
        </w:rPr>
        <w:t>or similar</w:t>
      </w:r>
      <w:r w:rsidR="00972C05" w:rsidRPr="00AC2787">
        <w:rPr>
          <w:rFonts w:ascii="Arial" w:hAnsi="Arial" w:cs="Arial"/>
          <w:sz w:val="20"/>
          <w:szCs w:val="20"/>
        </w:rPr>
        <w:t xml:space="preserve">. </w:t>
      </w:r>
      <w:r w:rsidR="00AC2787" w:rsidRPr="00AC2787">
        <w:rPr>
          <w:rFonts w:ascii="Arial" w:hAnsi="Arial" w:cs="Arial"/>
          <w:sz w:val="20"/>
          <w:szCs w:val="20"/>
        </w:rPr>
        <w:t xml:space="preserve">Allow primer to cure a minimum of 45 minutes at 70°F and 50% RH or until tack free before applying </w:t>
      </w:r>
      <w:r w:rsidR="00AC2787">
        <w:rPr>
          <w:rFonts w:ascii="Arial" w:hAnsi="Arial" w:cs="Arial"/>
          <w:sz w:val="20"/>
          <w:szCs w:val="20"/>
        </w:rPr>
        <w:t>Sikalastic 720-One Shot System.</w:t>
      </w:r>
      <w:r w:rsidR="00AC2787" w:rsidRPr="00AC2787">
        <w:t xml:space="preserve"> </w:t>
      </w:r>
      <w:r w:rsidR="00AC2787" w:rsidRPr="00AC2787">
        <w:rPr>
          <w:rFonts w:ascii="Arial" w:hAnsi="Arial" w:cs="Arial"/>
          <w:sz w:val="20"/>
          <w:szCs w:val="20"/>
        </w:rPr>
        <w:t xml:space="preserve">Refer to data sheet for more detailed </w:t>
      </w:r>
      <w:proofErr w:type="gramStart"/>
      <w:r w:rsidR="00AC2787" w:rsidRPr="00AC2787">
        <w:rPr>
          <w:rFonts w:ascii="Arial" w:hAnsi="Arial" w:cs="Arial"/>
          <w:sz w:val="20"/>
          <w:szCs w:val="20"/>
        </w:rPr>
        <w:t>information, or</w:t>
      </w:r>
      <w:proofErr w:type="gramEnd"/>
      <w:r w:rsidR="00AC2787" w:rsidRPr="00AC2787">
        <w:rPr>
          <w:rFonts w:ascii="Arial" w:hAnsi="Arial" w:cs="Arial"/>
          <w:sz w:val="20"/>
          <w:szCs w:val="20"/>
        </w:rPr>
        <w:t xml:space="preserve"> consult Sika for other primer options.</w:t>
      </w:r>
    </w:p>
    <w:p w14:paraId="08F31DBC" w14:textId="77777777" w:rsidR="00AC2787" w:rsidRDefault="00AC2787" w:rsidP="00AC2787">
      <w:pPr>
        <w:pStyle w:val="PR2"/>
        <w:numPr>
          <w:ilvl w:val="0"/>
          <w:numId w:val="0"/>
        </w:numPr>
        <w:ind w:left="1440"/>
        <w:rPr>
          <w:rFonts w:ascii="Arial" w:hAnsi="Arial" w:cs="Arial"/>
          <w:sz w:val="20"/>
          <w:szCs w:val="20"/>
        </w:rPr>
      </w:pPr>
    </w:p>
    <w:p w14:paraId="65B74E96" w14:textId="77777777" w:rsidR="00635B08" w:rsidRPr="00625492" w:rsidRDefault="00635B08" w:rsidP="00635B08">
      <w:pPr>
        <w:pStyle w:val="PR1"/>
        <w:rPr>
          <w:rFonts w:ascii="Arial" w:hAnsi="Arial" w:cs="Arial"/>
          <w:sz w:val="20"/>
          <w:szCs w:val="20"/>
        </w:rPr>
      </w:pPr>
      <w:r w:rsidRPr="00625492">
        <w:rPr>
          <w:rFonts w:ascii="Arial" w:hAnsi="Arial" w:cs="Arial"/>
          <w:sz w:val="20"/>
          <w:szCs w:val="20"/>
        </w:rPr>
        <w:t xml:space="preserve">Concrete (&lt;5% moisture content by weight, measured with </w:t>
      </w:r>
      <w:proofErr w:type="spellStart"/>
      <w:r w:rsidRPr="00625492">
        <w:rPr>
          <w:rFonts w:ascii="Arial" w:hAnsi="Arial" w:cs="Arial"/>
          <w:sz w:val="20"/>
          <w:szCs w:val="20"/>
        </w:rPr>
        <w:t>Tramex</w:t>
      </w:r>
      <w:proofErr w:type="spellEnd"/>
      <w:r w:rsidRPr="00625492">
        <w:rPr>
          <w:rFonts w:ascii="Arial" w:hAnsi="Arial" w:cs="Arial"/>
          <w:sz w:val="20"/>
          <w:szCs w:val="20"/>
        </w:rPr>
        <w:t xml:space="preserve"> Concrete Moisture Encounter Meter):</w:t>
      </w:r>
    </w:p>
    <w:p w14:paraId="60D4F597" w14:textId="19109832" w:rsidR="00635B08" w:rsidRPr="006A5653" w:rsidRDefault="00635B08" w:rsidP="006A5653">
      <w:pPr>
        <w:pStyle w:val="PR2"/>
        <w:rPr>
          <w:rFonts w:ascii="Arial" w:hAnsi="Arial" w:cs="Arial"/>
          <w:sz w:val="20"/>
          <w:szCs w:val="20"/>
        </w:rPr>
      </w:pPr>
      <w:r w:rsidRPr="00625492">
        <w:rPr>
          <w:rFonts w:ascii="Arial" w:hAnsi="Arial" w:cs="Arial"/>
          <w:sz w:val="20"/>
          <w:szCs w:val="20"/>
        </w:rPr>
        <w:t xml:space="preserve">For concrete substrates with 5% maximum moisture content by weight, apply Sikalastic PF Lo-VOC primer at 200 sf/gal. with a flat squeegee or roller and work well into the substrate to </w:t>
      </w:r>
      <w:r w:rsidR="008F0E2B">
        <w:rPr>
          <w:rFonts w:ascii="Arial" w:hAnsi="Arial" w:cs="Arial"/>
          <w:sz w:val="20"/>
          <w:szCs w:val="20"/>
        </w:rPr>
        <w:t>e</w:t>
      </w:r>
      <w:r w:rsidRPr="00625492">
        <w:rPr>
          <w:rFonts w:ascii="Arial" w:hAnsi="Arial" w:cs="Arial"/>
          <w:sz w:val="20"/>
          <w:szCs w:val="20"/>
        </w:rPr>
        <w:t xml:space="preserve">nsure adequate penetration and sealing. Puddles are to be avoided. </w:t>
      </w:r>
      <w:r w:rsidR="008F0E2B" w:rsidRPr="008F0E2B">
        <w:rPr>
          <w:rFonts w:ascii="Arial" w:hAnsi="Arial" w:cs="Arial"/>
          <w:sz w:val="20"/>
          <w:szCs w:val="20"/>
        </w:rPr>
        <w:t>Premix both components. Sikalastic PF Lo-VOC Primer, Part “A” is white in color. Sikalastic PF Lo-VOC Primer, Part “B” is black in color.</w:t>
      </w:r>
    </w:p>
    <w:p w14:paraId="5A0012E4" w14:textId="4026BE7C" w:rsidR="008F0E2B" w:rsidRPr="006A5653" w:rsidRDefault="00635B08" w:rsidP="006A5653">
      <w:pPr>
        <w:pStyle w:val="PR2"/>
        <w:rPr>
          <w:rFonts w:ascii="Arial" w:hAnsi="Arial" w:cs="Arial"/>
          <w:sz w:val="20"/>
          <w:szCs w:val="20"/>
        </w:rPr>
      </w:pPr>
      <w:r w:rsidRPr="006A5653">
        <w:rPr>
          <w:rFonts w:ascii="Arial" w:hAnsi="Arial" w:cs="Arial"/>
          <w:sz w:val="20"/>
          <w:szCs w:val="20"/>
        </w:rPr>
        <w:t>In a separate mixing vessel, add the Sikalastic PF Lo-VOC Primer, Part “B” to the Sikalastic PF Lo-VOC Part “A”. Mix thoroughly with a mechanical mixer (</w:t>
      </w:r>
      <w:proofErr w:type="spellStart"/>
      <w:r w:rsidR="007C27BA">
        <w:rPr>
          <w:rFonts w:ascii="Arial" w:hAnsi="Arial" w:cs="Arial"/>
          <w:sz w:val="20"/>
          <w:szCs w:val="20"/>
        </w:rPr>
        <w:t>i.</w:t>
      </w:r>
      <w:proofErr w:type="gramStart"/>
      <w:r w:rsidR="007C27BA">
        <w:rPr>
          <w:rFonts w:ascii="Arial" w:hAnsi="Arial" w:cs="Arial"/>
          <w:sz w:val="20"/>
          <w:szCs w:val="20"/>
        </w:rPr>
        <w:t>e.</w:t>
      </w:r>
      <w:r w:rsidRPr="006A5653">
        <w:rPr>
          <w:rFonts w:ascii="Arial" w:hAnsi="Arial" w:cs="Arial"/>
          <w:sz w:val="20"/>
          <w:szCs w:val="20"/>
        </w:rPr>
        <w:t>Jiffy</w:t>
      </w:r>
      <w:proofErr w:type="spellEnd"/>
      <w:proofErr w:type="gramEnd"/>
      <w:r w:rsidR="007C27BA">
        <w:rPr>
          <w:rFonts w:ascii="Arial" w:hAnsi="Arial" w:cs="Arial"/>
          <w:sz w:val="20"/>
          <w:szCs w:val="20"/>
        </w:rPr>
        <w:t xml:space="preserve"> Mixing Paddle</w:t>
      </w:r>
      <w:r w:rsidRPr="006A5653">
        <w:rPr>
          <w:rFonts w:ascii="Arial" w:hAnsi="Arial" w:cs="Arial"/>
          <w:sz w:val="20"/>
          <w:szCs w:val="20"/>
        </w:rPr>
        <w:t>) for 3 minutes</w:t>
      </w:r>
      <w:r w:rsidR="008F0E2B" w:rsidRPr="006A5653">
        <w:rPr>
          <w:rFonts w:ascii="Arial" w:hAnsi="Arial" w:cs="Arial"/>
          <w:sz w:val="20"/>
          <w:szCs w:val="20"/>
        </w:rPr>
        <w:t>.</w:t>
      </w:r>
      <w:r w:rsidR="007C27BA">
        <w:rPr>
          <w:rFonts w:ascii="Arial" w:hAnsi="Arial" w:cs="Arial"/>
          <w:sz w:val="20"/>
          <w:szCs w:val="20"/>
        </w:rPr>
        <w:t xml:space="preserve"> </w:t>
      </w:r>
      <w:r w:rsidR="008F0E2B" w:rsidRPr="006A5653">
        <w:rPr>
          <w:rFonts w:ascii="Arial" w:hAnsi="Arial" w:cs="Arial"/>
          <w:sz w:val="20"/>
          <w:szCs w:val="20"/>
        </w:rPr>
        <w:t>This mixture will appear as a grey color.</w:t>
      </w:r>
    </w:p>
    <w:p w14:paraId="37D4668F" w14:textId="77777777" w:rsidR="006A5653" w:rsidRDefault="00635B08" w:rsidP="006A5653">
      <w:pPr>
        <w:pStyle w:val="PR2"/>
        <w:rPr>
          <w:rFonts w:ascii="Arial" w:hAnsi="Arial" w:cs="Arial"/>
          <w:sz w:val="20"/>
          <w:szCs w:val="20"/>
        </w:rPr>
      </w:pPr>
      <w:r w:rsidRPr="006A5653">
        <w:rPr>
          <w:rFonts w:ascii="Arial" w:hAnsi="Arial" w:cs="Arial"/>
          <w:sz w:val="20"/>
          <w:szCs w:val="20"/>
        </w:rPr>
        <w:lastRenderedPageBreak/>
        <w:t>Allow primer to cure a minimum of 6 hours at 70°F and 50% RH or until tack free before applying second primer or base coat.</w:t>
      </w:r>
      <w:r w:rsidR="008F0E2B" w:rsidRPr="006A5653">
        <w:rPr>
          <w:rFonts w:ascii="Arial" w:hAnsi="Arial" w:cs="Arial"/>
          <w:sz w:val="20"/>
          <w:szCs w:val="20"/>
        </w:rPr>
        <w:t xml:space="preserve"> </w:t>
      </w:r>
    </w:p>
    <w:p w14:paraId="22AEFF71" w14:textId="4E08849D" w:rsidR="00635B08" w:rsidRPr="006A5653" w:rsidRDefault="008F0E2B" w:rsidP="006A5653">
      <w:pPr>
        <w:pStyle w:val="PR2"/>
        <w:rPr>
          <w:rFonts w:ascii="Arial" w:hAnsi="Arial" w:cs="Arial"/>
          <w:sz w:val="20"/>
          <w:szCs w:val="20"/>
        </w:rPr>
      </w:pPr>
      <w:r w:rsidRPr="006A5653">
        <w:rPr>
          <w:rFonts w:ascii="Arial" w:hAnsi="Arial" w:cs="Arial"/>
          <w:sz w:val="20"/>
          <w:szCs w:val="20"/>
        </w:rPr>
        <w:t xml:space="preserve">Refer to data sheet for more detailed </w:t>
      </w:r>
      <w:proofErr w:type="gramStart"/>
      <w:r w:rsidRPr="006A5653">
        <w:rPr>
          <w:rFonts w:ascii="Arial" w:hAnsi="Arial" w:cs="Arial"/>
          <w:sz w:val="20"/>
          <w:szCs w:val="20"/>
        </w:rPr>
        <w:t>information, or</w:t>
      </w:r>
      <w:proofErr w:type="gramEnd"/>
      <w:r w:rsidRPr="006A5653">
        <w:rPr>
          <w:rFonts w:ascii="Arial" w:hAnsi="Arial" w:cs="Arial"/>
          <w:sz w:val="20"/>
          <w:szCs w:val="20"/>
        </w:rPr>
        <w:t xml:space="preserve"> consult Sika for other primer options.</w:t>
      </w:r>
    </w:p>
    <w:p w14:paraId="2E8A6932" w14:textId="77777777" w:rsidR="00FC70B1" w:rsidRPr="00FC70B1" w:rsidRDefault="00FC70B1" w:rsidP="00FC70B1">
      <w:pPr>
        <w:pStyle w:val="PR1"/>
        <w:rPr>
          <w:rFonts w:ascii="Arial" w:hAnsi="Arial" w:cs="Arial"/>
          <w:sz w:val="20"/>
          <w:szCs w:val="20"/>
        </w:rPr>
      </w:pPr>
      <w:r w:rsidRPr="00FC70B1">
        <w:rPr>
          <w:rFonts w:ascii="Arial" w:hAnsi="Arial" w:cs="Arial"/>
          <w:sz w:val="20"/>
          <w:szCs w:val="20"/>
        </w:rPr>
        <w:t xml:space="preserve">Concrete (4% to 6% moisture content by weight, measured with </w:t>
      </w:r>
      <w:proofErr w:type="spellStart"/>
      <w:r w:rsidRPr="00FC70B1">
        <w:rPr>
          <w:rFonts w:ascii="Arial" w:hAnsi="Arial" w:cs="Arial"/>
          <w:sz w:val="20"/>
          <w:szCs w:val="20"/>
        </w:rPr>
        <w:t>Tramex</w:t>
      </w:r>
      <w:proofErr w:type="spellEnd"/>
      <w:r w:rsidRPr="00FC70B1">
        <w:rPr>
          <w:rFonts w:ascii="Arial" w:hAnsi="Arial" w:cs="Arial"/>
          <w:sz w:val="20"/>
          <w:szCs w:val="20"/>
        </w:rPr>
        <w:t xml:space="preserve"> Concrete Moisture Encounter Meter):</w:t>
      </w:r>
    </w:p>
    <w:p w14:paraId="0EF26029" w14:textId="1F4CD834" w:rsidR="00FC70B1" w:rsidRPr="00FC70B1" w:rsidRDefault="00FC70B1" w:rsidP="00FC70B1">
      <w:pPr>
        <w:pStyle w:val="PR2"/>
        <w:rPr>
          <w:rFonts w:ascii="Arial" w:hAnsi="Arial" w:cs="Arial"/>
          <w:sz w:val="20"/>
          <w:szCs w:val="20"/>
        </w:rPr>
      </w:pPr>
      <w:r w:rsidRPr="00FC70B1">
        <w:rPr>
          <w:rFonts w:ascii="Arial" w:hAnsi="Arial" w:cs="Arial"/>
          <w:sz w:val="20"/>
          <w:szCs w:val="20"/>
        </w:rPr>
        <w:t xml:space="preserve">For concrete substrates with 5% maximum moisture content by weight, apply Sikalastic MT primer at 175 sf/gal. with a flat squeegee or roller and work well into the substrate to </w:t>
      </w:r>
      <w:r w:rsidR="008F0E2B">
        <w:rPr>
          <w:rFonts w:ascii="Arial" w:hAnsi="Arial" w:cs="Arial"/>
          <w:sz w:val="20"/>
          <w:szCs w:val="20"/>
        </w:rPr>
        <w:t>e</w:t>
      </w:r>
      <w:r w:rsidRPr="00FC70B1">
        <w:rPr>
          <w:rFonts w:ascii="Arial" w:hAnsi="Arial" w:cs="Arial"/>
          <w:sz w:val="20"/>
          <w:szCs w:val="20"/>
        </w:rPr>
        <w:t xml:space="preserve">nsure adequate penetration and sealing. Puddles are to be avoided. </w:t>
      </w:r>
    </w:p>
    <w:p w14:paraId="035FB2D4" w14:textId="77777777" w:rsidR="00FC70B1" w:rsidRPr="00FC70B1" w:rsidRDefault="00FC70B1" w:rsidP="00FC70B1">
      <w:pPr>
        <w:pStyle w:val="PR2"/>
        <w:rPr>
          <w:rFonts w:ascii="Arial" w:hAnsi="Arial" w:cs="Arial"/>
          <w:sz w:val="20"/>
          <w:szCs w:val="20"/>
        </w:rPr>
      </w:pPr>
      <w:r w:rsidRPr="00FC70B1">
        <w:rPr>
          <w:rFonts w:ascii="Arial" w:hAnsi="Arial" w:cs="Arial"/>
          <w:sz w:val="20"/>
          <w:szCs w:val="20"/>
        </w:rPr>
        <w:t>For concrete substrates with &gt;5% up to 6% maximum moisture content by weight, apply a second coat of Sikalastic MT primer at 175 sf/gal.</w:t>
      </w:r>
    </w:p>
    <w:p w14:paraId="30A0D68E" w14:textId="77777777" w:rsidR="00FC70B1" w:rsidRPr="00FC70B1" w:rsidRDefault="00FC70B1" w:rsidP="00FC70B1">
      <w:pPr>
        <w:pStyle w:val="PR2"/>
        <w:rPr>
          <w:rFonts w:ascii="Arial" w:hAnsi="Arial" w:cs="Arial"/>
          <w:sz w:val="20"/>
          <w:szCs w:val="20"/>
        </w:rPr>
      </w:pPr>
      <w:r w:rsidRPr="00FC70B1">
        <w:rPr>
          <w:rFonts w:ascii="Arial" w:hAnsi="Arial" w:cs="Arial"/>
          <w:sz w:val="20"/>
          <w:szCs w:val="20"/>
        </w:rPr>
        <w:t xml:space="preserve">Premix both components. Sikalastic MT Primer, Part “A” is red in color. Sikalastic MT Primer, Part “B” is light amber in color. </w:t>
      </w:r>
    </w:p>
    <w:p w14:paraId="2553DE74" w14:textId="201FDD10" w:rsidR="00FC70B1" w:rsidRPr="00FC70B1" w:rsidRDefault="00FC70B1" w:rsidP="00FC70B1">
      <w:pPr>
        <w:pStyle w:val="PR2"/>
        <w:rPr>
          <w:rFonts w:ascii="Arial" w:hAnsi="Arial" w:cs="Arial"/>
          <w:sz w:val="20"/>
          <w:szCs w:val="20"/>
        </w:rPr>
      </w:pPr>
      <w:r w:rsidRPr="00FC70B1">
        <w:rPr>
          <w:rFonts w:ascii="Arial" w:hAnsi="Arial" w:cs="Arial"/>
          <w:sz w:val="20"/>
          <w:szCs w:val="20"/>
        </w:rPr>
        <w:t xml:space="preserve">Add the 1.5 gallon of Sikalastic MT Primer, Part “B” to the 3 gallons of Part “A” in the </w:t>
      </w:r>
      <w:proofErr w:type="gramStart"/>
      <w:r w:rsidRPr="00FC70B1">
        <w:rPr>
          <w:rFonts w:ascii="Arial" w:hAnsi="Arial" w:cs="Arial"/>
          <w:sz w:val="20"/>
          <w:szCs w:val="20"/>
        </w:rPr>
        <w:t>short filled</w:t>
      </w:r>
      <w:proofErr w:type="gramEnd"/>
      <w:r w:rsidRPr="00FC70B1">
        <w:rPr>
          <w:rFonts w:ascii="Arial" w:hAnsi="Arial" w:cs="Arial"/>
          <w:sz w:val="20"/>
          <w:szCs w:val="20"/>
        </w:rPr>
        <w:t xml:space="preserve"> Part “A” pail. Mix thoroughly with a mechanical mixer (</w:t>
      </w:r>
      <w:proofErr w:type="spellStart"/>
      <w:r w:rsidR="007C27BA">
        <w:rPr>
          <w:rFonts w:ascii="Arial" w:hAnsi="Arial" w:cs="Arial"/>
          <w:sz w:val="20"/>
          <w:szCs w:val="20"/>
        </w:rPr>
        <w:t>i.</w:t>
      </w:r>
      <w:proofErr w:type="gramStart"/>
      <w:r w:rsidR="007C27BA">
        <w:rPr>
          <w:rFonts w:ascii="Arial" w:hAnsi="Arial" w:cs="Arial"/>
          <w:sz w:val="20"/>
          <w:szCs w:val="20"/>
        </w:rPr>
        <w:t>e.</w:t>
      </w:r>
      <w:r w:rsidRPr="00FC70B1">
        <w:rPr>
          <w:rFonts w:ascii="Arial" w:hAnsi="Arial" w:cs="Arial"/>
          <w:sz w:val="20"/>
          <w:szCs w:val="20"/>
        </w:rPr>
        <w:t>Jiffy</w:t>
      </w:r>
      <w:proofErr w:type="spellEnd"/>
      <w:proofErr w:type="gramEnd"/>
      <w:r w:rsidR="007C27BA">
        <w:rPr>
          <w:rFonts w:ascii="Arial" w:hAnsi="Arial" w:cs="Arial"/>
          <w:sz w:val="20"/>
          <w:szCs w:val="20"/>
        </w:rPr>
        <w:t xml:space="preserve"> Mixing Paddle</w:t>
      </w:r>
      <w:r w:rsidRPr="00FC70B1">
        <w:rPr>
          <w:rFonts w:ascii="Arial" w:hAnsi="Arial" w:cs="Arial"/>
          <w:sz w:val="20"/>
          <w:szCs w:val="20"/>
        </w:rPr>
        <w:t xml:space="preserve">) for 3 minutes. </w:t>
      </w:r>
    </w:p>
    <w:p w14:paraId="1D89CBF4" w14:textId="77777777" w:rsidR="00FC70B1" w:rsidRPr="00FC70B1" w:rsidRDefault="00FC70B1" w:rsidP="00FC70B1">
      <w:pPr>
        <w:pStyle w:val="PR2"/>
        <w:rPr>
          <w:rFonts w:ascii="Arial" w:hAnsi="Arial" w:cs="Arial"/>
          <w:sz w:val="20"/>
          <w:szCs w:val="20"/>
        </w:rPr>
      </w:pPr>
      <w:r w:rsidRPr="00FC70B1">
        <w:rPr>
          <w:rFonts w:ascii="Arial" w:hAnsi="Arial" w:cs="Arial"/>
          <w:sz w:val="20"/>
          <w:szCs w:val="20"/>
        </w:rPr>
        <w:t xml:space="preserve">This mixture will appear as a red transparent color. </w:t>
      </w:r>
    </w:p>
    <w:p w14:paraId="4A6211E0" w14:textId="77777777" w:rsidR="00FC70B1" w:rsidRDefault="00FC70B1" w:rsidP="00FC70B1">
      <w:pPr>
        <w:pStyle w:val="PR2"/>
        <w:rPr>
          <w:rFonts w:ascii="Arial" w:hAnsi="Arial" w:cs="Arial"/>
          <w:sz w:val="20"/>
          <w:szCs w:val="20"/>
        </w:rPr>
      </w:pPr>
      <w:r w:rsidRPr="00FC70B1">
        <w:rPr>
          <w:rFonts w:ascii="Arial" w:hAnsi="Arial" w:cs="Arial"/>
          <w:sz w:val="20"/>
          <w:szCs w:val="20"/>
        </w:rPr>
        <w:t>Allow primer to cure a minimum of 12 hours at 70°F and 50% RH or until tack free before applying second primer or base coat.</w:t>
      </w:r>
    </w:p>
    <w:p w14:paraId="2F54AE18" w14:textId="77777777" w:rsidR="0015637F" w:rsidRPr="00FC70B1" w:rsidRDefault="0015637F" w:rsidP="0015637F">
      <w:pPr>
        <w:pStyle w:val="PR2"/>
        <w:rPr>
          <w:rFonts w:ascii="Arial" w:hAnsi="Arial" w:cs="Arial"/>
          <w:sz w:val="20"/>
          <w:szCs w:val="20"/>
        </w:rPr>
      </w:pPr>
      <w:r w:rsidRPr="00FC70B1">
        <w:rPr>
          <w:rFonts w:ascii="Arial" w:hAnsi="Arial" w:cs="Arial"/>
          <w:sz w:val="20"/>
          <w:szCs w:val="20"/>
        </w:rPr>
        <w:t>For concrete substrates with 5% maximum moisture conten</w:t>
      </w:r>
      <w:r>
        <w:rPr>
          <w:rFonts w:ascii="Arial" w:hAnsi="Arial" w:cs="Arial"/>
          <w:sz w:val="20"/>
          <w:szCs w:val="20"/>
        </w:rPr>
        <w:t>t by weight, apply Sikalastic FTP LoVOC primer at 200</w:t>
      </w:r>
      <w:r w:rsidRPr="00FC70B1">
        <w:rPr>
          <w:rFonts w:ascii="Arial" w:hAnsi="Arial" w:cs="Arial"/>
          <w:sz w:val="20"/>
          <w:szCs w:val="20"/>
        </w:rPr>
        <w:t xml:space="preserve"> sf/gal. with a flat squeegee or roller and work well into the substrate to insure adequate penetration and sealing. Puddles are to be avoided. </w:t>
      </w:r>
    </w:p>
    <w:p w14:paraId="5EA7A1E3" w14:textId="77777777" w:rsidR="0015637F" w:rsidRPr="00FC70B1" w:rsidRDefault="0015637F" w:rsidP="0015637F">
      <w:pPr>
        <w:pStyle w:val="PR2"/>
        <w:rPr>
          <w:rFonts w:ascii="Arial" w:hAnsi="Arial" w:cs="Arial"/>
          <w:sz w:val="20"/>
          <w:szCs w:val="20"/>
        </w:rPr>
      </w:pPr>
      <w:r w:rsidRPr="00FC70B1">
        <w:rPr>
          <w:rFonts w:ascii="Arial" w:hAnsi="Arial" w:cs="Arial"/>
          <w:sz w:val="20"/>
          <w:szCs w:val="20"/>
        </w:rPr>
        <w:t>For concrete substrates with &gt;5% up to 6% maximum moisture content by weight, appl</w:t>
      </w:r>
      <w:r>
        <w:rPr>
          <w:rFonts w:ascii="Arial" w:hAnsi="Arial" w:cs="Arial"/>
          <w:sz w:val="20"/>
          <w:szCs w:val="20"/>
        </w:rPr>
        <w:t>y a second coat of Sikalastic FTP LoVOC primer at 200</w:t>
      </w:r>
      <w:r w:rsidRPr="00FC70B1">
        <w:rPr>
          <w:rFonts w:ascii="Arial" w:hAnsi="Arial" w:cs="Arial"/>
          <w:sz w:val="20"/>
          <w:szCs w:val="20"/>
        </w:rPr>
        <w:t xml:space="preserve"> sf/gal.</w:t>
      </w:r>
    </w:p>
    <w:p w14:paraId="5FFA7321" w14:textId="77777777" w:rsidR="0015637F" w:rsidRDefault="0015637F" w:rsidP="0015637F">
      <w:pPr>
        <w:pStyle w:val="PR2"/>
        <w:rPr>
          <w:rFonts w:ascii="Arial" w:hAnsi="Arial" w:cs="Arial"/>
          <w:sz w:val="20"/>
          <w:szCs w:val="20"/>
        </w:rPr>
      </w:pPr>
      <w:r w:rsidRPr="0015637F">
        <w:rPr>
          <w:rFonts w:ascii="Arial" w:hAnsi="Arial" w:cs="Arial"/>
          <w:sz w:val="20"/>
          <w:szCs w:val="20"/>
        </w:rPr>
        <w:t xml:space="preserve">Premix both components. </w:t>
      </w:r>
    </w:p>
    <w:p w14:paraId="261FA7E2" w14:textId="6F19D3D5" w:rsidR="0015637F" w:rsidRPr="0015637F" w:rsidRDefault="0015637F" w:rsidP="0015637F">
      <w:pPr>
        <w:pStyle w:val="PR2"/>
        <w:rPr>
          <w:rFonts w:ascii="Arial" w:hAnsi="Arial" w:cs="Arial"/>
          <w:sz w:val="20"/>
          <w:szCs w:val="20"/>
        </w:rPr>
      </w:pPr>
      <w:r w:rsidRPr="0015637F">
        <w:rPr>
          <w:rFonts w:ascii="Arial" w:hAnsi="Arial" w:cs="Arial"/>
          <w:sz w:val="20"/>
          <w:szCs w:val="20"/>
        </w:rPr>
        <w:t xml:space="preserve">Add the 5 </w:t>
      </w:r>
      <w:proofErr w:type="gramStart"/>
      <w:r w:rsidRPr="0015637F">
        <w:rPr>
          <w:rFonts w:ascii="Arial" w:hAnsi="Arial" w:cs="Arial"/>
          <w:sz w:val="20"/>
          <w:szCs w:val="20"/>
        </w:rPr>
        <w:t>gallon</w:t>
      </w:r>
      <w:proofErr w:type="gramEnd"/>
      <w:r w:rsidR="007C27BA">
        <w:rPr>
          <w:rFonts w:ascii="Arial" w:hAnsi="Arial" w:cs="Arial"/>
          <w:sz w:val="20"/>
          <w:szCs w:val="20"/>
        </w:rPr>
        <w:t xml:space="preserve"> </w:t>
      </w:r>
      <w:r w:rsidRPr="0015637F">
        <w:rPr>
          <w:rFonts w:ascii="Arial" w:hAnsi="Arial" w:cs="Arial"/>
          <w:sz w:val="20"/>
          <w:szCs w:val="20"/>
        </w:rPr>
        <w:t xml:space="preserve">of Sikalastic FTP LoVOC Primer, Part “B” to the 10 gallons of Part “A”. Mix thoroughly with a mechanical mixer (Jiffy) for 3 minutes. </w:t>
      </w:r>
    </w:p>
    <w:p w14:paraId="27785C59" w14:textId="77777777" w:rsidR="0015637F" w:rsidRPr="00FC70B1" w:rsidRDefault="0015637F" w:rsidP="0015637F">
      <w:pPr>
        <w:pStyle w:val="PR2"/>
        <w:rPr>
          <w:rFonts w:ascii="Arial" w:hAnsi="Arial" w:cs="Arial"/>
          <w:sz w:val="20"/>
          <w:szCs w:val="20"/>
        </w:rPr>
      </w:pPr>
      <w:r w:rsidRPr="00FC70B1">
        <w:rPr>
          <w:rFonts w:ascii="Arial" w:hAnsi="Arial" w:cs="Arial"/>
          <w:sz w:val="20"/>
          <w:szCs w:val="20"/>
        </w:rPr>
        <w:t>T</w:t>
      </w:r>
      <w:r>
        <w:rPr>
          <w:rFonts w:ascii="Arial" w:hAnsi="Arial" w:cs="Arial"/>
          <w:sz w:val="20"/>
          <w:szCs w:val="20"/>
        </w:rPr>
        <w:t>his mixture will appear as a green</w:t>
      </w:r>
      <w:r w:rsidRPr="00FC70B1">
        <w:rPr>
          <w:rFonts w:ascii="Arial" w:hAnsi="Arial" w:cs="Arial"/>
          <w:sz w:val="20"/>
          <w:szCs w:val="20"/>
        </w:rPr>
        <w:t xml:space="preserve"> transparent color. </w:t>
      </w:r>
    </w:p>
    <w:p w14:paraId="4F7B949A" w14:textId="6C2CCAF5" w:rsidR="0015637F" w:rsidRDefault="0015637F" w:rsidP="0015637F">
      <w:pPr>
        <w:pStyle w:val="PR2"/>
        <w:rPr>
          <w:rFonts w:ascii="Arial" w:hAnsi="Arial" w:cs="Arial"/>
          <w:sz w:val="20"/>
          <w:szCs w:val="20"/>
        </w:rPr>
      </w:pPr>
      <w:r w:rsidRPr="00FC70B1">
        <w:rPr>
          <w:rFonts w:ascii="Arial" w:hAnsi="Arial" w:cs="Arial"/>
          <w:sz w:val="20"/>
          <w:szCs w:val="20"/>
        </w:rPr>
        <w:t>Allow primer to cure a minimum of 12 hours at 70°F and 50% RH or until tack free before applying second primer or base coat.</w:t>
      </w:r>
    </w:p>
    <w:p w14:paraId="5300C2B8" w14:textId="77A3A807" w:rsidR="0015637F" w:rsidRPr="006A5653" w:rsidRDefault="008F0E2B" w:rsidP="006A5653">
      <w:pPr>
        <w:pStyle w:val="PR2"/>
        <w:rPr>
          <w:rFonts w:ascii="Arial" w:hAnsi="Arial" w:cs="Arial"/>
          <w:sz w:val="20"/>
          <w:szCs w:val="20"/>
        </w:rPr>
      </w:pPr>
      <w:r w:rsidRPr="008F0E2B">
        <w:rPr>
          <w:rFonts w:ascii="Arial" w:hAnsi="Arial" w:cs="Arial"/>
          <w:sz w:val="20"/>
          <w:szCs w:val="20"/>
        </w:rPr>
        <w:t xml:space="preserve">Refer to data sheet for more detailed </w:t>
      </w:r>
      <w:proofErr w:type="gramStart"/>
      <w:r w:rsidRPr="008F0E2B">
        <w:rPr>
          <w:rFonts w:ascii="Arial" w:hAnsi="Arial" w:cs="Arial"/>
          <w:sz w:val="20"/>
          <w:szCs w:val="20"/>
        </w:rPr>
        <w:t>information, or</w:t>
      </w:r>
      <w:proofErr w:type="gramEnd"/>
      <w:r w:rsidRPr="008F0E2B">
        <w:rPr>
          <w:rFonts w:ascii="Arial" w:hAnsi="Arial" w:cs="Arial"/>
          <w:sz w:val="20"/>
          <w:szCs w:val="20"/>
        </w:rPr>
        <w:t xml:space="preserve"> consult Sika for other primer options. </w:t>
      </w:r>
    </w:p>
    <w:p w14:paraId="5F3AE076" w14:textId="54378703" w:rsidR="006C0BDC" w:rsidRPr="00A42026" w:rsidRDefault="00E663E7" w:rsidP="006C0BDC">
      <w:pPr>
        <w:pStyle w:val="PR1"/>
        <w:rPr>
          <w:rFonts w:ascii="Arial" w:hAnsi="Arial"/>
          <w:sz w:val="20"/>
        </w:rPr>
      </w:pPr>
      <w:r w:rsidRPr="00A42026">
        <w:rPr>
          <w:rFonts w:ascii="Arial" w:hAnsi="Arial"/>
          <w:sz w:val="20"/>
        </w:rPr>
        <w:t xml:space="preserve">Metal:  </w:t>
      </w:r>
      <w:r w:rsidR="006A5653" w:rsidRPr="006A5653">
        <w:rPr>
          <w:rFonts w:ascii="Arial" w:hAnsi="Arial"/>
          <w:sz w:val="20"/>
        </w:rPr>
        <w:t>Metal shall be thoroughly cleaned by grinding or blast cleaning follow</w:t>
      </w:r>
      <w:r w:rsidR="006A5653">
        <w:rPr>
          <w:rFonts w:ascii="Arial" w:hAnsi="Arial"/>
          <w:sz w:val="20"/>
        </w:rPr>
        <w:t>ed</w:t>
      </w:r>
      <w:r w:rsidR="006A5653" w:rsidRPr="006A5653">
        <w:rPr>
          <w:rFonts w:ascii="Arial" w:hAnsi="Arial"/>
          <w:sz w:val="20"/>
        </w:rPr>
        <w:t xml:space="preserve"> with a solvent wipe of Xylol, Xylene or Acetone and primed with a metal primer: Sikalastic EP Primer or Sikaflex 260 Metal Primer</w:t>
      </w:r>
      <w:r w:rsidR="006A5653">
        <w:rPr>
          <w:rFonts w:ascii="Arial" w:hAnsi="Arial"/>
          <w:sz w:val="20"/>
        </w:rPr>
        <w:t xml:space="preserve">. </w:t>
      </w:r>
      <w:r w:rsidRPr="00A42026">
        <w:rPr>
          <w:rFonts w:ascii="Arial" w:hAnsi="Arial"/>
          <w:sz w:val="20"/>
        </w:rPr>
        <w:t xml:space="preserve">Consult manufacturer for </w:t>
      </w:r>
      <w:r w:rsidR="006A5653">
        <w:rPr>
          <w:rFonts w:ascii="Arial" w:hAnsi="Arial"/>
          <w:sz w:val="20"/>
        </w:rPr>
        <w:t xml:space="preserve">other </w:t>
      </w:r>
      <w:r w:rsidRPr="00A42026">
        <w:rPr>
          <w:rFonts w:ascii="Arial" w:hAnsi="Arial"/>
          <w:sz w:val="20"/>
        </w:rPr>
        <w:t>prime</w:t>
      </w:r>
      <w:r w:rsidR="006A5653">
        <w:rPr>
          <w:rFonts w:ascii="Arial" w:hAnsi="Arial"/>
          <w:sz w:val="20"/>
        </w:rPr>
        <w:t>r options.</w:t>
      </w:r>
    </w:p>
    <w:p w14:paraId="70C203FA" w14:textId="77777777" w:rsidR="006C0BDC" w:rsidRPr="00A42026" w:rsidRDefault="006C0BDC" w:rsidP="006C0BDC">
      <w:pPr>
        <w:pStyle w:val="ART"/>
        <w:rPr>
          <w:rFonts w:ascii="Arial" w:hAnsi="Arial"/>
          <w:sz w:val="20"/>
        </w:rPr>
      </w:pPr>
      <w:r w:rsidRPr="00A42026">
        <w:rPr>
          <w:rFonts w:ascii="Arial" w:hAnsi="Arial"/>
          <w:sz w:val="20"/>
        </w:rPr>
        <w:t>DETAILING</w:t>
      </w:r>
    </w:p>
    <w:p w14:paraId="5E1F8A5A" w14:textId="3C8E2804" w:rsidR="00FC70B1" w:rsidRPr="00FC70B1" w:rsidRDefault="00FC70B1" w:rsidP="00FC70B1">
      <w:pPr>
        <w:pStyle w:val="PR1"/>
        <w:rPr>
          <w:rFonts w:ascii="Arial" w:hAnsi="Arial" w:cs="Arial"/>
          <w:sz w:val="20"/>
          <w:szCs w:val="20"/>
        </w:rPr>
      </w:pPr>
      <w:r w:rsidRPr="00FC70B1">
        <w:rPr>
          <w:rFonts w:ascii="Arial" w:hAnsi="Arial" w:cs="Arial"/>
          <w:sz w:val="20"/>
          <w:szCs w:val="20"/>
        </w:rPr>
        <w:t xml:space="preserve">Non-Structural Cracks up to 1/16 inch:  Apply a detail coat of Sikalastic </w:t>
      </w:r>
      <w:r w:rsidR="006A5653">
        <w:rPr>
          <w:rFonts w:ascii="Arial" w:hAnsi="Arial" w:cs="Arial"/>
          <w:sz w:val="20"/>
          <w:szCs w:val="20"/>
        </w:rPr>
        <w:t>720-One Shot</w:t>
      </w:r>
      <w:r w:rsidRPr="00FC70B1">
        <w:rPr>
          <w:rFonts w:ascii="Arial" w:hAnsi="Arial" w:cs="Arial"/>
          <w:sz w:val="20"/>
          <w:szCs w:val="20"/>
        </w:rPr>
        <w:t xml:space="preserve"> at 2</w:t>
      </w:r>
      <w:r w:rsidR="00635D0D">
        <w:rPr>
          <w:rFonts w:ascii="Arial" w:hAnsi="Arial" w:cs="Arial"/>
          <w:sz w:val="20"/>
          <w:szCs w:val="20"/>
        </w:rPr>
        <w:t>3</w:t>
      </w:r>
      <w:r w:rsidRPr="00FC70B1">
        <w:rPr>
          <w:rFonts w:ascii="Arial" w:hAnsi="Arial" w:cs="Arial"/>
          <w:sz w:val="20"/>
          <w:szCs w:val="20"/>
        </w:rPr>
        <w:t xml:space="preserve"> mils wet</w:t>
      </w:r>
      <w:r w:rsidR="00635D0D">
        <w:rPr>
          <w:rFonts w:ascii="Arial" w:hAnsi="Arial" w:cs="Arial"/>
          <w:sz w:val="20"/>
          <w:szCs w:val="20"/>
        </w:rPr>
        <w:t xml:space="preserve"> </w:t>
      </w:r>
      <w:r w:rsidRPr="00FC70B1">
        <w:rPr>
          <w:rFonts w:ascii="Arial" w:hAnsi="Arial" w:cs="Arial"/>
          <w:sz w:val="20"/>
          <w:szCs w:val="20"/>
        </w:rPr>
        <w:t>4</w:t>
      </w:r>
      <w:r w:rsidR="00635D0D">
        <w:rPr>
          <w:rFonts w:ascii="Arial" w:hAnsi="Arial" w:cs="Arial"/>
          <w:sz w:val="20"/>
          <w:szCs w:val="20"/>
        </w:rPr>
        <w:t xml:space="preserve">” </w:t>
      </w:r>
      <w:r w:rsidRPr="00FC70B1">
        <w:rPr>
          <w:rFonts w:ascii="Arial" w:hAnsi="Arial" w:cs="Arial"/>
          <w:sz w:val="20"/>
          <w:szCs w:val="20"/>
        </w:rPr>
        <w:t>wide</w:t>
      </w:r>
      <w:r w:rsidR="00635D0D">
        <w:rPr>
          <w:rFonts w:ascii="Arial" w:hAnsi="Arial" w:cs="Arial"/>
          <w:sz w:val="20"/>
          <w:szCs w:val="20"/>
        </w:rPr>
        <w:t xml:space="preserve"> and </w:t>
      </w:r>
      <w:r w:rsidRPr="00FC70B1">
        <w:rPr>
          <w:rFonts w:ascii="Arial" w:hAnsi="Arial" w:cs="Arial"/>
          <w:sz w:val="20"/>
          <w:szCs w:val="20"/>
        </w:rPr>
        <w:t xml:space="preserve">centered over the crack. Allow </w:t>
      </w:r>
      <w:r w:rsidR="00635D0D">
        <w:rPr>
          <w:rFonts w:ascii="Arial" w:hAnsi="Arial" w:cs="Arial"/>
          <w:sz w:val="20"/>
          <w:szCs w:val="20"/>
        </w:rPr>
        <w:t xml:space="preserve">detail coat </w:t>
      </w:r>
      <w:r w:rsidRPr="00FC70B1">
        <w:rPr>
          <w:rFonts w:ascii="Arial" w:hAnsi="Arial" w:cs="Arial"/>
          <w:sz w:val="20"/>
          <w:szCs w:val="20"/>
        </w:rPr>
        <w:t xml:space="preserve">to become tack free before overcoating. </w:t>
      </w:r>
    </w:p>
    <w:p w14:paraId="7B0B7456" w14:textId="7DF249DA" w:rsidR="00FC70B1" w:rsidRDefault="00FC70B1" w:rsidP="00FC70B1">
      <w:pPr>
        <w:pStyle w:val="PR1"/>
        <w:rPr>
          <w:rFonts w:ascii="Arial" w:hAnsi="Arial" w:cs="Arial"/>
          <w:sz w:val="20"/>
          <w:szCs w:val="20"/>
        </w:rPr>
      </w:pPr>
      <w:r w:rsidRPr="00FC70B1">
        <w:rPr>
          <w:rFonts w:ascii="Arial" w:hAnsi="Arial" w:cs="Arial"/>
          <w:sz w:val="20"/>
          <w:szCs w:val="20"/>
        </w:rPr>
        <w:t>Cracks and Joints over 1/16 inch up to 1 inch:  Rout and seal with Sikaflex</w:t>
      </w:r>
      <w:r w:rsidR="00635D0D">
        <w:rPr>
          <w:rFonts w:ascii="Arial" w:hAnsi="Arial" w:cs="Arial"/>
          <w:sz w:val="20"/>
          <w:szCs w:val="20"/>
        </w:rPr>
        <w:t xml:space="preserve"> 2c S</w:t>
      </w:r>
      <w:r w:rsidRPr="00FC70B1">
        <w:rPr>
          <w:rFonts w:ascii="Arial" w:hAnsi="Arial" w:cs="Arial"/>
          <w:sz w:val="20"/>
          <w:szCs w:val="20"/>
        </w:rPr>
        <w:t>ealant and allow to skin over and cure</w:t>
      </w:r>
      <w:r w:rsidR="00635D0D">
        <w:rPr>
          <w:rFonts w:ascii="Arial" w:hAnsi="Arial" w:cs="Arial"/>
          <w:sz w:val="20"/>
          <w:szCs w:val="20"/>
        </w:rPr>
        <w:t xml:space="preserve"> minimum of 24 hrs. </w:t>
      </w:r>
      <w:r w:rsidRPr="00FC70B1">
        <w:rPr>
          <w:rFonts w:ascii="Arial" w:hAnsi="Arial" w:cs="Arial"/>
          <w:sz w:val="20"/>
          <w:szCs w:val="20"/>
        </w:rPr>
        <w:t xml:space="preserve"> Apply a detail coat of Sikalastic 720</w:t>
      </w:r>
      <w:r w:rsidR="00635D0D">
        <w:rPr>
          <w:rFonts w:ascii="Arial" w:hAnsi="Arial" w:cs="Arial"/>
          <w:sz w:val="20"/>
          <w:szCs w:val="20"/>
        </w:rPr>
        <w:t xml:space="preserve">-One Shot </w:t>
      </w:r>
      <w:r w:rsidRPr="00FC70B1">
        <w:rPr>
          <w:rFonts w:ascii="Arial" w:hAnsi="Arial" w:cs="Arial"/>
          <w:sz w:val="20"/>
          <w:szCs w:val="20"/>
        </w:rPr>
        <w:t xml:space="preserve">at </w:t>
      </w:r>
      <w:r w:rsidR="006452D3">
        <w:rPr>
          <w:rFonts w:ascii="Arial" w:hAnsi="Arial" w:cs="Arial"/>
          <w:sz w:val="20"/>
          <w:szCs w:val="20"/>
        </w:rPr>
        <w:t>2</w:t>
      </w:r>
      <w:r w:rsidR="00E5637A">
        <w:rPr>
          <w:rFonts w:ascii="Arial" w:hAnsi="Arial" w:cs="Arial"/>
          <w:sz w:val="20"/>
          <w:szCs w:val="20"/>
        </w:rPr>
        <w:t>3</w:t>
      </w:r>
      <w:r w:rsidRPr="00FC70B1">
        <w:rPr>
          <w:rFonts w:ascii="Arial" w:hAnsi="Arial" w:cs="Arial"/>
          <w:sz w:val="20"/>
          <w:szCs w:val="20"/>
        </w:rPr>
        <w:t xml:space="preserve"> mils wet</w:t>
      </w:r>
      <w:r w:rsidR="00635D0D">
        <w:rPr>
          <w:rFonts w:ascii="Arial" w:hAnsi="Arial" w:cs="Arial"/>
          <w:sz w:val="20"/>
          <w:szCs w:val="20"/>
        </w:rPr>
        <w:t xml:space="preserve">, 4” </w:t>
      </w:r>
      <w:r w:rsidRPr="00FC70B1">
        <w:rPr>
          <w:rFonts w:ascii="Arial" w:hAnsi="Arial" w:cs="Arial"/>
          <w:sz w:val="20"/>
          <w:szCs w:val="20"/>
        </w:rPr>
        <w:t>wid</w:t>
      </w:r>
      <w:r w:rsidR="00635D0D">
        <w:rPr>
          <w:rFonts w:ascii="Arial" w:hAnsi="Arial" w:cs="Arial"/>
          <w:sz w:val="20"/>
          <w:szCs w:val="20"/>
        </w:rPr>
        <w:t xml:space="preserve">e and </w:t>
      </w:r>
      <w:r w:rsidRPr="00FC70B1">
        <w:rPr>
          <w:rFonts w:ascii="Arial" w:hAnsi="Arial" w:cs="Arial"/>
          <w:sz w:val="20"/>
          <w:szCs w:val="20"/>
        </w:rPr>
        <w:t>centered over crack</w:t>
      </w:r>
      <w:r w:rsidR="00635D0D">
        <w:rPr>
          <w:rFonts w:ascii="Arial" w:hAnsi="Arial" w:cs="Arial"/>
          <w:sz w:val="20"/>
          <w:szCs w:val="20"/>
        </w:rPr>
        <w:t>/sealant</w:t>
      </w:r>
      <w:r w:rsidRPr="00FC70B1">
        <w:rPr>
          <w:rFonts w:ascii="Arial" w:hAnsi="Arial" w:cs="Arial"/>
          <w:sz w:val="20"/>
          <w:szCs w:val="20"/>
        </w:rPr>
        <w:t xml:space="preserve">. </w:t>
      </w:r>
      <w:r w:rsidR="00635D0D">
        <w:rPr>
          <w:rFonts w:ascii="Arial" w:hAnsi="Arial" w:cs="Arial"/>
          <w:sz w:val="20"/>
          <w:szCs w:val="20"/>
        </w:rPr>
        <w:t xml:space="preserve"> </w:t>
      </w:r>
      <w:r w:rsidRPr="00FC70B1">
        <w:rPr>
          <w:rFonts w:ascii="Arial" w:hAnsi="Arial" w:cs="Arial"/>
          <w:sz w:val="20"/>
          <w:szCs w:val="20"/>
        </w:rPr>
        <w:t xml:space="preserve">Allow </w:t>
      </w:r>
      <w:r w:rsidR="00635D0D">
        <w:rPr>
          <w:rFonts w:ascii="Arial" w:hAnsi="Arial" w:cs="Arial"/>
          <w:sz w:val="20"/>
          <w:szCs w:val="20"/>
        </w:rPr>
        <w:t xml:space="preserve">detail coat </w:t>
      </w:r>
      <w:r w:rsidRPr="00FC70B1">
        <w:rPr>
          <w:rFonts w:ascii="Arial" w:hAnsi="Arial" w:cs="Arial"/>
          <w:sz w:val="20"/>
          <w:szCs w:val="20"/>
        </w:rPr>
        <w:t>to become tack free before overcoating.</w:t>
      </w:r>
    </w:p>
    <w:p w14:paraId="017AF8B0" w14:textId="55C5C7AE" w:rsidR="005A297A" w:rsidRPr="00FC70B1" w:rsidRDefault="005A297A" w:rsidP="00FC70B1">
      <w:pPr>
        <w:pStyle w:val="PR1"/>
        <w:rPr>
          <w:rFonts w:ascii="Arial" w:hAnsi="Arial" w:cs="Arial"/>
          <w:sz w:val="20"/>
          <w:szCs w:val="20"/>
        </w:rPr>
      </w:pPr>
      <w:r>
        <w:rPr>
          <w:rFonts w:ascii="Arial" w:hAnsi="Arial" w:cs="Arial"/>
          <w:sz w:val="20"/>
          <w:szCs w:val="20"/>
        </w:rPr>
        <w:t xml:space="preserve">Fabric Reinforcement: An optional 3” or 6” wide Sikalastic </w:t>
      </w:r>
      <w:proofErr w:type="spellStart"/>
      <w:r>
        <w:rPr>
          <w:rFonts w:ascii="Arial" w:hAnsi="Arial" w:cs="Arial"/>
          <w:sz w:val="20"/>
          <w:szCs w:val="20"/>
        </w:rPr>
        <w:t>Flexitape</w:t>
      </w:r>
      <w:proofErr w:type="spellEnd"/>
      <w:r>
        <w:rPr>
          <w:rFonts w:ascii="Arial" w:hAnsi="Arial" w:cs="Arial"/>
          <w:sz w:val="20"/>
          <w:szCs w:val="20"/>
        </w:rPr>
        <w:t xml:space="preserve"> Heavy fabric strip may be embedded within the </w:t>
      </w:r>
      <w:r w:rsidR="007C27BA">
        <w:rPr>
          <w:rFonts w:ascii="Arial" w:hAnsi="Arial" w:cs="Arial"/>
          <w:sz w:val="20"/>
          <w:szCs w:val="20"/>
        </w:rPr>
        <w:t>wet detail</w:t>
      </w:r>
      <w:r>
        <w:rPr>
          <w:rFonts w:ascii="Arial" w:hAnsi="Arial" w:cs="Arial"/>
          <w:sz w:val="20"/>
          <w:szCs w:val="20"/>
        </w:rPr>
        <w:t xml:space="preserve"> coat. </w:t>
      </w:r>
      <w:proofErr w:type="spellStart"/>
      <w:r>
        <w:rPr>
          <w:rFonts w:ascii="Arial" w:hAnsi="Arial" w:cs="Arial"/>
          <w:sz w:val="20"/>
          <w:szCs w:val="20"/>
        </w:rPr>
        <w:t>Flexitape</w:t>
      </w:r>
      <w:proofErr w:type="spellEnd"/>
      <w:r>
        <w:rPr>
          <w:rFonts w:ascii="Arial" w:hAnsi="Arial" w:cs="Arial"/>
          <w:sz w:val="20"/>
          <w:szCs w:val="20"/>
        </w:rPr>
        <w:t xml:space="preserve"> width shall be chosen such that a minimum of 1” tape is embedded on either side of the crack/joint. Apply additional coating as required to fully embed the </w:t>
      </w:r>
      <w:proofErr w:type="spellStart"/>
      <w:r>
        <w:rPr>
          <w:rFonts w:ascii="Arial" w:hAnsi="Arial" w:cs="Arial"/>
          <w:sz w:val="20"/>
          <w:szCs w:val="20"/>
        </w:rPr>
        <w:t>Flexitape</w:t>
      </w:r>
      <w:proofErr w:type="spellEnd"/>
      <w:r>
        <w:rPr>
          <w:rFonts w:ascii="Arial" w:hAnsi="Arial" w:cs="Arial"/>
          <w:sz w:val="20"/>
          <w:szCs w:val="20"/>
        </w:rPr>
        <w:t xml:space="preserve"> in the coating.</w:t>
      </w:r>
    </w:p>
    <w:p w14:paraId="65A32BB6" w14:textId="487C19B1" w:rsidR="00FC70B1" w:rsidRPr="00FC70B1" w:rsidRDefault="00FC70B1" w:rsidP="00FC70B1">
      <w:pPr>
        <w:pStyle w:val="PR1"/>
        <w:rPr>
          <w:rFonts w:ascii="Arial" w:hAnsi="Arial" w:cs="Arial"/>
          <w:sz w:val="20"/>
          <w:szCs w:val="20"/>
        </w:rPr>
      </w:pPr>
      <w:r w:rsidRPr="00FC70B1">
        <w:rPr>
          <w:rFonts w:ascii="Arial" w:hAnsi="Arial" w:cs="Arial"/>
          <w:sz w:val="20"/>
          <w:szCs w:val="20"/>
        </w:rPr>
        <w:t>Joints over 1 inch:  Treat as expansion joints and brought up through the Sikalastic Traffic System and sealed with Sikaflex</w:t>
      </w:r>
      <w:r w:rsidR="00635D0D">
        <w:rPr>
          <w:rFonts w:ascii="Arial" w:hAnsi="Arial" w:cs="Arial"/>
          <w:sz w:val="20"/>
          <w:szCs w:val="20"/>
        </w:rPr>
        <w:t xml:space="preserve"> S</w:t>
      </w:r>
      <w:r w:rsidRPr="00FC70B1">
        <w:rPr>
          <w:rFonts w:ascii="Arial" w:hAnsi="Arial" w:cs="Arial"/>
          <w:sz w:val="20"/>
          <w:szCs w:val="20"/>
        </w:rPr>
        <w:t>ealant</w:t>
      </w:r>
      <w:r w:rsidR="00635D0D">
        <w:rPr>
          <w:rFonts w:ascii="Arial" w:hAnsi="Arial" w:cs="Arial"/>
          <w:sz w:val="20"/>
          <w:szCs w:val="20"/>
        </w:rPr>
        <w:t xml:space="preserve"> or with an engineered expansion joint </w:t>
      </w:r>
      <w:r w:rsidR="007C27BA">
        <w:rPr>
          <w:rFonts w:ascii="Arial" w:hAnsi="Arial" w:cs="Arial"/>
          <w:sz w:val="20"/>
          <w:szCs w:val="20"/>
        </w:rPr>
        <w:t xml:space="preserve">manufactured </w:t>
      </w:r>
      <w:r w:rsidR="00635D0D">
        <w:rPr>
          <w:rFonts w:ascii="Arial" w:hAnsi="Arial" w:cs="Arial"/>
          <w:sz w:val="20"/>
          <w:szCs w:val="20"/>
        </w:rPr>
        <w:t xml:space="preserve">by </w:t>
      </w:r>
      <w:r w:rsidR="007C27BA">
        <w:rPr>
          <w:rFonts w:ascii="Arial" w:hAnsi="Arial" w:cs="Arial"/>
          <w:sz w:val="20"/>
          <w:szCs w:val="20"/>
        </w:rPr>
        <w:t xml:space="preserve">Sika </w:t>
      </w:r>
      <w:r w:rsidR="00635D0D">
        <w:rPr>
          <w:rFonts w:ascii="Arial" w:hAnsi="Arial" w:cs="Arial"/>
          <w:sz w:val="20"/>
          <w:szCs w:val="20"/>
        </w:rPr>
        <w:t>Emseal.</w:t>
      </w:r>
    </w:p>
    <w:p w14:paraId="3FD0D2AA" w14:textId="73A6911A" w:rsidR="006C0BDC" w:rsidRPr="00A42026" w:rsidRDefault="00635D0D" w:rsidP="006C0BDC">
      <w:pPr>
        <w:pStyle w:val="ART"/>
        <w:rPr>
          <w:rFonts w:ascii="Arial" w:hAnsi="Arial"/>
          <w:sz w:val="20"/>
        </w:rPr>
      </w:pPr>
      <w:r>
        <w:rPr>
          <w:rFonts w:ascii="Arial" w:hAnsi="Arial"/>
          <w:sz w:val="20"/>
        </w:rPr>
        <w:lastRenderedPageBreak/>
        <w:t>Single</w:t>
      </w:r>
      <w:r w:rsidR="006C0BDC" w:rsidRPr="00A42026">
        <w:rPr>
          <w:rFonts w:ascii="Arial" w:hAnsi="Arial"/>
          <w:sz w:val="20"/>
        </w:rPr>
        <w:t xml:space="preserve"> COAT</w:t>
      </w:r>
      <w:r>
        <w:rPr>
          <w:rFonts w:ascii="Arial" w:hAnsi="Arial"/>
          <w:sz w:val="20"/>
        </w:rPr>
        <w:t xml:space="preserve"> sikalastic 720-one shot aliphatic polyurethane</w:t>
      </w:r>
      <w:r w:rsidR="006C0BDC" w:rsidRPr="00A42026">
        <w:rPr>
          <w:rFonts w:ascii="Arial" w:hAnsi="Arial"/>
          <w:sz w:val="20"/>
        </w:rPr>
        <w:t xml:space="preserve"> </w:t>
      </w:r>
    </w:p>
    <w:p w14:paraId="648DC824" w14:textId="44B71A65" w:rsidR="00FC70B1" w:rsidRPr="00FC70B1" w:rsidRDefault="00FC70B1" w:rsidP="00FC70B1">
      <w:pPr>
        <w:pStyle w:val="PR1"/>
        <w:rPr>
          <w:rFonts w:ascii="Arial" w:hAnsi="Arial" w:cs="Arial"/>
          <w:sz w:val="20"/>
          <w:szCs w:val="20"/>
        </w:rPr>
      </w:pPr>
      <w:r w:rsidRPr="00FC70B1">
        <w:rPr>
          <w:rFonts w:ascii="Arial" w:hAnsi="Arial" w:cs="Arial"/>
          <w:sz w:val="20"/>
          <w:szCs w:val="20"/>
        </w:rPr>
        <w:t xml:space="preserve">Sikalastic 720 </w:t>
      </w:r>
      <w:r w:rsidR="005D30AD">
        <w:rPr>
          <w:rFonts w:ascii="Arial" w:hAnsi="Arial" w:cs="Arial"/>
          <w:sz w:val="20"/>
          <w:szCs w:val="20"/>
        </w:rPr>
        <w:t xml:space="preserve">-One Shot Integrally Textured </w:t>
      </w:r>
      <w:r w:rsidR="007C27BA">
        <w:rPr>
          <w:rFonts w:ascii="Arial" w:hAnsi="Arial" w:cs="Arial"/>
          <w:sz w:val="20"/>
          <w:szCs w:val="20"/>
        </w:rPr>
        <w:t xml:space="preserve">single </w:t>
      </w:r>
      <w:r w:rsidR="005D30AD">
        <w:rPr>
          <w:rFonts w:ascii="Arial" w:hAnsi="Arial" w:cs="Arial"/>
          <w:sz w:val="20"/>
          <w:szCs w:val="20"/>
        </w:rPr>
        <w:t>coat</w:t>
      </w:r>
      <w:r w:rsidR="00DC5936">
        <w:rPr>
          <w:rFonts w:ascii="Arial" w:hAnsi="Arial" w:cs="Arial"/>
          <w:sz w:val="20"/>
          <w:szCs w:val="20"/>
        </w:rPr>
        <w:t xml:space="preserve"> application</w:t>
      </w:r>
      <w:r w:rsidR="005D30AD">
        <w:rPr>
          <w:rFonts w:ascii="Arial" w:hAnsi="Arial" w:cs="Arial"/>
          <w:sz w:val="20"/>
          <w:szCs w:val="20"/>
        </w:rPr>
        <w:t>:</w:t>
      </w:r>
    </w:p>
    <w:p w14:paraId="70697F2E" w14:textId="77777777" w:rsidR="00052E61" w:rsidRDefault="00052E61" w:rsidP="00052E61">
      <w:pPr>
        <w:pStyle w:val="PR2"/>
        <w:numPr>
          <w:ilvl w:val="0"/>
          <w:numId w:val="45"/>
        </w:numPr>
        <w:rPr>
          <w:rFonts w:ascii="Arial" w:hAnsi="Arial" w:cs="Arial"/>
          <w:sz w:val="20"/>
          <w:szCs w:val="20"/>
        </w:rPr>
      </w:pPr>
      <w:r w:rsidRPr="00052E61">
        <w:rPr>
          <w:rFonts w:ascii="Arial" w:hAnsi="Arial" w:cs="Arial"/>
          <w:sz w:val="20"/>
          <w:szCs w:val="20"/>
        </w:rPr>
        <w:t xml:space="preserve">After opening </w:t>
      </w:r>
      <w:proofErr w:type="gramStart"/>
      <w:r w:rsidRPr="00052E61">
        <w:rPr>
          <w:rFonts w:ascii="Arial" w:hAnsi="Arial" w:cs="Arial"/>
          <w:sz w:val="20"/>
          <w:szCs w:val="20"/>
        </w:rPr>
        <w:t>Part</w:t>
      </w:r>
      <w:proofErr w:type="gramEnd"/>
      <w:r w:rsidRPr="00052E61">
        <w:rPr>
          <w:rFonts w:ascii="Arial" w:hAnsi="Arial" w:cs="Arial"/>
          <w:sz w:val="20"/>
          <w:szCs w:val="20"/>
        </w:rPr>
        <w:t xml:space="preserve"> A place lid face up on ground, remov</w:t>
      </w:r>
      <w:r>
        <w:rPr>
          <w:rFonts w:ascii="Arial" w:hAnsi="Arial" w:cs="Arial"/>
          <w:sz w:val="20"/>
          <w:szCs w:val="20"/>
        </w:rPr>
        <w:t>e</w:t>
      </w:r>
      <w:r w:rsidRPr="00052E61">
        <w:rPr>
          <w:rFonts w:ascii="Arial" w:hAnsi="Arial" w:cs="Arial"/>
          <w:sz w:val="20"/>
          <w:szCs w:val="20"/>
        </w:rPr>
        <w:t xml:space="preserve"> aggregate insert and place insert on pail lid. Premix Part</w:t>
      </w:r>
      <w:r>
        <w:rPr>
          <w:rFonts w:ascii="Arial" w:hAnsi="Arial" w:cs="Arial"/>
          <w:sz w:val="20"/>
          <w:szCs w:val="20"/>
        </w:rPr>
        <w:t xml:space="preserve"> </w:t>
      </w:r>
      <w:r w:rsidRPr="00052E61">
        <w:rPr>
          <w:rFonts w:ascii="Arial" w:hAnsi="Arial" w:cs="Arial"/>
          <w:sz w:val="20"/>
          <w:szCs w:val="20"/>
        </w:rPr>
        <w:t>A component using a low speed (400–600 rpm)</w:t>
      </w:r>
      <w:r>
        <w:rPr>
          <w:rFonts w:ascii="Arial" w:hAnsi="Arial" w:cs="Arial"/>
          <w:sz w:val="20"/>
          <w:szCs w:val="20"/>
        </w:rPr>
        <w:t xml:space="preserve"> </w:t>
      </w:r>
      <w:r w:rsidRPr="00052E61">
        <w:rPr>
          <w:rFonts w:ascii="Arial" w:hAnsi="Arial" w:cs="Arial"/>
          <w:sz w:val="20"/>
          <w:szCs w:val="20"/>
        </w:rPr>
        <w:t>mechanical mixer and Jiffy Paddle (5-50 gal. model) at</w:t>
      </w:r>
      <w:r>
        <w:rPr>
          <w:rFonts w:ascii="Arial" w:hAnsi="Arial" w:cs="Arial"/>
          <w:sz w:val="20"/>
          <w:szCs w:val="20"/>
        </w:rPr>
        <w:t xml:space="preserve"> </w:t>
      </w:r>
      <w:r w:rsidRPr="00052E61">
        <w:rPr>
          <w:rFonts w:ascii="Arial" w:hAnsi="Arial" w:cs="Arial"/>
          <w:sz w:val="20"/>
          <w:szCs w:val="20"/>
        </w:rPr>
        <w:t>slow speed to obtain uniform color. Slowly add</w:t>
      </w:r>
      <w:r>
        <w:rPr>
          <w:rFonts w:ascii="Arial" w:hAnsi="Arial" w:cs="Arial"/>
          <w:sz w:val="20"/>
          <w:szCs w:val="20"/>
        </w:rPr>
        <w:t xml:space="preserve"> </w:t>
      </w:r>
      <w:r w:rsidRPr="00052E61">
        <w:rPr>
          <w:rFonts w:ascii="Arial" w:hAnsi="Arial" w:cs="Arial"/>
          <w:sz w:val="20"/>
          <w:szCs w:val="20"/>
        </w:rPr>
        <w:t>aggregate from tray into Part A and continue to mix,</w:t>
      </w:r>
      <w:r>
        <w:rPr>
          <w:rFonts w:ascii="Arial" w:hAnsi="Arial" w:cs="Arial"/>
          <w:sz w:val="20"/>
          <w:szCs w:val="20"/>
        </w:rPr>
        <w:t xml:space="preserve"> </w:t>
      </w:r>
      <w:r w:rsidRPr="00052E61">
        <w:rPr>
          <w:rFonts w:ascii="Arial" w:hAnsi="Arial" w:cs="Arial"/>
          <w:sz w:val="20"/>
          <w:szCs w:val="20"/>
        </w:rPr>
        <w:t>making sure to scrape the bottom and sides of the pail,</w:t>
      </w:r>
      <w:r>
        <w:rPr>
          <w:rFonts w:ascii="Arial" w:hAnsi="Arial" w:cs="Arial"/>
          <w:sz w:val="20"/>
          <w:szCs w:val="20"/>
        </w:rPr>
        <w:t xml:space="preserve"> </w:t>
      </w:r>
      <w:r w:rsidRPr="00052E61">
        <w:rPr>
          <w:rFonts w:ascii="Arial" w:hAnsi="Arial" w:cs="Arial"/>
          <w:sz w:val="20"/>
          <w:szCs w:val="20"/>
        </w:rPr>
        <w:t xml:space="preserve">ensure aggregate is fully mixed within the Part </w:t>
      </w:r>
      <w:proofErr w:type="gramStart"/>
      <w:r w:rsidRPr="00052E61">
        <w:rPr>
          <w:rFonts w:ascii="Arial" w:hAnsi="Arial" w:cs="Arial"/>
          <w:sz w:val="20"/>
          <w:szCs w:val="20"/>
        </w:rPr>
        <w:t>A .</w:t>
      </w:r>
      <w:proofErr w:type="gramEnd"/>
      <w:r w:rsidRPr="00052E61">
        <w:rPr>
          <w:rFonts w:ascii="Arial" w:hAnsi="Arial" w:cs="Arial"/>
          <w:sz w:val="20"/>
          <w:szCs w:val="20"/>
        </w:rPr>
        <w:t xml:space="preserve"> </w:t>
      </w:r>
    </w:p>
    <w:p w14:paraId="6F719D1F" w14:textId="1E9C6208" w:rsidR="00052E61" w:rsidRDefault="00052E61" w:rsidP="00052E61">
      <w:pPr>
        <w:pStyle w:val="PR2"/>
        <w:numPr>
          <w:ilvl w:val="0"/>
          <w:numId w:val="45"/>
        </w:numPr>
        <w:rPr>
          <w:rFonts w:ascii="Arial" w:hAnsi="Arial" w:cs="Arial"/>
          <w:sz w:val="20"/>
          <w:szCs w:val="20"/>
        </w:rPr>
      </w:pPr>
      <w:r w:rsidRPr="00052E61">
        <w:rPr>
          <w:rFonts w:ascii="Arial" w:hAnsi="Arial" w:cs="Arial"/>
          <w:sz w:val="20"/>
          <w:szCs w:val="20"/>
        </w:rPr>
        <w:t>Slowly</w:t>
      </w:r>
      <w:r>
        <w:rPr>
          <w:rFonts w:ascii="Arial" w:hAnsi="Arial" w:cs="Arial"/>
          <w:sz w:val="20"/>
          <w:szCs w:val="20"/>
        </w:rPr>
        <w:t xml:space="preserve"> </w:t>
      </w:r>
      <w:r w:rsidRPr="00052E61">
        <w:rPr>
          <w:rFonts w:ascii="Arial" w:hAnsi="Arial" w:cs="Arial"/>
          <w:sz w:val="20"/>
          <w:szCs w:val="20"/>
        </w:rPr>
        <w:t>pour Part B into Part A while mixing so that the Part B</w:t>
      </w:r>
      <w:r>
        <w:rPr>
          <w:rFonts w:ascii="Arial" w:hAnsi="Arial" w:cs="Arial"/>
          <w:sz w:val="20"/>
          <w:szCs w:val="20"/>
        </w:rPr>
        <w:t xml:space="preserve"> </w:t>
      </w:r>
      <w:r w:rsidRPr="00052E61">
        <w:rPr>
          <w:rFonts w:ascii="Arial" w:hAnsi="Arial" w:cs="Arial"/>
          <w:sz w:val="20"/>
          <w:szCs w:val="20"/>
        </w:rPr>
        <w:t>gets pulled into the vortex of the mixing paddle. Scrape</w:t>
      </w:r>
      <w:r>
        <w:rPr>
          <w:rFonts w:ascii="Arial" w:hAnsi="Arial" w:cs="Arial"/>
          <w:sz w:val="20"/>
          <w:szCs w:val="20"/>
        </w:rPr>
        <w:t xml:space="preserve"> </w:t>
      </w:r>
      <w:r w:rsidRPr="00052E61">
        <w:rPr>
          <w:rFonts w:ascii="Arial" w:hAnsi="Arial" w:cs="Arial"/>
          <w:sz w:val="20"/>
          <w:szCs w:val="20"/>
        </w:rPr>
        <w:t>the sides of the container, Mix the combined material</w:t>
      </w:r>
      <w:r>
        <w:rPr>
          <w:rFonts w:ascii="Arial" w:hAnsi="Arial" w:cs="Arial"/>
          <w:sz w:val="20"/>
          <w:szCs w:val="20"/>
        </w:rPr>
        <w:t xml:space="preserve"> </w:t>
      </w:r>
      <w:r w:rsidRPr="00052E61">
        <w:rPr>
          <w:rFonts w:ascii="Arial" w:hAnsi="Arial" w:cs="Arial"/>
          <w:sz w:val="20"/>
          <w:szCs w:val="20"/>
        </w:rPr>
        <w:t>thoroughly for 3 minutes until a homogenous mixture</w:t>
      </w:r>
      <w:r>
        <w:rPr>
          <w:rFonts w:ascii="Arial" w:hAnsi="Arial" w:cs="Arial"/>
          <w:sz w:val="20"/>
          <w:szCs w:val="20"/>
        </w:rPr>
        <w:t xml:space="preserve"> </w:t>
      </w:r>
      <w:r w:rsidRPr="00052E61">
        <w:rPr>
          <w:rFonts w:ascii="Arial" w:hAnsi="Arial" w:cs="Arial"/>
          <w:sz w:val="20"/>
          <w:szCs w:val="20"/>
        </w:rPr>
        <w:t>and uniform color is obtained. Use care not to prevent</w:t>
      </w:r>
      <w:r>
        <w:rPr>
          <w:rFonts w:ascii="Arial" w:hAnsi="Arial" w:cs="Arial"/>
          <w:sz w:val="20"/>
          <w:szCs w:val="20"/>
        </w:rPr>
        <w:t xml:space="preserve"> </w:t>
      </w:r>
      <w:r w:rsidRPr="00052E61">
        <w:rPr>
          <w:rFonts w:ascii="Arial" w:hAnsi="Arial" w:cs="Arial"/>
          <w:sz w:val="20"/>
          <w:szCs w:val="20"/>
        </w:rPr>
        <w:t>whipping air into the material while mixing - use a slow</w:t>
      </w:r>
      <w:r>
        <w:rPr>
          <w:rFonts w:ascii="Arial" w:hAnsi="Arial" w:cs="Arial"/>
          <w:sz w:val="20"/>
          <w:szCs w:val="20"/>
        </w:rPr>
        <w:t xml:space="preserve"> </w:t>
      </w:r>
      <w:r w:rsidRPr="00052E61">
        <w:rPr>
          <w:rFonts w:ascii="Arial" w:hAnsi="Arial" w:cs="Arial"/>
          <w:sz w:val="20"/>
          <w:szCs w:val="20"/>
        </w:rPr>
        <w:t>and methodical mixing approach.</w:t>
      </w:r>
    </w:p>
    <w:p w14:paraId="5FC4C564" w14:textId="595B4CC1" w:rsidR="00FC70B1" w:rsidRPr="00FC70B1" w:rsidRDefault="00FC70B1" w:rsidP="00052E61">
      <w:pPr>
        <w:pStyle w:val="PR2"/>
        <w:numPr>
          <w:ilvl w:val="0"/>
          <w:numId w:val="45"/>
        </w:numPr>
        <w:rPr>
          <w:rFonts w:ascii="Arial" w:hAnsi="Arial" w:cs="Arial"/>
          <w:sz w:val="20"/>
          <w:szCs w:val="20"/>
        </w:rPr>
      </w:pPr>
      <w:r w:rsidRPr="00FC70B1">
        <w:rPr>
          <w:rFonts w:ascii="Arial" w:hAnsi="Arial" w:cs="Arial"/>
          <w:sz w:val="20"/>
          <w:szCs w:val="20"/>
        </w:rPr>
        <w:t xml:space="preserve">Apply </w:t>
      </w:r>
      <w:r w:rsidR="000B333F">
        <w:rPr>
          <w:rFonts w:ascii="Arial" w:hAnsi="Arial" w:cs="Arial"/>
          <w:sz w:val="20"/>
          <w:szCs w:val="20"/>
        </w:rPr>
        <w:t>a single coat of the mixed Sikalastic 720-One Shot with a 3/</w:t>
      </w:r>
      <w:r w:rsidR="00DC5936">
        <w:rPr>
          <w:rFonts w:ascii="Arial" w:hAnsi="Arial" w:cs="Arial"/>
          <w:sz w:val="20"/>
          <w:szCs w:val="20"/>
        </w:rPr>
        <w:t>8</w:t>
      </w:r>
      <w:r w:rsidR="000B333F">
        <w:rPr>
          <w:rFonts w:ascii="Arial" w:hAnsi="Arial" w:cs="Arial"/>
          <w:sz w:val="20"/>
          <w:szCs w:val="20"/>
        </w:rPr>
        <w:t xml:space="preserve">” notched squeegee or trowel </w:t>
      </w:r>
      <w:r w:rsidRPr="00FC70B1">
        <w:rPr>
          <w:rFonts w:ascii="Arial" w:hAnsi="Arial" w:cs="Arial"/>
          <w:sz w:val="20"/>
          <w:szCs w:val="20"/>
        </w:rPr>
        <w:t xml:space="preserve">at the recommended coverage rate of </w:t>
      </w:r>
      <w:r w:rsidR="000B333F">
        <w:rPr>
          <w:rFonts w:ascii="Arial" w:hAnsi="Arial" w:cs="Arial"/>
          <w:sz w:val="20"/>
          <w:szCs w:val="20"/>
        </w:rPr>
        <w:t>33 sf/gal</w:t>
      </w:r>
      <w:r w:rsidRPr="00FC70B1">
        <w:rPr>
          <w:rFonts w:ascii="Arial" w:hAnsi="Arial" w:cs="Arial"/>
          <w:sz w:val="20"/>
          <w:szCs w:val="20"/>
        </w:rPr>
        <w:t xml:space="preserve"> and </w:t>
      </w:r>
      <w:proofErr w:type="spellStart"/>
      <w:r w:rsidRPr="00FC70B1">
        <w:rPr>
          <w:rFonts w:ascii="Arial" w:hAnsi="Arial" w:cs="Arial"/>
          <w:sz w:val="20"/>
          <w:szCs w:val="20"/>
        </w:rPr>
        <w:t>backroll</w:t>
      </w:r>
      <w:proofErr w:type="spellEnd"/>
      <w:r w:rsidRPr="00FC70B1">
        <w:rPr>
          <w:rFonts w:ascii="Arial" w:hAnsi="Arial" w:cs="Arial"/>
          <w:sz w:val="20"/>
          <w:szCs w:val="20"/>
        </w:rPr>
        <w:t xml:space="preserve"> using a phenolic resin core roller.  Extend </w:t>
      </w:r>
      <w:r w:rsidR="000B333F">
        <w:rPr>
          <w:rFonts w:ascii="Arial" w:hAnsi="Arial" w:cs="Arial"/>
          <w:sz w:val="20"/>
          <w:szCs w:val="20"/>
        </w:rPr>
        <w:t xml:space="preserve">single </w:t>
      </w:r>
      <w:r w:rsidRPr="00FC70B1">
        <w:rPr>
          <w:rFonts w:ascii="Arial" w:hAnsi="Arial" w:cs="Arial"/>
          <w:sz w:val="20"/>
          <w:szCs w:val="20"/>
        </w:rPr>
        <w:t>coat over entire area including previously detailed cracks and control joints.</w:t>
      </w:r>
      <w:r w:rsidR="000B333F">
        <w:rPr>
          <w:rFonts w:ascii="Arial" w:hAnsi="Arial" w:cs="Arial"/>
          <w:sz w:val="20"/>
          <w:szCs w:val="20"/>
        </w:rPr>
        <w:t xml:space="preserve"> Coverage rate of 33 sf/gal should provide a wet film thickness</w:t>
      </w:r>
      <w:r w:rsidR="000B333F" w:rsidRPr="000B333F">
        <w:rPr>
          <w:rFonts w:ascii="Arial" w:hAnsi="Arial" w:cs="Arial"/>
          <w:sz w:val="20"/>
          <w:szCs w:val="20"/>
        </w:rPr>
        <w:t xml:space="preserve"> yield</w:t>
      </w:r>
      <w:r w:rsidR="000B333F">
        <w:rPr>
          <w:rFonts w:ascii="Arial" w:hAnsi="Arial" w:cs="Arial"/>
          <w:sz w:val="20"/>
          <w:szCs w:val="20"/>
        </w:rPr>
        <w:t xml:space="preserve"> of </w:t>
      </w:r>
      <w:r w:rsidR="000B333F" w:rsidRPr="000B333F">
        <w:rPr>
          <w:rFonts w:ascii="Arial" w:hAnsi="Arial" w:cs="Arial"/>
          <w:sz w:val="20"/>
          <w:szCs w:val="20"/>
        </w:rPr>
        <w:t>48 mil</w:t>
      </w:r>
      <w:r w:rsidR="000B333F">
        <w:rPr>
          <w:rFonts w:ascii="Arial" w:hAnsi="Arial" w:cs="Arial"/>
          <w:sz w:val="20"/>
          <w:szCs w:val="20"/>
        </w:rPr>
        <w:t>s.</w:t>
      </w:r>
    </w:p>
    <w:p w14:paraId="4A4AD04A" w14:textId="77777777" w:rsidR="007C27BA" w:rsidRDefault="007C27BA" w:rsidP="00C6385C">
      <w:pPr>
        <w:pStyle w:val="PR2"/>
        <w:numPr>
          <w:ilvl w:val="0"/>
          <w:numId w:val="0"/>
        </w:numPr>
        <w:ind w:left="864"/>
        <w:rPr>
          <w:rFonts w:ascii="Arial" w:hAnsi="Arial" w:cs="Arial"/>
          <w:sz w:val="20"/>
          <w:szCs w:val="20"/>
        </w:rPr>
      </w:pPr>
    </w:p>
    <w:p w14:paraId="384AE7C2" w14:textId="4D6B741D" w:rsidR="0015157D" w:rsidRPr="007C27BA" w:rsidRDefault="00FC70B1" w:rsidP="00C6385C">
      <w:pPr>
        <w:pStyle w:val="PR2"/>
        <w:numPr>
          <w:ilvl w:val="0"/>
          <w:numId w:val="0"/>
        </w:numPr>
        <w:ind w:left="864"/>
        <w:rPr>
          <w:rFonts w:ascii="Arial" w:hAnsi="Arial" w:cs="Arial"/>
          <w:sz w:val="20"/>
          <w:szCs w:val="20"/>
        </w:rPr>
      </w:pPr>
      <w:r w:rsidRPr="007C27BA">
        <w:rPr>
          <w:rFonts w:ascii="Arial" w:hAnsi="Arial" w:cs="Arial"/>
          <w:sz w:val="20"/>
          <w:szCs w:val="20"/>
        </w:rPr>
        <w:t>Allow coating to cure a minimum of 3</w:t>
      </w:r>
      <w:r w:rsidR="000B333F" w:rsidRPr="007C27BA">
        <w:rPr>
          <w:rFonts w:ascii="Arial" w:hAnsi="Arial" w:cs="Arial"/>
          <w:sz w:val="20"/>
          <w:szCs w:val="20"/>
        </w:rPr>
        <w:t>6</w:t>
      </w:r>
      <w:r w:rsidRPr="007C27BA">
        <w:rPr>
          <w:rFonts w:ascii="Arial" w:hAnsi="Arial" w:cs="Arial"/>
          <w:sz w:val="20"/>
          <w:szCs w:val="20"/>
        </w:rPr>
        <w:t xml:space="preserve"> hours</w:t>
      </w:r>
      <w:r w:rsidR="007C27BA">
        <w:rPr>
          <w:rFonts w:ascii="Arial" w:hAnsi="Arial" w:cs="Arial"/>
          <w:sz w:val="20"/>
          <w:szCs w:val="20"/>
        </w:rPr>
        <w:t xml:space="preserve"> before opening to vehicular traffic. Consult Sika for other </w:t>
      </w:r>
      <w:proofErr w:type="gramStart"/>
      <w:r w:rsidR="007C27BA">
        <w:rPr>
          <w:rFonts w:ascii="Arial" w:hAnsi="Arial" w:cs="Arial"/>
          <w:sz w:val="20"/>
          <w:szCs w:val="20"/>
        </w:rPr>
        <w:t>weather related</w:t>
      </w:r>
      <w:proofErr w:type="gramEnd"/>
      <w:r w:rsidR="007C27BA">
        <w:rPr>
          <w:rFonts w:ascii="Arial" w:hAnsi="Arial" w:cs="Arial"/>
          <w:sz w:val="20"/>
          <w:szCs w:val="20"/>
        </w:rPr>
        <w:t xml:space="preserve"> recommendations.</w:t>
      </w:r>
    </w:p>
    <w:p w14:paraId="30469922" w14:textId="77777777" w:rsidR="0015157D" w:rsidRDefault="0015157D" w:rsidP="0015157D">
      <w:pPr>
        <w:pStyle w:val="PR2"/>
        <w:numPr>
          <w:ilvl w:val="0"/>
          <w:numId w:val="0"/>
        </w:numPr>
        <w:ind w:left="864"/>
        <w:rPr>
          <w:rFonts w:ascii="Arial" w:hAnsi="Arial" w:cs="Arial"/>
          <w:sz w:val="20"/>
          <w:szCs w:val="20"/>
        </w:rPr>
      </w:pPr>
    </w:p>
    <w:p w14:paraId="5026BC24" w14:textId="77777777" w:rsidR="001C3565" w:rsidRPr="0026247A" w:rsidRDefault="001C3565" w:rsidP="0026247A">
      <w:pPr>
        <w:pStyle w:val="PR2"/>
        <w:numPr>
          <w:ilvl w:val="0"/>
          <w:numId w:val="0"/>
        </w:numPr>
        <w:ind w:left="1440"/>
        <w:rPr>
          <w:rFonts w:ascii="Arial" w:hAnsi="Arial" w:cs="Arial"/>
          <w:sz w:val="20"/>
          <w:szCs w:val="20"/>
        </w:rPr>
      </w:pPr>
    </w:p>
    <w:p w14:paraId="790C933B" w14:textId="77777777" w:rsidR="006C0BDC" w:rsidRPr="00A42026" w:rsidRDefault="006C0BDC" w:rsidP="006C0BDC">
      <w:pPr>
        <w:pStyle w:val="ART"/>
        <w:rPr>
          <w:rFonts w:ascii="Arial" w:hAnsi="Arial"/>
          <w:sz w:val="20"/>
        </w:rPr>
      </w:pPr>
      <w:r w:rsidRPr="00A42026">
        <w:rPr>
          <w:rFonts w:ascii="Arial" w:hAnsi="Arial"/>
          <w:sz w:val="20"/>
        </w:rPr>
        <w:t>CLEANING</w:t>
      </w:r>
    </w:p>
    <w:p w14:paraId="72793CAF" w14:textId="77777777" w:rsidR="006C0BDC" w:rsidRPr="00A42026" w:rsidRDefault="00E663E7" w:rsidP="006C0BDC">
      <w:pPr>
        <w:pStyle w:val="PR1"/>
        <w:rPr>
          <w:rFonts w:ascii="Arial" w:hAnsi="Arial"/>
          <w:sz w:val="20"/>
        </w:rPr>
      </w:pPr>
      <w:r w:rsidRPr="00A42026">
        <w:rPr>
          <w:rFonts w:ascii="Arial" w:hAnsi="Arial"/>
          <w:sz w:val="20"/>
        </w:rPr>
        <w:t>Remove u</w:t>
      </w:r>
      <w:r w:rsidR="006C0BDC" w:rsidRPr="00A42026">
        <w:rPr>
          <w:rFonts w:ascii="Arial" w:hAnsi="Arial"/>
          <w:sz w:val="20"/>
        </w:rPr>
        <w:t xml:space="preserve">ncured materials from tools or other surfaces with an approved solvent. </w:t>
      </w:r>
      <w:r w:rsidRPr="00A42026">
        <w:rPr>
          <w:rFonts w:ascii="Arial" w:hAnsi="Arial"/>
          <w:sz w:val="20"/>
        </w:rPr>
        <w:t>Remove c</w:t>
      </w:r>
      <w:r w:rsidR="006C0BDC" w:rsidRPr="00A42026">
        <w:rPr>
          <w:rFonts w:ascii="Arial" w:hAnsi="Arial"/>
          <w:sz w:val="20"/>
        </w:rPr>
        <w:t>ured materials by mechanical means.</w:t>
      </w:r>
    </w:p>
    <w:p w14:paraId="301A0853" w14:textId="77777777" w:rsidR="006C0BDC" w:rsidRPr="00A42026" w:rsidRDefault="006C0BDC" w:rsidP="006C0BDC">
      <w:pPr>
        <w:pStyle w:val="PR1"/>
        <w:rPr>
          <w:rFonts w:ascii="Arial" w:hAnsi="Arial"/>
          <w:sz w:val="20"/>
        </w:rPr>
      </w:pPr>
      <w:r w:rsidRPr="00A42026">
        <w:rPr>
          <w:rFonts w:ascii="Arial" w:hAnsi="Arial"/>
          <w:sz w:val="20"/>
        </w:rPr>
        <w:t>Leave finished work and work area in a neat, clean condition without evidence of spillovers onto adjacent areas.</w:t>
      </w:r>
    </w:p>
    <w:p w14:paraId="71BE30A4" w14:textId="77777777" w:rsidR="007318BC" w:rsidRPr="00A42026" w:rsidRDefault="007318BC" w:rsidP="007318BC">
      <w:pPr>
        <w:pStyle w:val="EOS"/>
        <w:rPr>
          <w:rFonts w:ascii="Arial" w:hAnsi="Arial"/>
          <w:sz w:val="20"/>
          <w:szCs w:val="20"/>
        </w:rPr>
      </w:pPr>
      <w:r w:rsidRPr="00A42026">
        <w:rPr>
          <w:rFonts w:ascii="Arial" w:hAnsi="Arial"/>
          <w:sz w:val="20"/>
          <w:szCs w:val="20"/>
        </w:rPr>
        <w:t>END OF SECTION</w:t>
      </w:r>
    </w:p>
    <w:p w14:paraId="285CF146" w14:textId="77777777" w:rsidR="007318BC" w:rsidRPr="00A42026" w:rsidRDefault="007318BC" w:rsidP="007318BC">
      <w:pPr>
        <w:pStyle w:val="CMT"/>
        <w:rPr>
          <w:rFonts w:ascii="Arial" w:hAnsi="Arial"/>
          <w:color w:val="auto"/>
          <w:sz w:val="20"/>
        </w:rPr>
      </w:pPr>
      <w:r w:rsidRPr="00A42026">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A42026">
        <w:rPr>
          <w:rFonts w:ascii="Arial" w:hAnsi="Arial"/>
          <w:b/>
          <w:caps/>
          <w:color w:val="auto"/>
          <w:sz w:val="20"/>
        </w:rPr>
        <w:t>Sika Corporation makes no warranty of any kind, either express or implied, as to the accuracy, completeness or the contents of these guide specifications</w:t>
      </w:r>
      <w:r w:rsidRPr="00A42026">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A42026">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A42026">
        <w:rPr>
          <w:rFonts w:ascii="Arial" w:hAnsi="Arial"/>
          <w:color w:val="auto"/>
          <w:sz w:val="20"/>
        </w:rPr>
        <w:t xml:space="preserve">The specifier, architect, engineer or design professional or contractor for a </w:t>
      </w:r>
      <w:proofErr w:type="gramStart"/>
      <w:r w:rsidRPr="00A42026">
        <w:rPr>
          <w:rFonts w:ascii="Arial" w:hAnsi="Arial"/>
          <w:color w:val="auto"/>
          <w:sz w:val="20"/>
        </w:rPr>
        <w:t>particular project</w:t>
      </w:r>
      <w:proofErr w:type="gramEnd"/>
      <w:r w:rsidRPr="00A42026">
        <w:rPr>
          <w:rFonts w:ascii="Arial" w:hAnsi="Arial"/>
          <w:color w:val="auto"/>
          <w:sz w:val="20"/>
        </w:rPr>
        <w:t xml:space="preserve"> bears the sole responsibility for the preparation and approval of the specifications and determining their suitability for a particular project or application.</w:t>
      </w:r>
    </w:p>
    <w:p w14:paraId="10A0E146" w14:textId="77777777" w:rsidR="007318BC" w:rsidRPr="00A42026" w:rsidRDefault="007318BC" w:rsidP="007318BC">
      <w:pPr>
        <w:pStyle w:val="CMT"/>
        <w:rPr>
          <w:rFonts w:ascii="Arial" w:hAnsi="Arial"/>
          <w:color w:val="auto"/>
          <w:sz w:val="20"/>
        </w:rPr>
      </w:pPr>
      <w:r w:rsidRPr="00A42026">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7318BC" w:rsidRPr="00A4202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11FE" w14:textId="77777777" w:rsidR="00EF6A06" w:rsidRDefault="00EF6A06">
      <w:r>
        <w:separator/>
      </w:r>
    </w:p>
  </w:endnote>
  <w:endnote w:type="continuationSeparator" w:id="0">
    <w:p w14:paraId="48563033" w14:textId="77777777" w:rsidR="00EF6A06" w:rsidRDefault="00EF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C6C9" w14:textId="77777777" w:rsidR="001A1F32" w:rsidRDefault="001A1F32" w:rsidP="00E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1BD46" w14:textId="77777777" w:rsidR="001A1F32" w:rsidRDefault="001A1F32"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AA4A" w14:textId="77777777" w:rsidR="001A1F32" w:rsidRPr="00A42026" w:rsidRDefault="001A1F32" w:rsidP="0061667B">
    <w:pPr>
      <w:pStyle w:val="FTR"/>
      <w:rPr>
        <w:rStyle w:val="NAM"/>
        <w:rFonts w:ascii="Arial" w:hAnsi="Arial"/>
      </w:rPr>
    </w:pPr>
    <w:r>
      <w:rPr>
        <w:rStyle w:val="NAM"/>
        <w:rFonts w:ascii="Arial" w:hAnsi="Arial"/>
        <w:sz w:val="20"/>
      </w:rPr>
      <w:t xml:space="preserve">VEHICULAR </w:t>
    </w:r>
    <w:r w:rsidRPr="00A42026">
      <w:rPr>
        <w:rStyle w:val="NAM"/>
        <w:rFonts w:ascii="Arial" w:hAnsi="Arial"/>
        <w:sz w:val="20"/>
      </w:rPr>
      <w:t xml:space="preserve"> TRAFFIC COATINGS</w:t>
    </w:r>
  </w:p>
  <w:p w14:paraId="7D34BD5C" w14:textId="77777777" w:rsidR="001A1F32" w:rsidRPr="003C7948" w:rsidRDefault="001A1F32" w:rsidP="0061667B">
    <w:pPr>
      <w:pStyle w:val="FTR"/>
      <w:rPr>
        <w:sz w:val="20"/>
      </w:rPr>
    </w:pPr>
    <w:r>
      <w:rPr>
        <w:rStyle w:val="NUM"/>
        <w:rFonts w:ascii="Arial" w:hAnsi="Arial"/>
        <w:sz w:val="20"/>
      </w:rPr>
      <w:t>07 18 16</w:t>
    </w:r>
    <w:r w:rsidRPr="00A42026">
      <w:rPr>
        <w:rFonts w:ascii="Arial" w:hAnsi="Arial"/>
        <w:sz w:val="20"/>
      </w:rPr>
      <w:t xml:space="preserve"> - </w:t>
    </w:r>
    <w:r w:rsidRPr="00A42026">
      <w:rPr>
        <w:rFonts w:ascii="Arial" w:hAnsi="Arial"/>
        <w:sz w:val="20"/>
      </w:rPr>
      <w:fldChar w:fldCharType="begin"/>
    </w:r>
    <w:r w:rsidRPr="00A42026">
      <w:rPr>
        <w:rFonts w:ascii="Arial" w:hAnsi="Arial"/>
        <w:sz w:val="20"/>
      </w:rPr>
      <w:instrText xml:space="preserve"> PAGE </w:instrText>
    </w:r>
    <w:r w:rsidRPr="00A42026">
      <w:rPr>
        <w:rFonts w:ascii="Arial" w:hAnsi="Arial"/>
        <w:sz w:val="20"/>
      </w:rPr>
      <w:fldChar w:fldCharType="separate"/>
    </w:r>
    <w:r>
      <w:rPr>
        <w:rFonts w:ascii="Arial" w:hAnsi="Arial"/>
        <w:noProof/>
        <w:sz w:val="20"/>
      </w:rPr>
      <w:t>28</w:t>
    </w:r>
    <w:r w:rsidRPr="00A4202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2C237" w14:textId="77777777" w:rsidR="00EF6A06" w:rsidRDefault="00EF6A06">
      <w:r>
        <w:separator/>
      </w:r>
    </w:p>
  </w:footnote>
  <w:footnote w:type="continuationSeparator" w:id="0">
    <w:p w14:paraId="28B24183" w14:textId="77777777" w:rsidR="00EF6A06" w:rsidRDefault="00EF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81E5" w14:textId="77777777" w:rsidR="001A1F32" w:rsidRPr="00A42026" w:rsidRDefault="001A1F32" w:rsidP="003C7948">
    <w:pPr>
      <w:pStyle w:val="HD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7CC3EBA1" w14:textId="77777777" w:rsidR="001A1F32" w:rsidRPr="00A42026" w:rsidRDefault="001A1F32" w:rsidP="003C7948">
    <w:pPr>
      <w:pStyle w:val="HD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2018</w:t>
    </w:r>
  </w:p>
  <w:p w14:paraId="03337D99" w14:textId="77777777" w:rsidR="001A1F32" w:rsidRPr="003C7948" w:rsidRDefault="001A1F32" w:rsidP="003C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AAE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02BB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220D76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D0A00B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22238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E78B7E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4E8A5E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0807B2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BAEF01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6446C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67E79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33A2520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hAnsi="Arial" w:cs="Arial" w:hint="default"/>
        <w:sz w:val="20"/>
        <w:szCs w:val="2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2" w15:restartNumberingAfterBreak="0">
    <w:nsid w:val="5DC35C7B"/>
    <w:multiLevelType w:val="hybridMultilevel"/>
    <w:tmpl w:val="4830A7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num>
  <w:num w:numId="25">
    <w:abstractNumId w:val="11"/>
  </w:num>
  <w:num w:numId="26">
    <w:abstractNumId w:val="11"/>
  </w:num>
  <w:num w:numId="27">
    <w:abstractNumId w:val="11"/>
  </w:num>
  <w:num w:numId="28">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num>
  <w:num w:numId="29">
    <w:abstractNumId w:val="11"/>
  </w:num>
  <w:num w:numId="30">
    <w:abstractNumId w:val="11"/>
  </w:num>
  <w:num w:numId="3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num>
  <w:num w:numId="35">
    <w:abstractNumId w:val="11"/>
    <w:lvlOverride w:ilvl="0">
      <w:startOverride w:val="1"/>
    </w:lvlOverride>
    <w:lvlOverride w:ilvl="1"/>
    <w:lvlOverride w:ilvl="2"/>
    <w:lvlOverride w:ilvl="3">
      <w:startOverride w:val="1"/>
    </w:lvlOverride>
    <w:lvlOverride w:ilvl="4">
      <w:startOverride w:val="1"/>
    </w:lvlOverride>
    <w:lvlOverride w:ilvl="5">
      <w:startOverride w:val="33"/>
    </w:lvlOverride>
  </w:num>
  <w:num w:numId="36">
    <w:abstractNumId w:val="11"/>
  </w:num>
  <w:num w:numId="37">
    <w:abstractNumId w:val="11"/>
  </w:num>
  <w:num w:numId="38">
    <w:abstractNumId w:val="11"/>
  </w:num>
  <w:num w:numId="39">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num>
  <w:num w:numId="42">
    <w:abstractNumId w:val="11"/>
  </w:num>
  <w:num w:numId="43">
    <w:abstractNumId w:val="11"/>
  </w:num>
  <w:num w:numId="4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8/01/12"/>
    <w:docVar w:name="Format" w:val="1"/>
    <w:docVar w:name="MF04" w:val="034500"/>
    <w:docVar w:name="MF95" w:val="03450"/>
    <w:docVar w:name="SectionID" w:val="90"/>
    <w:docVar w:name="SpecType" w:val="MasterSpec"/>
    <w:docVar w:name="Version" w:val="7836"/>
  </w:docVars>
  <w:rsids>
    <w:rsidRoot w:val="009B58BA"/>
    <w:rsid w:val="00002B53"/>
    <w:rsid w:val="0000414D"/>
    <w:rsid w:val="00011F4B"/>
    <w:rsid w:val="00012635"/>
    <w:rsid w:val="00012C95"/>
    <w:rsid w:val="00017D2B"/>
    <w:rsid w:val="0002308C"/>
    <w:rsid w:val="000316D0"/>
    <w:rsid w:val="0004348B"/>
    <w:rsid w:val="00043653"/>
    <w:rsid w:val="00052E61"/>
    <w:rsid w:val="00067DB9"/>
    <w:rsid w:val="00070FFD"/>
    <w:rsid w:val="00074681"/>
    <w:rsid w:val="000B333F"/>
    <w:rsid w:val="000C3910"/>
    <w:rsid w:val="000D4A5A"/>
    <w:rsid w:val="000E2165"/>
    <w:rsid w:val="000F6ECD"/>
    <w:rsid w:val="00150DA2"/>
    <w:rsid w:val="0015157D"/>
    <w:rsid w:val="0015637F"/>
    <w:rsid w:val="00160D2D"/>
    <w:rsid w:val="00187A18"/>
    <w:rsid w:val="001A1F32"/>
    <w:rsid w:val="001C3565"/>
    <w:rsid w:val="001D18F2"/>
    <w:rsid w:val="001D7EF2"/>
    <w:rsid w:val="001E291E"/>
    <w:rsid w:val="001E6108"/>
    <w:rsid w:val="001F2644"/>
    <w:rsid w:val="001F5E76"/>
    <w:rsid w:val="0020054F"/>
    <w:rsid w:val="00222364"/>
    <w:rsid w:val="00225EEE"/>
    <w:rsid w:val="00242AC2"/>
    <w:rsid w:val="002552D5"/>
    <w:rsid w:val="00255690"/>
    <w:rsid w:val="0026247A"/>
    <w:rsid w:val="002817FF"/>
    <w:rsid w:val="00297EFF"/>
    <w:rsid w:val="002A28A5"/>
    <w:rsid w:val="002E45DB"/>
    <w:rsid w:val="002F00C4"/>
    <w:rsid w:val="00301543"/>
    <w:rsid w:val="00302279"/>
    <w:rsid w:val="00314778"/>
    <w:rsid w:val="00332144"/>
    <w:rsid w:val="00334F38"/>
    <w:rsid w:val="00354560"/>
    <w:rsid w:val="00371C34"/>
    <w:rsid w:val="003810BE"/>
    <w:rsid w:val="0038168B"/>
    <w:rsid w:val="00382D85"/>
    <w:rsid w:val="003A4A43"/>
    <w:rsid w:val="003B0376"/>
    <w:rsid w:val="003B2A93"/>
    <w:rsid w:val="003C2A5F"/>
    <w:rsid w:val="003C7948"/>
    <w:rsid w:val="003D395F"/>
    <w:rsid w:val="003E6E21"/>
    <w:rsid w:val="003E7931"/>
    <w:rsid w:val="00406252"/>
    <w:rsid w:val="00407720"/>
    <w:rsid w:val="00414459"/>
    <w:rsid w:val="00432DF0"/>
    <w:rsid w:val="00436D15"/>
    <w:rsid w:val="0044101C"/>
    <w:rsid w:val="00451ACD"/>
    <w:rsid w:val="004636BF"/>
    <w:rsid w:val="004645B2"/>
    <w:rsid w:val="00467EC4"/>
    <w:rsid w:val="00481271"/>
    <w:rsid w:val="004815F3"/>
    <w:rsid w:val="004905C8"/>
    <w:rsid w:val="004A611A"/>
    <w:rsid w:val="004B15A5"/>
    <w:rsid w:val="004B209D"/>
    <w:rsid w:val="004C1793"/>
    <w:rsid w:val="004C31C6"/>
    <w:rsid w:val="004D2F63"/>
    <w:rsid w:val="004D560D"/>
    <w:rsid w:val="004E5084"/>
    <w:rsid w:val="005011DF"/>
    <w:rsid w:val="00522417"/>
    <w:rsid w:val="005344B8"/>
    <w:rsid w:val="0059097A"/>
    <w:rsid w:val="005A0153"/>
    <w:rsid w:val="005A297A"/>
    <w:rsid w:val="005A324E"/>
    <w:rsid w:val="005A7B37"/>
    <w:rsid w:val="005B14A8"/>
    <w:rsid w:val="005B4D30"/>
    <w:rsid w:val="005D03EE"/>
    <w:rsid w:val="005D30AD"/>
    <w:rsid w:val="005D5CF9"/>
    <w:rsid w:val="005D6971"/>
    <w:rsid w:val="005E7AC8"/>
    <w:rsid w:val="005F1128"/>
    <w:rsid w:val="005F5C66"/>
    <w:rsid w:val="00611F5D"/>
    <w:rsid w:val="0061667B"/>
    <w:rsid w:val="00625488"/>
    <w:rsid w:val="00625492"/>
    <w:rsid w:val="00631A73"/>
    <w:rsid w:val="006339D3"/>
    <w:rsid w:val="00635B08"/>
    <w:rsid w:val="00635D0D"/>
    <w:rsid w:val="00643391"/>
    <w:rsid w:val="006452D3"/>
    <w:rsid w:val="00655872"/>
    <w:rsid w:val="00665D3B"/>
    <w:rsid w:val="0067612A"/>
    <w:rsid w:val="006A5653"/>
    <w:rsid w:val="006B5A1B"/>
    <w:rsid w:val="006C0BDC"/>
    <w:rsid w:val="006C6C0A"/>
    <w:rsid w:val="006D2BC0"/>
    <w:rsid w:val="006F15CF"/>
    <w:rsid w:val="00701919"/>
    <w:rsid w:val="00704808"/>
    <w:rsid w:val="007318BC"/>
    <w:rsid w:val="007402B9"/>
    <w:rsid w:val="007474F5"/>
    <w:rsid w:val="00750D77"/>
    <w:rsid w:val="0076144D"/>
    <w:rsid w:val="007A0DD3"/>
    <w:rsid w:val="007A425D"/>
    <w:rsid w:val="007A4F1C"/>
    <w:rsid w:val="007B3D8A"/>
    <w:rsid w:val="007B7E77"/>
    <w:rsid w:val="007C27BA"/>
    <w:rsid w:val="007C4158"/>
    <w:rsid w:val="007D74C4"/>
    <w:rsid w:val="007E2CC1"/>
    <w:rsid w:val="007E5C86"/>
    <w:rsid w:val="00815535"/>
    <w:rsid w:val="0082398F"/>
    <w:rsid w:val="00854CFE"/>
    <w:rsid w:val="008712FE"/>
    <w:rsid w:val="0088115C"/>
    <w:rsid w:val="0088431E"/>
    <w:rsid w:val="00885776"/>
    <w:rsid w:val="008861D0"/>
    <w:rsid w:val="008A023E"/>
    <w:rsid w:val="008C1479"/>
    <w:rsid w:val="008D15D2"/>
    <w:rsid w:val="008D7290"/>
    <w:rsid w:val="008F0E2B"/>
    <w:rsid w:val="008F0F51"/>
    <w:rsid w:val="008F4AAB"/>
    <w:rsid w:val="008F6204"/>
    <w:rsid w:val="00907980"/>
    <w:rsid w:val="0091173F"/>
    <w:rsid w:val="009160DD"/>
    <w:rsid w:val="009176CD"/>
    <w:rsid w:val="009261DB"/>
    <w:rsid w:val="0095499B"/>
    <w:rsid w:val="00972C05"/>
    <w:rsid w:val="0098782F"/>
    <w:rsid w:val="0099531E"/>
    <w:rsid w:val="009A3C89"/>
    <w:rsid w:val="009B58BA"/>
    <w:rsid w:val="00A00780"/>
    <w:rsid w:val="00A207B1"/>
    <w:rsid w:val="00A2439D"/>
    <w:rsid w:val="00A42026"/>
    <w:rsid w:val="00A4479C"/>
    <w:rsid w:val="00A57DD9"/>
    <w:rsid w:val="00A84477"/>
    <w:rsid w:val="00A870A5"/>
    <w:rsid w:val="00AA1444"/>
    <w:rsid w:val="00AA4C1C"/>
    <w:rsid w:val="00AC2787"/>
    <w:rsid w:val="00AC7028"/>
    <w:rsid w:val="00AD099B"/>
    <w:rsid w:val="00AE6CAA"/>
    <w:rsid w:val="00B03092"/>
    <w:rsid w:val="00B06CFF"/>
    <w:rsid w:val="00B20516"/>
    <w:rsid w:val="00B26297"/>
    <w:rsid w:val="00B26D55"/>
    <w:rsid w:val="00B365ED"/>
    <w:rsid w:val="00B579E5"/>
    <w:rsid w:val="00B63D44"/>
    <w:rsid w:val="00B8033B"/>
    <w:rsid w:val="00B80684"/>
    <w:rsid w:val="00B82EA8"/>
    <w:rsid w:val="00B935EB"/>
    <w:rsid w:val="00BF5555"/>
    <w:rsid w:val="00C27975"/>
    <w:rsid w:val="00C34380"/>
    <w:rsid w:val="00C6371C"/>
    <w:rsid w:val="00C77FE5"/>
    <w:rsid w:val="00C82030"/>
    <w:rsid w:val="00C85038"/>
    <w:rsid w:val="00CA2A2C"/>
    <w:rsid w:val="00CA3FB5"/>
    <w:rsid w:val="00CA7202"/>
    <w:rsid w:val="00CB5C78"/>
    <w:rsid w:val="00CC046A"/>
    <w:rsid w:val="00CC7C57"/>
    <w:rsid w:val="00CF4CBB"/>
    <w:rsid w:val="00CF7085"/>
    <w:rsid w:val="00D14ABB"/>
    <w:rsid w:val="00D2235B"/>
    <w:rsid w:val="00D22BB6"/>
    <w:rsid w:val="00D41954"/>
    <w:rsid w:val="00D41C6C"/>
    <w:rsid w:val="00D549A5"/>
    <w:rsid w:val="00D5610E"/>
    <w:rsid w:val="00D644E8"/>
    <w:rsid w:val="00D64FC2"/>
    <w:rsid w:val="00D80C24"/>
    <w:rsid w:val="00D83D98"/>
    <w:rsid w:val="00D95C07"/>
    <w:rsid w:val="00DB3E8D"/>
    <w:rsid w:val="00DC5936"/>
    <w:rsid w:val="00DD18A6"/>
    <w:rsid w:val="00DF29B1"/>
    <w:rsid w:val="00E033B6"/>
    <w:rsid w:val="00E16184"/>
    <w:rsid w:val="00E31ABD"/>
    <w:rsid w:val="00E5205C"/>
    <w:rsid w:val="00E5637A"/>
    <w:rsid w:val="00E663E7"/>
    <w:rsid w:val="00E77E35"/>
    <w:rsid w:val="00E87546"/>
    <w:rsid w:val="00E921DB"/>
    <w:rsid w:val="00E93202"/>
    <w:rsid w:val="00EC69FA"/>
    <w:rsid w:val="00ED22D5"/>
    <w:rsid w:val="00ED6091"/>
    <w:rsid w:val="00EF6A06"/>
    <w:rsid w:val="00F35EB0"/>
    <w:rsid w:val="00F4171D"/>
    <w:rsid w:val="00F43918"/>
    <w:rsid w:val="00F44533"/>
    <w:rsid w:val="00F5598E"/>
    <w:rsid w:val="00F61217"/>
    <w:rsid w:val="00F645C9"/>
    <w:rsid w:val="00F84BE6"/>
    <w:rsid w:val="00F85936"/>
    <w:rsid w:val="00FA6F35"/>
    <w:rsid w:val="00FA7FAB"/>
    <w:rsid w:val="00FB17D3"/>
    <w:rsid w:val="00FC3AC4"/>
    <w:rsid w:val="00FC70B1"/>
    <w:rsid w:val="00FD2167"/>
    <w:rsid w:val="00FD73ED"/>
    <w:rsid w:val="00FE366A"/>
    <w:rsid w:val="00FF62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FD00"/>
  <w15:docId w15:val="{9130FCCC-F97E-43E6-9C37-4880AE48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9"/>
      </w:numPr>
      <w:suppressAutoHyphens/>
      <w:spacing w:before="480"/>
      <w:jc w:val="both"/>
      <w:outlineLvl w:val="0"/>
    </w:pPr>
    <w:rPr>
      <w:caps/>
    </w:rPr>
  </w:style>
  <w:style w:type="paragraph" w:customStyle="1" w:styleId="ART">
    <w:name w:val="ART"/>
    <w:basedOn w:val="Normal"/>
    <w:next w:val="PR1"/>
    <w:rsid w:val="001F78C2"/>
    <w:pPr>
      <w:keepNext/>
      <w:numPr>
        <w:ilvl w:val="3"/>
        <w:numId w:val="29"/>
      </w:numPr>
      <w:suppressAutoHyphens/>
      <w:spacing w:before="240"/>
      <w:jc w:val="both"/>
      <w:outlineLvl w:val="1"/>
    </w:pPr>
    <w:rPr>
      <w:caps/>
    </w:rPr>
  </w:style>
  <w:style w:type="paragraph" w:customStyle="1" w:styleId="PR1">
    <w:name w:val="PR1"/>
    <w:basedOn w:val="Normal"/>
    <w:rsid w:val="005C38A3"/>
    <w:pPr>
      <w:numPr>
        <w:ilvl w:val="4"/>
        <w:numId w:val="29"/>
      </w:numPr>
      <w:suppressAutoHyphens/>
      <w:spacing w:before="240"/>
      <w:jc w:val="both"/>
      <w:outlineLvl w:val="2"/>
    </w:pPr>
  </w:style>
  <w:style w:type="paragraph" w:customStyle="1" w:styleId="SUT">
    <w:name w:val="SUT"/>
    <w:basedOn w:val="Normal"/>
    <w:next w:val="PR1"/>
    <w:rsid w:val="005C38A3"/>
    <w:pPr>
      <w:numPr>
        <w:ilvl w:val="1"/>
        <w:numId w:val="29"/>
      </w:numPr>
      <w:suppressAutoHyphens/>
      <w:spacing w:before="240"/>
      <w:jc w:val="both"/>
      <w:outlineLvl w:val="0"/>
    </w:pPr>
  </w:style>
  <w:style w:type="paragraph" w:customStyle="1" w:styleId="PR2">
    <w:name w:val="PR2"/>
    <w:basedOn w:val="Normal"/>
    <w:rsid w:val="003D5770"/>
    <w:pPr>
      <w:numPr>
        <w:ilvl w:val="5"/>
        <w:numId w:val="29"/>
      </w:numPr>
      <w:suppressAutoHyphens/>
      <w:spacing w:before="240"/>
      <w:contextualSpacing/>
      <w:jc w:val="both"/>
      <w:outlineLvl w:val="3"/>
    </w:pPr>
  </w:style>
  <w:style w:type="paragraph" w:customStyle="1" w:styleId="PR3">
    <w:name w:val="PR3"/>
    <w:basedOn w:val="Normal"/>
    <w:rsid w:val="003D5770"/>
    <w:pPr>
      <w:numPr>
        <w:ilvl w:val="6"/>
        <w:numId w:val="29"/>
      </w:numPr>
      <w:suppressAutoHyphens/>
      <w:spacing w:before="240"/>
      <w:contextualSpacing/>
      <w:jc w:val="both"/>
      <w:outlineLvl w:val="4"/>
    </w:pPr>
  </w:style>
  <w:style w:type="paragraph" w:customStyle="1" w:styleId="PR4">
    <w:name w:val="PR4"/>
    <w:basedOn w:val="Normal"/>
    <w:rsid w:val="003D5770"/>
    <w:pPr>
      <w:numPr>
        <w:ilvl w:val="7"/>
        <w:numId w:val="29"/>
      </w:numPr>
      <w:suppressAutoHyphens/>
      <w:spacing w:before="240"/>
      <w:contextualSpacing/>
      <w:jc w:val="both"/>
      <w:outlineLvl w:val="5"/>
    </w:pPr>
  </w:style>
  <w:style w:type="paragraph" w:customStyle="1" w:styleId="PR5">
    <w:name w:val="PR5"/>
    <w:basedOn w:val="Normal"/>
    <w:rsid w:val="003D5770"/>
    <w:pPr>
      <w:numPr>
        <w:ilvl w:val="8"/>
        <w:numId w:val="29"/>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8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EAF7-1C1B-4EA2-BFAC-CD6A1AD1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16779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Ryan Hall</cp:lastModifiedBy>
  <cp:revision>2</cp:revision>
  <cp:lastPrinted>2015-07-30T16:29:00Z</cp:lastPrinted>
  <dcterms:created xsi:type="dcterms:W3CDTF">2020-09-10T20:09:00Z</dcterms:created>
  <dcterms:modified xsi:type="dcterms:W3CDTF">2020-09-10T20:09:00Z</dcterms:modified>
</cp:coreProperties>
</file>