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436" w:rsidRPr="009042D2" w:rsidRDefault="009042D2" w:rsidP="00E06CEB">
      <w:pPr>
        <w:ind w:left="370" w:hanging="370"/>
        <w:rPr>
          <w:rFonts w:asciiTheme="minorBidi" w:hAnsiTheme="minorBidi"/>
        </w:rPr>
      </w:pPr>
      <w:r w:rsidRPr="009042D2">
        <w:rPr>
          <w:rFonts w:asciiTheme="minorBidi" w:hAnsiTheme="minorBidi"/>
          <w:noProof/>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-10160</wp:posOffset>
                </wp:positionV>
                <wp:extent cx="2936875" cy="4838700"/>
                <wp:effectExtent l="0" t="0" r="0" b="0"/>
                <wp:wrapNone/>
                <wp:docPr id="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6875" cy="4838700"/>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6754" w:rsidRPr="007D53B5" w:rsidRDefault="00176754" w:rsidP="00176754">
                            <w:pPr>
                              <w:ind w:left="370" w:hanging="370"/>
                              <w:rPr>
                                <w:rFonts w:ascii="Arial" w:hAnsi="Arial" w:cs="Arial"/>
                                <w:b/>
                                <w:color w:val="004A96"/>
                                <w:sz w:val="24"/>
                                <w:szCs w:val="24"/>
                              </w:rPr>
                            </w:pPr>
                            <w:r w:rsidRPr="007D53B5">
                              <w:rPr>
                                <w:rFonts w:ascii="Arial" w:hAnsi="Arial" w:cs="Arial"/>
                                <w:b/>
                                <w:color w:val="004A96"/>
                                <w:sz w:val="24"/>
                                <w:szCs w:val="24"/>
                              </w:rPr>
                              <w:t>PRODUCT INFORMATION</w:t>
                            </w:r>
                          </w:p>
                          <w:p w:rsidR="00176754" w:rsidRPr="009042D2" w:rsidRDefault="00176754" w:rsidP="00176754">
                            <w:pPr>
                              <w:ind w:left="370" w:hanging="370"/>
                              <w:rPr>
                                <w:rFonts w:ascii="Arial" w:hAnsi="Arial" w:cs="Arial"/>
                                <w:b/>
                                <w:color w:val="006699"/>
                                <w:sz w:val="22"/>
                              </w:rPr>
                            </w:pPr>
                          </w:p>
                          <w:p w:rsidR="00176754" w:rsidRPr="007D53B5" w:rsidRDefault="00176754" w:rsidP="009042D2">
                            <w:pPr>
                              <w:tabs>
                                <w:tab w:val="left" w:pos="1620"/>
                              </w:tabs>
                              <w:ind w:left="370" w:hanging="370"/>
                              <w:rPr>
                                <w:rFonts w:ascii="Arial" w:hAnsi="Arial" w:cs="Arial"/>
                                <w:color w:val="004A96"/>
                                <w:sz w:val="22"/>
                              </w:rPr>
                            </w:pPr>
                            <w:r w:rsidRPr="009042D2">
                              <w:rPr>
                                <w:rFonts w:ascii="Arial" w:hAnsi="Arial" w:cs="Arial"/>
                                <w:sz w:val="22"/>
                              </w:rPr>
                              <w:t>Manufacturer</w:t>
                            </w:r>
                            <w:r w:rsidR="009042D2">
                              <w:rPr>
                                <w:rFonts w:ascii="Arial" w:hAnsi="Arial" w:cs="Arial"/>
                                <w:sz w:val="22"/>
                              </w:rPr>
                              <w:t>:</w:t>
                            </w:r>
                            <w:r w:rsidR="009042D2">
                              <w:rPr>
                                <w:rFonts w:ascii="Arial" w:hAnsi="Arial" w:cs="Arial"/>
                                <w:sz w:val="22"/>
                              </w:rPr>
                              <w:tab/>
                            </w:r>
                            <w:r w:rsidRPr="007D53B5">
                              <w:rPr>
                                <w:rFonts w:ascii="Arial" w:hAnsi="Arial" w:cs="Arial"/>
                                <w:b/>
                                <w:color w:val="004A96"/>
                                <w:sz w:val="22"/>
                              </w:rPr>
                              <w:t>Watson Bowman Acme</w:t>
                            </w:r>
                          </w:p>
                          <w:p w:rsidR="00176754" w:rsidRPr="009042D2" w:rsidRDefault="009042D2" w:rsidP="009042D2">
                            <w:pPr>
                              <w:tabs>
                                <w:tab w:val="left" w:pos="1620"/>
                              </w:tabs>
                              <w:ind w:left="370" w:hanging="370"/>
                              <w:rPr>
                                <w:rFonts w:ascii="Arial" w:hAnsi="Arial" w:cs="Arial"/>
                                <w:sz w:val="22"/>
                              </w:rPr>
                            </w:pPr>
                            <w:r>
                              <w:rPr>
                                <w:rFonts w:ascii="Arial" w:hAnsi="Arial" w:cs="Arial"/>
                                <w:sz w:val="22"/>
                              </w:rPr>
                              <w:tab/>
                            </w:r>
                            <w:r>
                              <w:rPr>
                                <w:rFonts w:ascii="Arial" w:hAnsi="Arial" w:cs="Arial"/>
                                <w:sz w:val="22"/>
                              </w:rPr>
                              <w:tab/>
                            </w:r>
                            <w:r w:rsidR="00176754" w:rsidRPr="009042D2">
                              <w:rPr>
                                <w:rFonts w:ascii="Arial" w:hAnsi="Arial" w:cs="Arial"/>
                                <w:sz w:val="22"/>
                              </w:rPr>
                              <w:t xml:space="preserve">95 </w:t>
                            </w:r>
                            <w:proofErr w:type="spellStart"/>
                            <w:r w:rsidR="00176754" w:rsidRPr="009042D2">
                              <w:rPr>
                                <w:rFonts w:ascii="Arial" w:hAnsi="Arial" w:cs="Arial"/>
                                <w:sz w:val="22"/>
                              </w:rPr>
                              <w:t>Pineview</w:t>
                            </w:r>
                            <w:proofErr w:type="spellEnd"/>
                            <w:r w:rsidR="00176754" w:rsidRPr="009042D2">
                              <w:rPr>
                                <w:rFonts w:ascii="Arial" w:hAnsi="Arial" w:cs="Arial"/>
                                <w:sz w:val="22"/>
                              </w:rPr>
                              <w:t xml:space="preserve"> Drive</w:t>
                            </w:r>
                          </w:p>
                          <w:p w:rsidR="00176754" w:rsidRPr="009042D2" w:rsidRDefault="009042D2" w:rsidP="009042D2">
                            <w:pPr>
                              <w:tabs>
                                <w:tab w:val="left" w:pos="1620"/>
                              </w:tabs>
                              <w:ind w:left="370" w:hanging="370"/>
                              <w:rPr>
                                <w:rFonts w:ascii="Arial" w:hAnsi="Arial" w:cs="Arial"/>
                                <w:sz w:val="22"/>
                              </w:rPr>
                            </w:pPr>
                            <w:r>
                              <w:rPr>
                                <w:rFonts w:ascii="Arial" w:hAnsi="Arial" w:cs="Arial"/>
                                <w:sz w:val="22"/>
                              </w:rPr>
                              <w:tab/>
                            </w:r>
                            <w:r>
                              <w:rPr>
                                <w:rFonts w:ascii="Arial" w:hAnsi="Arial" w:cs="Arial"/>
                                <w:sz w:val="22"/>
                              </w:rPr>
                              <w:tab/>
                            </w:r>
                            <w:r w:rsidR="00176754" w:rsidRPr="009042D2">
                              <w:rPr>
                                <w:rFonts w:ascii="Arial" w:hAnsi="Arial" w:cs="Arial"/>
                                <w:sz w:val="22"/>
                              </w:rPr>
                              <w:t>Amherst, NY 14228</w:t>
                            </w:r>
                          </w:p>
                          <w:p w:rsidR="00176754" w:rsidRPr="009042D2" w:rsidRDefault="00176754" w:rsidP="00176754">
                            <w:pPr>
                              <w:ind w:left="1090" w:firstLine="370"/>
                              <w:rPr>
                                <w:rFonts w:ascii="Arial" w:hAnsi="Arial" w:cs="Arial"/>
                                <w:sz w:val="10"/>
                                <w:szCs w:val="10"/>
                              </w:rPr>
                            </w:pPr>
                            <w:r w:rsidRPr="009042D2">
                              <w:rPr>
                                <w:rFonts w:ascii="Arial" w:hAnsi="Arial" w:cs="Arial"/>
                                <w:sz w:val="10"/>
                                <w:szCs w:val="10"/>
                              </w:rPr>
                              <w:t xml:space="preserve">    </w:t>
                            </w:r>
                          </w:p>
                          <w:p w:rsidR="00176754" w:rsidRPr="009042D2" w:rsidRDefault="00176754" w:rsidP="00176754">
                            <w:pPr>
                              <w:ind w:left="1440" w:firstLine="20"/>
                              <w:rPr>
                                <w:rFonts w:ascii="Arial" w:hAnsi="Arial" w:cs="Arial"/>
                                <w:sz w:val="22"/>
                              </w:rPr>
                            </w:pPr>
                            <w:r w:rsidRPr="009042D2">
                              <w:rPr>
                                <w:rFonts w:ascii="Arial" w:hAnsi="Arial" w:cs="Arial"/>
                                <w:sz w:val="22"/>
                              </w:rPr>
                              <w:t xml:space="preserve">   (P) 800-677- 4WBA  </w:t>
                            </w:r>
                          </w:p>
                          <w:p w:rsidR="009042D2" w:rsidRDefault="00176754" w:rsidP="009042D2">
                            <w:pPr>
                              <w:ind w:left="1620"/>
                              <w:rPr>
                                <w:rFonts w:ascii="Arial" w:hAnsi="Arial" w:cs="Arial"/>
                                <w:sz w:val="22"/>
                              </w:rPr>
                            </w:pPr>
                            <w:r w:rsidRPr="009042D2">
                              <w:rPr>
                                <w:rFonts w:ascii="Arial" w:hAnsi="Arial" w:cs="Arial"/>
                                <w:sz w:val="22"/>
                              </w:rPr>
                              <w:t>(F) 716-691-9239</w:t>
                            </w:r>
                          </w:p>
                          <w:p w:rsidR="00176754" w:rsidRPr="009042D2" w:rsidRDefault="007D53B5" w:rsidP="009042D2">
                            <w:pPr>
                              <w:ind w:left="1620"/>
                              <w:rPr>
                                <w:rFonts w:ascii="Arial" w:hAnsi="Arial" w:cs="Arial"/>
                                <w:sz w:val="22"/>
                              </w:rPr>
                            </w:pPr>
                            <w:hyperlink r:id="rId7" w:history="1">
                              <w:r w:rsidR="00176754" w:rsidRPr="009042D2">
                                <w:rPr>
                                  <w:rStyle w:val="Hyperlink"/>
                                  <w:rFonts w:ascii="Arial" w:hAnsi="Arial" w:cs="Arial"/>
                                  <w:color w:val="auto"/>
                                  <w:sz w:val="22"/>
                                </w:rPr>
                                <w:t>www.wbacorp.com</w:t>
                              </w:r>
                            </w:hyperlink>
                          </w:p>
                          <w:p w:rsidR="00176754" w:rsidRPr="009042D2" w:rsidRDefault="00176754" w:rsidP="00176754">
                            <w:pPr>
                              <w:ind w:left="1460" w:firstLine="350"/>
                              <w:rPr>
                                <w:rFonts w:ascii="Arial" w:hAnsi="Arial" w:cs="Arial"/>
                                <w:sz w:val="22"/>
                              </w:rPr>
                            </w:pPr>
                          </w:p>
                          <w:p w:rsidR="00176754" w:rsidRPr="007D53B5" w:rsidRDefault="00176754" w:rsidP="009042D2">
                            <w:pPr>
                              <w:tabs>
                                <w:tab w:val="left" w:pos="1620"/>
                              </w:tabs>
                              <w:ind w:left="370" w:hanging="370"/>
                              <w:rPr>
                                <w:rFonts w:ascii="Arial" w:hAnsi="Arial" w:cs="Arial"/>
                                <w:color w:val="004A96"/>
                                <w:sz w:val="22"/>
                              </w:rPr>
                            </w:pPr>
                            <w:r w:rsidRPr="009042D2">
                              <w:rPr>
                                <w:rFonts w:ascii="Arial" w:hAnsi="Arial" w:cs="Arial"/>
                                <w:sz w:val="22"/>
                              </w:rPr>
                              <w:t>Product Name</w:t>
                            </w:r>
                            <w:r w:rsidR="009042D2">
                              <w:rPr>
                                <w:rFonts w:ascii="Arial" w:hAnsi="Arial" w:cs="Arial"/>
                                <w:sz w:val="22"/>
                              </w:rPr>
                              <w:t>:</w:t>
                            </w:r>
                            <w:r w:rsidR="009042D2">
                              <w:rPr>
                                <w:rFonts w:ascii="Arial" w:hAnsi="Arial" w:cs="Arial"/>
                                <w:sz w:val="22"/>
                              </w:rPr>
                              <w:tab/>
                            </w:r>
                            <w:proofErr w:type="spellStart"/>
                            <w:r w:rsidRPr="007D53B5">
                              <w:rPr>
                                <w:rFonts w:ascii="Arial" w:hAnsi="Arial" w:cs="Arial"/>
                                <w:b/>
                                <w:color w:val="004A96"/>
                                <w:sz w:val="22"/>
                              </w:rPr>
                              <w:t>Wabo®S</w:t>
                            </w:r>
                            <w:r w:rsidR="00A61C6D" w:rsidRPr="007D53B5">
                              <w:rPr>
                                <w:rFonts w:ascii="Arial" w:hAnsi="Arial" w:cs="Arial"/>
                                <w:b/>
                                <w:color w:val="004A96"/>
                                <w:sz w:val="22"/>
                              </w:rPr>
                              <w:t>urfaceMend</w:t>
                            </w:r>
                            <w:proofErr w:type="spellEnd"/>
                          </w:p>
                          <w:p w:rsidR="00176754" w:rsidRPr="009042D2" w:rsidRDefault="00176754" w:rsidP="009042D2">
                            <w:pPr>
                              <w:rPr>
                                <w:rFonts w:ascii="Arial" w:hAnsi="Arial" w:cs="Arial"/>
                                <w:sz w:val="22"/>
                              </w:rPr>
                            </w:pPr>
                          </w:p>
                          <w:p w:rsidR="00176754" w:rsidRPr="009042D2" w:rsidRDefault="00176754" w:rsidP="00176754">
                            <w:pPr>
                              <w:ind w:left="370" w:hanging="370"/>
                              <w:rPr>
                                <w:rFonts w:ascii="Arial" w:hAnsi="Arial" w:cs="Arial"/>
                                <w:sz w:val="22"/>
                              </w:rPr>
                            </w:pPr>
                            <w:r w:rsidRPr="009042D2">
                              <w:rPr>
                                <w:rFonts w:ascii="Arial" w:hAnsi="Arial" w:cs="Arial"/>
                                <w:sz w:val="22"/>
                              </w:rPr>
                              <w:t xml:space="preserve">Product </w:t>
                            </w:r>
                          </w:p>
                          <w:p w:rsidR="00A61C6D" w:rsidRPr="009042D2" w:rsidRDefault="00176754" w:rsidP="00A61C6D">
                            <w:pPr>
                              <w:autoSpaceDE w:val="0"/>
                              <w:autoSpaceDN w:val="0"/>
                              <w:adjustRightInd w:val="0"/>
                              <w:ind w:left="1440" w:hanging="1440"/>
                              <w:rPr>
                                <w:rFonts w:ascii="Arial" w:hAnsi="Arial" w:cs="Arial"/>
                                <w:sz w:val="22"/>
                              </w:rPr>
                            </w:pPr>
                            <w:r w:rsidRPr="009042D2">
                              <w:rPr>
                                <w:rFonts w:ascii="Arial" w:hAnsi="Arial" w:cs="Arial"/>
                                <w:sz w:val="22"/>
                              </w:rPr>
                              <w:t xml:space="preserve">Description:  </w:t>
                            </w:r>
                            <w:r w:rsidRPr="009042D2">
                              <w:rPr>
                                <w:rFonts w:ascii="Arial" w:hAnsi="Arial" w:cs="Arial"/>
                                <w:sz w:val="22"/>
                              </w:rPr>
                              <w:tab/>
                            </w:r>
                            <w:proofErr w:type="spellStart"/>
                            <w:r w:rsidRPr="009042D2">
                              <w:rPr>
                                <w:rFonts w:ascii="Arial" w:hAnsi="Arial" w:cs="Arial"/>
                                <w:sz w:val="22"/>
                              </w:rPr>
                              <w:t>Wabo</w:t>
                            </w:r>
                            <w:r w:rsidRPr="009042D2">
                              <w:rPr>
                                <w:rFonts w:ascii="Arial" w:hAnsi="Arial" w:cs="Arial"/>
                                <w:sz w:val="22"/>
                                <w:vertAlign w:val="superscript"/>
                              </w:rPr>
                              <w:t>®</w:t>
                            </w:r>
                            <w:r w:rsidRPr="009042D2">
                              <w:rPr>
                                <w:rFonts w:ascii="Arial" w:hAnsi="Arial" w:cs="Arial"/>
                                <w:sz w:val="22"/>
                              </w:rPr>
                              <w:t>S</w:t>
                            </w:r>
                            <w:r w:rsidR="00A61C6D" w:rsidRPr="009042D2">
                              <w:rPr>
                                <w:rFonts w:ascii="Arial" w:hAnsi="Arial" w:cs="Arial"/>
                                <w:sz w:val="22"/>
                              </w:rPr>
                              <w:t>urfaceMend</w:t>
                            </w:r>
                            <w:proofErr w:type="spellEnd"/>
                            <w:r w:rsidR="00A61C6D" w:rsidRPr="009042D2">
                              <w:rPr>
                                <w:rFonts w:ascii="Arial" w:hAnsi="Arial" w:cs="Arial"/>
                                <w:sz w:val="22"/>
                              </w:rPr>
                              <w:t xml:space="preserve"> is a two              component, moisture insensitive, 100% solid epoxy header material, with a specialty aggregate for use in exterior construction environments.</w:t>
                            </w:r>
                          </w:p>
                          <w:p w:rsidR="00A61C6D" w:rsidRPr="009042D2" w:rsidRDefault="00A61C6D" w:rsidP="00A61C6D">
                            <w:pPr>
                              <w:ind w:left="1665" w:hanging="1665"/>
                              <w:rPr>
                                <w:rFonts w:ascii="Arial" w:hAnsi="Arial" w:cs="Arial"/>
                                <w:sz w:val="22"/>
                              </w:rPr>
                            </w:pPr>
                          </w:p>
                          <w:p w:rsidR="00A61C6D" w:rsidRPr="009042D2" w:rsidRDefault="00A61C6D" w:rsidP="00A61C6D">
                            <w:pPr>
                              <w:ind w:left="1665" w:hanging="1665"/>
                              <w:rPr>
                                <w:rFonts w:ascii="Arial" w:hAnsi="Arial" w:cs="Arial"/>
                                <w:sz w:val="22"/>
                              </w:rPr>
                            </w:pPr>
                            <w:r w:rsidRPr="009042D2">
                              <w:rPr>
                                <w:rFonts w:ascii="Arial" w:hAnsi="Arial" w:cs="Arial"/>
                                <w:sz w:val="22"/>
                              </w:rPr>
                              <w:t xml:space="preserve">Intended </w:t>
                            </w:r>
                          </w:p>
                          <w:p w:rsidR="00A61C6D" w:rsidRPr="009042D2" w:rsidRDefault="00A61C6D" w:rsidP="00A61C6D">
                            <w:pPr>
                              <w:ind w:left="1665" w:hanging="1665"/>
                              <w:rPr>
                                <w:rFonts w:ascii="Arial" w:hAnsi="Arial" w:cs="Arial"/>
                                <w:sz w:val="22"/>
                              </w:rPr>
                            </w:pPr>
                            <w:r w:rsidRPr="009042D2">
                              <w:rPr>
                                <w:rFonts w:ascii="Arial" w:hAnsi="Arial" w:cs="Arial"/>
                                <w:sz w:val="22"/>
                              </w:rPr>
                              <w:t>Use</w:t>
                            </w:r>
                            <w:r w:rsidR="009042D2">
                              <w:rPr>
                                <w:rFonts w:ascii="Arial" w:hAnsi="Arial" w:cs="Arial"/>
                                <w:sz w:val="22"/>
                              </w:rPr>
                              <w:t xml:space="preserve">s:              </w:t>
                            </w:r>
                            <w:r w:rsidRPr="009042D2">
                              <w:rPr>
                                <w:rFonts w:ascii="Arial" w:hAnsi="Arial" w:cs="Arial"/>
                                <w:sz w:val="22"/>
                              </w:rPr>
                              <w:t>Expansion joint header for new</w:t>
                            </w:r>
                          </w:p>
                          <w:p w:rsidR="00615E94" w:rsidRPr="009042D2" w:rsidRDefault="00615E94" w:rsidP="007D589C">
                            <w:pPr>
                              <w:ind w:left="1350"/>
                              <w:rPr>
                                <w:rFonts w:ascii="Arial" w:hAnsi="Arial" w:cs="Arial"/>
                                <w:sz w:val="22"/>
                              </w:rPr>
                            </w:pPr>
                            <w:proofErr w:type="gramStart"/>
                            <w:r w:rsidRPr="009042D2">
                              <w:rPr>
                                <w:rFonts w:ascii="Arial" w:hAnsi="Arial" w:cs="Arial"/>
                                <w:sz w:val="22"/>
                              </w:rPr>
                              <w:t>or</w:t>
                            </w:r>
                            <w:proofErr w:type="gramEnd"/>
                            <w:r w:rsidRPr="009042D2">
                              <w:rPr>
                                <w:rFonts w:ascii="Arial" w:hAnsi="Arial" w:cs="Arial"/>
                                <w:sz w:val="22"/>
                              </w:rPr>
                              <w:t xml:space="preserve"> </w:t>
                            </w:r>
                            <w:r w:rsidR="00A61C6D" w:rsidRPr="009042D2">
                              <w:rPr>
                                <w:rFonts w:ascii="Arial" w:hAnsi="Arial" w:cs="Arial"/>
                                <w:sz w:val="22"/>
                              </w:rPr>
                              <w:t>restoration applications.</w:t>
                            </w:r>
                            <w:r w:rsidRPr="009042D2">
                              <w:rPr>
                                <w:rFonts w:ascii="Arial" w:hAnsi="Arial" w:cs="Arial"/>
                                <w:sz w:val="22"/>
                              </w:rPr>
                              <w:t xml:space="preserve"> Spall</w:t>
                            </w:r>
                            <w:r w:rsidR="007D589C" w:rsidRPr="009042D2">
                              <w:rPr>
                                <w:rFonts w:ascii="Arial" w:hAnsi="Arial" w:cs="Arial"/>
                                <w:sz w:val="22"/>
                              </w:rPr>
                              <w:t xml:space="preserve">                                     </w:t>
                            </w:r>
                            <w:r w:rsidR="00A61C6D" w:rsidRPr="009042D2">
                              <w:rPr>
                                <w:rFonts w:ascii="Arial" w:hAnsi="Arial" w:cs="Arial"/>
                                <w:sz w:val="22"/>
                              </w:rPr>
                              <w:t>repair</w:t>
                            </w:r>
                            <w:r w:rsidRPr="009042D2">
                              <w:rPr>
                                <w:rFonts w:ascii="Arial" w:hAnsi="Arial" w:cs="Arial"/>
                                <w:sz w:val="22"/>
                              </w:rPr>
                              <w:t>s.  P</w:t>
                            </w:r>
                            <w:r w:rsidR="00A61C6D" w:rsidRPr="009042D2">
                              <w:rPr>
                                <w:rFonts w:ascii="Arial" w:hAnsi="Arial" w:cs="Arial"/>
                                <w:sz w:val="22"/>
                              </w:rPr>
                              <w:t>atching a</w:t>
                            </w:r>
                            <w:r w:rsidRPr="009042D2">
                              <w:rPr>
                                <w:rFonts w:ascii="Arial" w:hAnsi="Arial" w:cs="Arial"/>
                                <w:sz w:val="22"/>
                              </w:rPr>
                              <w:t>irport</w:t>
                            </w:r>
                            <w:r w:rsidR="007D589C" w:rsidRPr="009042D2">
                              <w:rPr>
                                <w:rFonts w:ascii="Arial" w:hAnsi="Arial" w:cs="Arial"/>
                                <w:sz w:val="22"/>
                              </w:rPr>
                              <w:t xml:space="preserve">                            concrete </w:t>
                            </w:r>
                            <w:r w:rsidRPr="009042D2">
                              <w:rPr>
                                <w:rFonts w:ascii="Arial" w:hAnsi="Arial" w:cs="Arial"/>
                                <w:sz w:val="22"/>
                              </w:rPr>
                              <w:t>runways and tarmac</w:t>
                            </w:r>
                          </w:p>
                          <w:p w:rsidR="00A61C6D" w:rsidRPr="009042D2" w:rsidRDefault="00A61C6D" w:rsidP="00615E94">
                            <w:pPr>
                              <w:ind w:left="1665" w:hanging="225"/>
                              <w:rPr>
                                <w:rFonts w:ascii="Arial" w:hAnsi="Arial" w:cs="Arial"/>
                                <w:sz w:val="22"/>
                              </w:rPr>
                            </w:pPr>
                            <w:proofErr w:type="gramStart"/>
                            <w:r w:rsidRPr="009042D2">
                              <w:rPr>
                                <w:rFonts w:ascii="Arial" w:hAnsi="Arial" w:cs="Arial"/>
                                <w:sz w:val="22"/>
                              </w:rPr>
                              <w:t>areas</w:t>
                            </w:r>
                            <w:proofErr w:type="gramEnd"/>
                            <w:r w:rsidRPr="009042D2">
                              <w:rPr>
                                <w:rFonts w:ascii="Arial" w:hAnsi="Arial" w:cs="Arial"/>
                                <w:sz w:val="22"/>
                              </w:rPr>
                              <w:t>.</w:t>
                            </w:r>
                          </w:p>
                          <w:p w:rsidR="00176754" w:rsidRPr="009042D2" w:rsidRDefault="00176754" w:rsidP="00A61C6D">
                            <w:pPr>
                              <w:ind w:left="370" w:hanging="370"/>
                              <w:rPr>
                                <w:rFonts w:ascii="Arial" w:hAnsi="Arial" w:cs="Arial"/>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6" type="#_x0000_t202" style="position:absolute;left:0;text-align:left;margin-left:0;margin-top:-.8pt;width:231.25pt;height:38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" fillcolor="#eaeaea" stroked="f">
                <v:textbox>
                  <w:txbxContent>
                    <w:p w:rsidR="00176754" w:rsidRPr="007D53B5" w:rsidRDefault="00176754" w:rsidP="00176754">
                      <w:pPr>
                        <w:ind w:left="370" w:hanging="370"/>
                        <w:rPr>
                          <w:rFonts w:ascii="Arial" w:hAnsi="Arial" w:cs="Arial"/>
                          <w:b/>
                          <w:color w:val="004A96"/>
                          <w:sz w:val="24"/>
                          <w:szCs w:val="24"/>
                        </w:rPr>
                      </w:pPr>
                      <w:r w:rsidRPr="007D53B5">
                        <w:rPr>
                          <w:rFonts w:ascii="Arial" w:hAnsi="Arial" w:cs="Arial"/>
                          <w:b/>
                          <w:color w:val="004A96"/>
                          <w:sz w:val="24"/>
                          <w:szCs w:val="24"/>
                        </w:rPr>
                        <w:t>PRODUCT INFORMATION</w:t>
                      </w:r>
                    </w:p>
                    <w:p w:rsidR="00176754" w:rsidRPr="009042D2" w:rsidRDefault="00176754" w:rsidP="00176754">
                      <w:pPr>
                        <w:ind w:left="370" w:hanging="370"/>
                        <w:rPr>
                          <w:rFonts w:ascii="Arial" w:hAnsi="Arial" w:cs="Arial"/>
                          <w:b/>
                          <w:color w:val="006699"/>
                          <w:sz w:val="22"/>
                        </w:rPr>
                      </w:pPr>
                    </w:p>
                    <w:p w:rsidR="00176754" w:rsidRPr="007D53B5" w:rsidRDefault="00176754" w:rsidP="009042D2">
                      <w:pPr>
                        <w:tabs>
                          <w:tab w:val="left" w:pos="1620"/>
                        </w:tabs>
                        <w:ind w:left="370" w:hanging="370"/>
                        <w:rPr>
                          <w:rFonts w:ascii="Arial" w:hAnsi="Arial" w:cs="Arial"/>
                          <w:color w:val="004A96"/>
                          <w:sz w:val="22"/>
                        </w:rPr>
                      </w:pPr>
                      <w:r w:rsidRPr="009042D2">
                        <w:rPr>
                          <w:rFonts w:ascii="Arial" w:hAnsi="Arial" w:cs="Arial"/>
                          <w:sz w:val="22"/>
                        </w:rPr>
                        <w:t>Manufacturer</w:t>
                      </w:r>
                      <w:r w:rsidR="009042D2">
                        <w:rPr>
                          <w:rFonts w:ascii="Arial" w:hAnsi="Arial" w:cs="Arial"/>
                          <w:sz w:val="22"/>
                        </w:rPr>
                        <w:t>:</w:t>
                      </w:r>
                      <w:r w:rsidR="009042D2">
                        <w:rPr>
                          <w:rFonts w:ascii="Arial" w:hAnsi="Arial" w:cs="Arial"/>
                          <w:sz w:val="22"/>
                        </w:rPr>
                        <w:tab/>
                      </w:r>
                      <w:r w:rsidRPr="007D53B5">
                        <w:rPr>
                          <w:rFonts w:ascii="Arial" w:hAnsi="Arial" w:cs="Arial"/>
                          <w:b/>
                          <w:color w:val="004A96"/>
                          <w:sz w:val="22"/>
                        </w:rPr>
                        <w:t>Watson Bowman Acme</w:t>
                      </w:r>
                    </w:p>
                    <w:p w:rsidR="00176754" w:rsidRPr="009042D2" w:rsidRDefault="009042D2" w:rsidP="009042D2">
                      <w:pPr>
                        <w:tabs>
                          <w:tab w:val="left" w:pos="1620"/>
                        </w:tabs>
                        <w:ind w:left="370" w:hanging="370"/>
                        <w:rPr>
                          <w:rFonts w:ascii="Arial" w:hAnsi="Arial" w:cs="Arial"/>
                          <w:sz w:val="22"/>
                        </w:rPr>
                      </w:pPr>
                      <w:r>
                        <w:rPr>
                          <w:rFonts w:ascii="Arial" w:hAnsi="Arial" w:cs="Arial"/>
                          <w:sz w:val="22"/>
                        </w:rPr>
                        <w:tab/>
                      </w:r>
                      <w:r>
                        <w:rPr>
                          <w:rFonts w:ascii="Arial" w:hAnsi="Arial" w:cs="Arial"/>
                          <w:sz w:val="22"/>
                        </w:rPr>
                        <w:tab/>
                      </w:r>
                      <w:r w:rsidR="00176754" w:rsidRPr="009042D2">
                        <w:rPr>
                          <w:rFonts w:ascii="Arial" w:hAnsi="Arial" w:cs="Arial"/>
                          <w:sz w:val="22"/>
                        </w:rPr>
                        <w:t xml:space="preserve">95 </w:t>
                      </w:r>
                      <w:proofErr w:type="spellStart"/>
                      <w:r w:rsidR="00176754" w:rsidRPr="009042D2">
                        <w:rPr>
                          <w:rFonts w:ascii="Arial" w:hAnsi="Arial" w:cs="Arial"/>
                          <w:sz w:val="22"/>
                        </w:rPr>
                        <w:t>Pineview</w:t>
                      </w:r>
                      <w:proofErr w:type="spellEnd"/>
                      <w:r w:rsidR="00176754" w:rsidRPr="009042D2">
                        <w:rPr>
                          <w:rFonts w:ascii="Arial" w:hAnsi="Arial" w:cs="Arial"/>
                          <w:sz w:val="22"/>
                        </w:rPr>
                        <w:t xml:space="preserve"> Drive</w:t>
                      </w:r>
                    </w:p>
                    <w:p w:rsidR="00176754" w:rsidRPr="009042D2" w:rsidRDefault="009042D2" w:rsidP="009042D2">
                      <w:pPr>
                        <w:tabs>
                          <w:tab w:val="left" w:pos="1620"/>
                        </w:tabs>
                        <w:ind w:left="370" w:hanging="370"/>
                        <w:rPr>
                          <w:rFonts w:ascii="Arial" w:hAnsi="Arial" w:cs="Arial"/>
                          <w:sz w:val="22"/>
                        </w:rPr>
                      </w:pPr>
                      <w:r>
                        <w:rPr>
                          <w:rFonts w:ascii="Arial" w:hAnsi="Arial" w:cs="Arial"/>
                          <w:sz w:val="22"/>
                        </w:rPr>
                        <w:tab/>
                      </w:r>
                      <w:r>
                        <w:rPr>
                          <w:rFonts w:ascii="Arial" w:hAnsi="Arial" w:cs="Arial"/>
                          <w:sz w:val="22"/>
                        </w:rPr>
                        <w:tab/>
                      </w:r>
                      <w:r w:rsidR="00176754" w:rsidRPr="009042D2">
                        <w:rPr>
                          <w:rFonts w:ascii="Arial" w:hAnsi="Arial" w:cs="Arial"/>
                          <w:sz w:val="22"/>
                        </w:rPr>
                        <w:t>Amherst, NY 14228</w:t>
                      </w:r>
                    </w:p>
                    <w:p w:rsidR="00176754" w:rsidRPr="009042D2" w:rsidRDefault="00176754" w:rsidP="00176754">
                      <w:pPr>
                        <w:ind w:left="1090" w:firstLine="370"/>
                        <w:rPr>
                          <w:rFonts w:ascii="Arial" w:hAnsi="Arial" w:cs="Arial"/>
                          <w:sz w:val="10"/>
                          <w:szCs w:val="10"/>
                        </w:rPr>
                      </w:pPr>
                      <w:r w:rsidRPr="009042D2">
                        <w:rPr>
                          <w:rFonts w:ascii="Arial" w:hAnsi="Arial" w:cs="Arial"/>
                          <w:sz w:val="10"/>
                          <w:szCs w:val="10"/>
                        </w:rPr>
                        <w:t xml:space="preserve">    </w:t>
                      </w:r>
                    </w:p>
                    <w:p w:rsidR="00176754" w:rsidRPr="009042D2" w:rsidRDefault="00176754" w:rsidP="00176754">
                      <w:pPr>
                        <w:ind w:left="1440" w:firstLine="20"/>
                        <w:rPr>
                          <w:rFonts w:ascii="Arial" w:hAnsi="Arial" w:cs="Arial"/>
                          <w:sz w:val="22"/>
                        </w:rPr>
                      </w:pPr>
                      <w:r w:rsidRPr="009042D2">
                        <w:rPr>
                          <w:rFonts w:ascii="Arial" w:hAnsi="Arial" w:cs="Arial"/>
                          <w:sz w:val="22"/>
                        </w:rPr>
                        <w:t xml:space="preserve">   (P) 800-677- 4WBA  </w:t>
                      </w:r>
                    </w:p>
                    <w:p w:rsidR="009042D2" w:rsidRDefault="00176754" w:rsidP="009042D2">
                      <w:pPr>
                        <w:ind w:left="1620"/>
                        <w:rPr>
                          <w:rFonts w:ascii="Arial" w:hAnsi="Arial" w:cs="Arial"/>
                          <w:sz w:val="22"/>
                        </w:rPr>
                      </w:pPr>
                      <w:r w:rsidRPr="009042D2">
                        <w:rPr>
                          <w:rFonts w:ascii="Arial" w:hAnsi="Arial" w:cs="Arial"/>
                          <w:sz w:val="22"/>
                        </w:rPr>
                        <w:t>(F) 716-691-9239</w:t>
                      </w:r>
                    </w:p>
                    <w:p w:rsidR="00176754" w:rsidRPr="009042D2" w:rsidRDefault="007D53B5" w:rsidP="009042D2">
                      <w:pPr>
                        <w:ind w:left="1620"/>
                        <w:rPr>
                          <w:rFonts w:ascii="Arial" w:hAnsi="Arial" w:cs="Arial"/>
                          <w:sz w:val="22"/>
                        </w:rPr>
                      </w:pPr>
                      <w:hyperlink r:id="rId8" w:history="1">
                        <w:r w:rsidR="00176754" w:rsidRPr="009042D2">
                          <w:rPr>
                            <w:rStyle w:val="Hyperlink"/>
                            <w:rFonts w:ascii="Arial" w:hAnsi="Arial" w:cs="Arial"/>
                            <w:color w:val="auto"/>
                            <w:sz w:val="22"/>
                          </w:rPr>
                          <w:t>www.wbacorp.com</w:t>
                        </w:r>
                      </w:hyperlink>
                    </w:p>
                    <w:p w:rsidR="00176754" w:rsidRPr="009042D2" w:rsidRDefault="00176754" w:rsidP="00176754">
                      <w:pPr>
                        <w:ind w:left="1460" w:firstLine="350"/>
                        <w:rPr>
                          <w:rFonts w:ascii="Arial" w:hAnsi="Arial" w:cs="Arial"/>
                          <w:sz w:val="22"/>
                        </w:rPr>
                      </w:pPr>
                    </w:p>
                    <w:p w:rsidR="00176754" w:rsidRPr="007D53B5" w:rsidRDefault="00176754" w:rsidP="009042D2">
                      <w:pPr>
                        <w:tabs>
                          <w:tab w:val="left" w:pos="1620"/>
                        </w:tabs>
                        <w:ind w:left="370" w:hanging="370"/>
                        <w:rPr>
                          <w:rFonts w:ascii="Arial" w:hAnsi="Arial" w:cs="Arial"/>
                          <w:color w:val="004A96"/>
                          <w:sz w:val="22"/>
                        </w:rPr>
                      </w:pPr>
                      <w:r w:rsidRPr="009042D2">
                        <w:rPr>
                          <w:rFonts w:ascii="Arial" w:hAnsi="Arial" w:cs="Arial"/>
                          <w:sz w:val="22"/>
                        </w:rPr>
                        <w:t>Product Name</w:t>
                      </w:r>
                      <w:r w:rsidR="009042D2">
                        <w:rPr>
                          <w:rFonts w:ascii="Arial" w:hAnsi="Arial" w:cs="Arial"/>
                          <w:sz w:val="22"/>
                        </w:rPr>
                        <w:t>:</w:t>
                      </w:r>
                      <w:r w:rsidR="009042D2">
                        <w:rPr>
                          <w:rFonts w:ascii="Arial" w:hAnsi="Arial" w:cs="Arial"/>
                          <w:sz w:val="22"/>
                        </w:rPr>
                        <w:tab/>
                      </w:r>
                      <w:proofErr w:type="spellStart"/>
                      <w:r w:rsidRPr="007D53B5">
                        <w:rPr>
                          <w:rFonts w:ascii="Arial" w:hAnsi="Arial" w:cs="Arial"/>
                          <w:b/>
                          <w:color w:val="004A96"/>
                          <w:sz w:val="22"/>
                        </w:rPr>
                        <w:t>Wabo®S</w:t>
                      </w:r>
                      <w:r w:rsidR="00A61C6D" w:rsidRPr="007D53B5">
                        <w:rPr>
                          <w:rFonts w:ascii="Arial" w:hAnsi="Arial" w:cs="Arial"/>
                          <w:b/>
                          <w:color w:val="004A96"/>
                          <w:sz w:val="22"/>
                        </w:rPr>
                        <w:t>urfaceMend</w:t>
                      </w:r>
                      <w:proofErr w:type="spellEnd"/>
                    </w:p>
                    <w:p w:rsidR="00176754" w:rsidRPr="009042D2" w:rsidRDefault="00176754" w:rsidP="009042D2">
                      <w:pPr>
                        <w:rPr>
                          <w:rFonts w:ascii="Arial" w:hAnsi="Arial" w:cs="Arial"/>
                          <w:sz w:val="22"/>
                        </w:rPr>
                      </w:pPr>
                    </w:p>
                    <w:p w:rsidR="00176754" w:rsidRPr="009042D2" w:rsidRDefault="00176754" w:rsidP="00176754">
                      <w:pPr>
                        <w:ind w:left="370" w:hanging="370"/>
                        <w:rPr>
                          <w:rFonts w:ascii="Arial" w:hAnsi="Arial" w:cs="Arial"/>
                          <w:sz w:val="22"/>
                        </w:rPr>
                      </w:pPr>
                      <w:r w:rsidRPr="009042D2">
                        <w:rPr>
                          <w:rFonts w:ascii="Arial" w:hAnsi="Arial" w:cs="Arial"/>
                          <w:sz w:val="22"/>
                        </w:rPr>
                        <w:t xml:space="preserve">Product </w:t>
                      </w:r>
                    </w:p>
                    <w:p w:rsidR="00A61C6D" w:rsidRPr="009042D2" w:rsidRDefault="00176754" w:rsidP="00A61C6D">
                      <w:pPr>
                        <w:autoSpaceDE w:val="0"/>
                        <w:autoSpaceDN w:val="0"/>
                        <w:adjustRightInd w:val="0"/>
                        <w:ind w:left="1440" w:hanging="1440"/>
                        <w:rPr>
                          <w:rFonts w:ascii="Arial" w:hAnsi="Arial" w:cs="Arial"/>
                          <w:sz w:val="22"/>
                        </w:rPr>
                      </w:pPr>
                      <w:r w:rsidRPr="009042D2">
                        <w:rPr>
                          <w:rFonts w:ascii="Arial" w:hAnsi="Arial" w:cs="Arial"/>
                          <w:sz w:val="22"/>
                        </w:rPr>
                        <w:t xml:space="preserve">Description:  </w:t>
                      </w:r>
                      <w:r w:rsidRPr="009042D2">
                        <w:rPr>
                          <w:rFonts w:ascii="Arial" w:hAnsi="Arial" w:cs="Arial"/>
                          <w:sz w:val="22"/>
                        </w:rPr>
                        <w:tab/>
                      </w:r>
                      <w:proofErr w:type="spellStart"/>
                      <w:r w:rsidRPr="009042D2">
                        <w:rPr>
                          <w:rFonts w:ascii="Arial" w:hAnsi="Arial" w:cs="Arial"/>
                          <w:sz w:val="22"/>
                        </w:rPr>
                        <w:t>Wabo</w:t>
                      </w:r>
                      <w:r w:rsidRPr="009042D2">
                        <w:rPr>
                          <w:rFonts w:ascii="Arial" w:hAnsi="Arial" w:cs="Arial"/>
                          <w:sz w:val="22"/>
                          <w:vertAlign w:val="superscript"/>
                        </w:rPr>
                        <w:t>®</w:t>
                      </w:r>
                      <w:r w:rsidRPr="009042D2">
                        <w:rPr>
                          <w:rFonts w:ascii="Arial" w:hAnsi="Arial" w:cs="Arial"/>
                          <w:sz w:val="22"/>
                        </w:rPr>
                        <w:t>S</w:t>
                      </w:r>
                      <w:r w:rsidR="00A61C6D" w:rsidRPr="009042D2">
                        <w:rPr>
                          <w:rFonts w:ascii="Arial" w:hAnsi="Arial" w:cs="Arial"/>
                          <w:sz w:val="22"/>
                        </w:rPr>
                        <w:t>urfaceMend</w:t>
                      </w:r>
                      <w:proofErr w:type="spellEnd"/>
                      <w:r w:rsidR="00A61C6D" w:rsidRPr="009042D2">
                        <w:rPr>
                          <w:rFonts w:ascii="Arial" w:hAnsi="Arial" w:cs="Arial"/>
                          <w:sz w:val="22"/>
                        </w:rPr>
                        <w:t xml:space="preserve"> is a two              component, moisture insensitive, 100% solid epoxy header material, with a specialty aggregate for use in exterior construction environments.</w:t>
                      </w:r>
                    </w:p>
                    <w:p w:rsidR="00A61C6D" w:rsidRPr="009042D2" w:rsidRDefault="00A61C6D" w:rsidP="00A61C6D">
                      <w:pPr>
                        <w:ind w:left="1665" w:hanging="1665"/>
                        <w:rPr>
                          <w:rFonts w:ascii="Arial" w:hAnsi="Arial" w:cs="Arial"/>
                          <w:sz w:val="22"/>
                        </w:rPr>
                      </w:pPr>
                    </w:p>
                    <w:p w:rsidR="00A61C6D" w:rsidRPr="009042D2" w:rsidRDefault="00A61C6D" w:rsidP="00A61C6D">
                      <w:pPr>
                        <w:ind w:left="1665" w:hanging="1665"/>
                        <w:rPr>
                          <w:rFonts w:ascii="Arial" w:hAnsi="Arial" w:cs="Arial"/>
                          <w:sz w:val="22"/>
                        </w:rPr>
                      </w:pPr>
                      <w:r w:rsidRPr="009042D2">
                        <w:rPr>
                          <w:rFonts w:ascii="Arial" w:hAnsi="Arial" w:cs="Arial"/>
                          <w:sz w:val="22"/>
                        </w:rPr>
                        <w:t xml:space="preserve">Intended </w:t>
                      </w:r>
                    </w:p>
                    <w:p w:rsidR="00A61C6D" w:rsidRPr="009042D2" w:rsidRDefault="00A61C6D" w:rsidP="00A61C6D">
                      <w:pPr>
                        <w:ind w:left="1665" w:hanging="1665"/>
                        <w:rPr>
                          <w:rFonts w:ascii="Arial" w:hAnsi="Arial" w:cs="Arial"/>
                          <w:sz w:val="22"/>
                        </w:rPr>
                      </w:pPr>
                      <w:r w:rsidRPr="009042D2">
                        <w:rPr>
                          <w:rFonts w:ascii="Arial" w:hAnsi="Arial" w:cs="Arial"/>
                          <w:sz w:val="22"/>
                        </w:rPr>
                        <w:t>Use</w:t>
                      </w:r>
                      <w:r w:rsidR="009042D2">
                        <w:rPr>
                          <w:rFonts w:ascii="Arial" w:hAnsi="Arial" w:cs="Arial"/>
                          <w:sz w:val="22"/>
                        </w:rPr>
                        <w:t xml:space="preserve">s:              </w:t>
                      </w:r>
                      <w:r w:rsidRPr="009042D2">
                        <w:rPr>
                          <w:rFonts w:ascii="Arial" w:hAnsi="Arial" w:cs="Arial"/>
                          <w:sz w:val="22"/>
                        </w:rPr>
                        <w:t>Expansion joint header for new</w:t>
                      </w:r>
                    </w:p>
                    <w:p w:rsidR="00615E94" w:rsidRPr="009042D2" w:rsidRDefault="00615E94" w:rsidP="007D589C">
                      <w:pPr>
                        <w:ind w:left="1350"/>
                        <w:rPr>
                          <w:rFonts w:ascii="Arial" w:hAnsi="Arial" w:cs="Arial"/>
                          <w:sz w:val="22"/>
                        </w:rPr>
                      </w:pPr>
                      <w:proofErr w:type="gramStart"/>
                      <w:r w:rsidRPr="009042D2">
                        <w:rPr>
                          <w:rFonts w:ascii="Arial" w:hAnsi="Arial" w:cs="Arial"/>
                          <w:sz w:val="22"/>
                        </w:rPr>
                        <w:t>or</w:t>
                      </w:r>
                      <w:proofErr w:type="gramEnd"/>
                      <w:r w:rsidRPr="009042D2">
                        <w:rPr>
                          <w:rFonts w:ascii="Arial" w:hAnsi="Arial" w:cs="Arial"/>
                          <w:sz w:val="22"/>
                        </w:rPr>
                        <w:t xml:space="preserve"> </w:t>
                      </w:r>
                      <w:r w:rsidR="00A61C6D" w:rsidRPr="009042D2">
                        <w:rPr>
                          <w:rFonts w:ascii="Arial" w:hAnsi="Arial" w:cs="Arial"/>
                          <w:sz w:val="22"/>
                        </w:rPr>
                        <w:t>restoration applications.</w:t>
                      </w:r>
                      <w:r w:rsidRPr="009042D2">
                        <w:rPr>
                          <w:rFonts w:ascii="Arial" w:hAnsi="Arial" w:cs="Arial"/>
                          <w:sz w:val="22"/>
                        </w:rPr>
                        <w:t xml:space="preserve"> Spall</w:t>
                      </w:r>
                      <w:r w:rsidR="007D589C" w:rsidRPr="009042D2">
                        <w:rPr>
                          <w:rFonts w:ascii="Arial" w:hAnsi="Arial" w:cs="Arial"/>
                          <w:sz w:val="22"/>
                        </w:rPr>
                        <w:t xml:space="preserve">                                     </w:t>
                      </w:r>
                      <w:r w:rsidR="00A61C6D" w:rsidRPr="009042D2">
                        <w:rPr>
                          <w:rFonts w:ascii="Arial" w:hAnsi="Arial" w:cs="Arial"/>
                          <w:sz w:val="22"/>
                        </w:rPr>
                        <w:t>repair</w:t>
                      </w:r>
                      <w:r w:rsidRPr="009042D2">
                        <w:rPr>
                          <w:rFonts w:ascii="Arial" w:hAnsi="Arial" w:cs="Arial"/>
                          <w:sz w:val="22"/>
                        </w:rPr>
                        <w:t>s.  P</w:t>
                      </w:r>
                      <w:r w:rsidR="00A61C6D" w:rsidRPr="009042D2">
                        <w:rPr>
                          <w:rFonts w:ascii="Arial" w:hAnsi="Arial" w:cs="Arial"/>
                          <w:sz w:val="22"/>
                        </w:rPr>
                        <w:t>atching a</w:t>
                      </w:r>
                      <w:r w:rsidRPr="009042D2">
                        <w:rPr>
                          <w:rFonts w:ascii="Arial" w:hAnsi="Arial" w:cs="Arial"/>
                          <w:sz w:val="22"/>
                        </w:rPr>
                        <w:t>irport</w:t>
                      </w:r>
                      <w:r w:rsidR="007D589C" w:rsidRPr="009042D2">
                        <w:rPr>
                          <w:rFonts w:ascii="Arial" w:hAnsi="Arial" w:cs="Arial"/>
                          <w:sz w:val="22"/>
                        </w:rPr>
                        <w:t xml:space="preserve">                            concrete </w:t>
                      </w:r>
                      <w:r w:rsidRPr="009042D2">
                        <w:rPr>
                          <w:rFonts w:ascii="Arial" w:hAnsi="Arial" w:cs="Arial"/>
                          <w:sz w:val="22"/>
                        </w:rPr>
                        <w:t>runways and tarmac</w:t>
                      </w:r>
                    </w:p>
                    <w:p w:rsidR="00A61C6D" w:rsidRPr="009042D2" w:rsidRDefault="00A61C6D" w:rsidP="00615E94">
                      <w:pPr>
                        <w:ind w:left="1665" w:hanging="225"/>
                        <w:rPr>
                          <w:rFonts w:ascii="Arial" w:hAnsi="Arial" w:cs="Arial"/>
                          <w:sz w:val="22"/>
                        </w:rPr>
                      </w:pPr>
                      <w:proofErr w:type="gramStart"/>
                      <w:r w:rsidRPr="009042D2">
                        <w:rPr>
                          <w:rFonts w:ascii="Arial" w:hAnsi="Arial" w:cs="Arial"/>
                          <w:sz w:val="22"/>
                        </w:rPr>
                        <w:t>areas</w:t>
                      </w:r>
                      <w:proofErr w:type="gramEnd"/>
                      <w:r w:rsidRPr="009042D2">
                        <w:rPr>
                          <w:rFonts w:ascii="Arial" w:hAnsi="Arial" w:cs="Arial"/>
                          <w:sz w:val="22"/>
                        </w:rPr>
                        <w:t>.</w:t>
                      </w:r>
                    </w:p>
                    <w:p w:rsidR="00176754" w:rsidRPr="009042D2" w:rsidRDefault="00176754" w:rsidP="00A61C6D">
                      <w:pPr>
                        <w:ind w:left="370" w:hanging="370"/>
                        <w:rPr>
                          <w:rFonts w:ascii="Arial" w:hAnsi="Arial" w:cs="Arial"/>
                          <w:sz w:val="22"/>
                        </w:rPr>
                      </w:pPr>
                    </w:p>
                  </w:txbxContent>
                </v:textbox>
              </v:shape>
            </w:pict>
          </mc:Fallback>
        </mc:AlternateContent>
      </w:r>
    </w:p>
    <w:p w:rsidR="00026436" w:rsidRPr="009042D2" w:rsidRDefault="00026436" w:rsidP="00E06CEB">
      <w:pPr>
        <w:ind w:left="370" w:hanging="370"/>
        <w:rPr>
          <w:rFonts w:asciiTheme="minorBidi" w:hAnsiTheme="minorBidi"/>
          <w:b/>
          <w:color w:val="006699"/>
          <w:szCs w:val="21"/>
        </w:rPr>
      </w:pPr>
    </w:p>
    <w:p w:rsidR="00D12C8B" w:rsidRPr="009042D2" w:rsidRDefault="00D12C8B" w:rsidP="00E06CEB">
      <w:pPr>
        <w:ind w:left="370" w:hanging="370"/>
        <w:rPr>
          <w:rFonts w:asciiTheme="minorBidi" w:hAnsiTheme="minorBidi"/>
          <w:b/>
          <w:color w:val="006699"/>
          <w:szCs w:val="21"/>
        </w:rPr>
      </w:pPr>
    </w:p>
    <w:p w:rsidR="00D12C8B" w:rsidRPr="009042D2" w:rsidRDefault="00D12C8B" w:rsidP="00E06CEB">
      <w:pPr>
        <w:ind w:left="370" w:hanging="370"/>
        <w:rPr>
          <w:rFonts w:asciiTheme="minorBidi" w:hAnsiTheme="minorBidi"/>
          <w:b/>
          <w:color w:val="006699"/>
          <w:szCs w:val="21"/>
        </w:rPr>
      </w:pPr>
    </w:p>
    <w:p w:rsidR="00176754" w:rsidRPr="009042D2" w:rsidRDefault="00176754" w:rsidP="00E06CEB">
      <w:pPr>
        <w:ind w:left="370" w:hanging="370"/>
        <w:rPr>
          <w:rFonts w:asciiTheme="minorBidi" w:hAnsiTheme="minorBidi"/>
          <w:b/>
          <w:color w:val="006699"/>
          <w:szCs w:val="21"/>
        </w:rPr>
      </w:pPr>
    </w:p>
    <w:p w:rsidR="00176754" w:rsidRPr="009042D2" w:rsidRDefault="00176754" w:rsidP="00E06CEB">
      <w:pPr>
        <w:ind w:left="370" w:hanging="370"/>
        <w:rPr>
          <w:rFonts w:asciiTheme="minorBidi" w:hAnsiTheme="minorBidi"/>
          <w:b/>
          <w:color w:val="006699"/>
          <w:szCs w:val="21"/>
        </w:rPr>
      </w:pPr>
    </w:p>
    <w:p w:rsidR="00176754" w:rsidRPr="009042D2" w:rsidRDefault="00176754" w:rsidP="00E06CEB">
      <w:pPr>
        <w:ind w:left="370" w:hanging="370"/>
        <w:rPr>
          <w:rFonts w:asciiTheme="minorBidi" w:hAnsiTheme="minorBidi"/>
          <w:b/>
          <w:color w:val="006699"/>
          <w:szCs w:val="21"/>
        </w:rPr>
      </w:pPr>
    </w:p>
    <w:p w:rsidR="00176754" w:rsidRPr="009042D2" w:rsidRDefault="00176754" w:rsidP="00E06CEB">
      <w:pPr>
        <w:ind w:left="370" w:hanging="370"/>
        <w:rPr>
          <w:rFonts w:asciiTheme="minorBidi" w:hAnsiTheme="minorBidi"/>
          <w:b/>
          <w:color w:val="006699"/>
          <w:szCs w:val="21"/>
        </w:rPr>
      </w:pPr>
    </w:p>
    <w:p w:rsidR="00176754" w:rsidRPr="009042D2" w:rsidRDefault="00176754" w:rsidP="00E06CEB">
      <w:pPr>
        <w:ind w:left="370" w:hanging="370"/>
        <w:rPr>
          <w:rFonts w:asciiTheme="minorBidi" w:hAnsiTheme="minorBidi"/>
          <w:b/>
          <w:color w:val="006699"/>
          <w:szCs w:val="21"/>
        </w:rPr>
      </w:pPr>
    </w:p>
    <w:p w:rsidR="00176754" w:rsidRPr="009042D2" w:rsidRDefault="00176754" w:rsidP="00E06CEB">
      <w:pPr>
        <w:ind w:left="370" w:hanging="370"/>
        <w:rPr>
          <w:rFonts w:asciiTheme="minorBidi" w:hAnsiTheme="minorBidi"/>
          <w:b/>
          <w:color w:val="006699"/>
          <w:szCs w:val="21"/>
        </w:rPr>
      </w:pPr>
    </w:p>
    <w:p w:rsidR="00176754" w:rsidRPr="009042D2" w:rsidRDefault="00176754" w:rsidP="00E06CEB">
      <w:pPr>
        <w:ind w:left="370" w:hanging="370"/>
        <w:rPr>
          <w:rFonts w:asciiTheme="minorBidi" w:hAnsiTheme="minorBidi"/>
          <w:b/>
          <w:color w:val="006699"/>
          <w:szCs w:val="21"/>
        </w:rPr>
      </w:pPr>
    </w:p>
    <w:p w:rsidR="00176754" w:rsidRPr="009042D2" w:rsidRDefault="00176754" w:rsidP="00E06CEB">
      <w:pPr>
        <w:ind w:left="370" w:hanging="370"/>
        <w:rPr>
          <w:rFonts w:asciiTheme="minorBidi" w:hAnsiTheme="minorBidi"/>
          <w:b/>
          <w:color w:val="006699"/>
          <w:szCs w:val="21"/>
        </w:rPr>
      </w:pPr>
    </w:p>
    <w:p w:rsidR="00176754" w:rsidRPr="009042D2" w:rsidRDefault="00176754" w:rsidP="00E06CEB">
      <w:pPr>
        <w:ind w:left="370" w:hanging="370"/>
        <w:rPr>
          <w:rFonts w:asciiTheme="minorBidi" w:hAnsiTheme="minorBidi"/>
          <w:b/>
          <w:color w:val="006699"/>
          <w:szCs w:val="21"/>
        </w:rPr>
      </w:pPr>
    </w:p>
    <w:p w:rsidR="00176754" w:rsidRPr="009042D2" w:rsidRDefault="00176754" w:rsidP="00E06CEB">
      <w:pPr>
        <w:ind w:left="370" w:hanging="370"/>
        <w:rPr>
          <w:rFonts w:asciiTheme="minorBidi" w:hAnsiTheme="minorBidi"/>
          <w:b/>
          <w:color w:val="006699"/>
          <w:szCs w:val="21"/>
        </w:rPr>
      </w:pPr>
    </w:p>
    <w:p w:rsidR="00176754" w:rsidRPr="009042D2" w:rsidRDefault="00176754" w:rsidP="00E06CEB">
      <w:pPr>
        <w:ind w:left="370" w:hanging="370"/>
        <w:rPr>
          <w:rFonts w:asciiTheme="minorBidi" w:hAnsiTheme="minorBidi"/>
          <w:b/>
          <w:color w:val="006699"/>
          <w:szCs w:val="21"/>
        </w:rPr>
      </w:pPr>
    </w:p>
    <w:p w:rsidR="00176754" w:rsidRPr="009042D2" w:rsidRDefault="00176754" w:rsidP="00E06CEB">
      <w:pPr>
        <w:ind w:left="370" w:hanging="370"/>
        <w:rPr>
          <w:rFonts w:asciiTheme="minorBidi" w:hAnsiTheme="minorBidi"/>
          <w:b/>
          <w:color w:val="006699"/>
          <w:szCs w:val="21"/>
        </w:rPr>
      </w:pPr>
    </w:p>
    <w:p w:rsidR="00176754" w:rsidRPr="009042D2" w:rsidRDefault="00176754" w:rsidP="00E06CEB">
      <w:pPr>
        <w:ind w:left="370" w:hanging="370"/>
        <w:rPr>
          <w:rFonts w:asciiTheme="minorBidi" w:hAnsiTheme="minorBidi"/>
          <w:b/>
          <w:color w:val="006699"/>
          <w:szCs w:val="21"/>
        </w:rPr>
      </w:pPr>
    </w:p>
    <w:p w:rsidR="00176754" w:rsidRPr="009042D2" w:rsidRDefault="00176754" w:rsidP="00E06CEB">
      <w:pPr>
        <w:ind w:left="370" w:hanging="370"/>
        <w:rPr>
          <w:rFonts w:asciiTheme="minorBidi" w:hAnsiTheme="minorBidi"/>
          <w:b/>
          <w:color w:val="006699"/>
          <w:szCs w:val="21"/>
        </w:rPr>
      </w:pPr>
    </w:p>
    <w:p w:rsidR="00176754" w:rsidRPr="009042D2" w:rsidRDefault="00176754" w:rsidP="00E06CEB">
      <w:pPr>
        <w:ind w:left="370" w:hanging="370"/>
        <w:rPr>
          <w:rFonts w:asciiTheme="minorBidi" w:hAnsiTheme="minorBidi"/>
          <w:b/>
          <w:color w:val="006699"/>
          <w:szCs w:val="21"/>
        </w:rPr>
      </w:pPr>
    </w:p>
    <w:p w:rsidR="00176754" w:rsidRPr="009042D2" w:rsidRDefault="00176754" w:rsidP="00E06CEB">
      <w:pPr>
        <w:ind w:left="370" w:hanging="370"/>
        <w:rPr>
          <w:rFonts w:asciiTheme="minorBidi" w:hAnsiTheme="minorBidi"/>
          <w:b/>
          <w:color w:val="006699"/>
          <w:szCs w:val="21"/>
        </w:rPr>
      </w:pPr>
    </w:p>
    <w:p w:rsidR="00176754" w:rsidRPr="009042D2" w:rsidRDefault="00176754" w:rsidP="00E06CEB">
      <w:pPr>
        <w:ind w:left="370" w:hanging="370"/>
        <w:rPr>
          <w:rFonts w:asciiTheme="minorBidi" w:hAnsiTheme="minorBidi"/>
          <w:b/>
          <w:color w:val="006699"/>
          <w:szCs w:val="21"/>
        </w:rPr>
      </w:pPr>
    </w:p>
    <w:p w:rsidR="00BA02D1" w:rsidRPr="007D53B5" w:rsidRDefault="00E1789A" w:rsidP="0020010B">
      <w:pPr>
        <w:rPr>
          <w:rFonts w:asciiTheme="minorBidi" w:hAnsiTheme="minorBidi"/>
          <w:b/>
          <w:color w:val="004A96"/>
          <w:sz w:val="24"/>
          <w:szCs w:val="24"/>
        </w:rPr>
      </w:pPr>
      <w:r w:rsidRPr="007D53B5">
        <w:rPr>
          <w:rFonts w:asciiTheme="minorBidi" w:hAnsiTheme="minorBidi"/>
          <w:b/>
          <w:color w:val="004A96"/>
          <w:sz w:val="24"/>
          <w:szCs w:val="24"/>
        </w:rPr>
        <w:lastRenderedPageBreak/>
        <w:t>A</w:t>
      </w:r>
      <w:r w:rsidR="00BA02D1" w:rsidRPr="007D53B5">
        <w:rPr>
          <w:rFonts w:asciiTheme="minorBidi" w:hAnsiTheme="minorBidi"/>
          <w:b/>
          <w:color w:val="004A96"/>
          <w:sz w:val="24"/>
          <w:szCs w:val="24"/>
        </w:rPr>
        <w:t>.</w:t>
      </w:r>
      <w:r w:rsidR="00BA02D1" w:rsidRPr="007D53B5">
        <w:rPr>
          <w:rFonts w:asciiTheme="minorBidi" w:hAnsiTheme="minorBidi"/>
          <w:b/>
          <w:color w:val="004A96"/>
          <w:sz w:val="24"/>
          <w:szCs w:val="24"/>
        </w:rPr>
        <w:tab/>
        <w:t>General</w:t>
      </w:r>
    </w:p>
    <w:p w:rsidR="00BA02D1" w:rsidRPr="009042D2" w:rsidRDefault="00BA02D1">
      <w:pPr>
        <w:rPr>
          <w:rFonts w:asciiTheme="minorBidi" w:hAnsiTheme="minorBidi"/>
          <w:b/>
          <w:sz w:val="22"/>
        </w:rPr>
      </w:pPr>
    </w:p>
    <w:p w:rsidR="00BA02D1" w:rsidRPr="009042D2" w:rsidRDefault="00BA02D1" w:rsidP="00AB4873">
      <w:pPr>
        <w:pStyle w:val="BodyTextIndent"/>
        <w:ind w:left="370"/>
        <w:jc w:val="both"/>
        <w:rPr>
          <w:rFonts w:asciiTheme="minorBidi" w:hAnsiTheme="minorBidi"/>
        </w:rPr>
      </w:pPr>
      <w:r w:rsidRPr="009042D2">
        <w:rPr>
          <w:rFonts w:asciiTheme="minorBidi" w:hAnsiTheme="minorBidi"/>
        </w:rPr>
        <w:t>The work shall consist of</w:t>
      </w:r>
      <w:r w:rsidR="00592A2A" w:rsidRPr="009042D2">
        <w:rPr>
          <w:rFonts w:asciiTheme="minorBidi" w:hAnsiTheme="minorBidi"/>
        </w:rPr>
        <w:t xml:space="preserve"> </w:t>
      </w:r>
      <w:r w:rsidRPr="009042D2">
        <w:rPr>
          <w:rFonts w:asciiTheme="minorBidi" w:hAnsiTheme="minorBidi"/>
        </w:rPr>
        <w:t>furnishing</w:t>
      </w:r>
      <w:r w:rsidR="00592A2A" w:rsidRPr="009042D2">
        <w:rPr>
          <w:rFonts w:asciiTheme="minorBidi" w:hAnsiTheme="minorBidi"/>
        </w:rPr>
        <w:t>, placing</w:t>
      </w:r>
      <w:r w:rsidRPr="009042D2">
        <w:rPr>
          <w:rFonts w:asciiTheme="minorBidi" w:hAnsiTheme="minorBidi"/>
        </w:rPr>
        <w:t xml:space="preserve"> and </w:t>
      </w:r>
      <w:r w:rsidR="00592A2A" w:rsidRPr="009042D2">
        <w:rPr>
          <w:rFonts w:asciiTheme="minorBidi" w:hAnsiTheme="minorBidi"/>
        </w:rPr>
        <w:t>bonding a</w:t>
      </w:r>
      <w:r w:rsidR="00CB145C" w:rsidRPr="009042D2">
        <w:rPr>
          <w:rFonts w:asciiTheme="minorBidi" w:hAnsiTheme="minorBidi"/>
        </w:rPr>
        <w:t xml:space="preserve"> gray</w:t>
      </w:r>
      <w:r w:rsidR="00592A2A" w:rsidRPr="009042D2">
        <w:rPr>
          <w:rFonts w:asciiTheme="minorBidi" w:hAnsiTheme="minorBidi"/>
        </w:rPr>
        <w:t xml:space="preserve"> </w:t>
      </w:r>
      <w:r w:rsidR="00C52D5B" w:rsidRPr="009042D2">
        <w:rPr>
          <w:rFonts w:asciiTheme="minorBidi" w:hAnsiTheme="minorBidi"/>
        </w:rPr>
        <w:t>two component, moisture insensitive, 100% solid epoxy header material, with a specialty aggregate</w:t>
      </w:r>
      <w:r w:rsidR="00592A2A" w:rsidRPr="009042D2">
        <w:rPr>
          <w:rFonts w:asciiTheme="minorBidi" w:hAnsiTheme="minorBidi"/>
        </w:rPr>
        <w:t xml:space="preserve"> i</w:t>
      </w:r>
      <w:r w:rsidRPr="009042D2">
        <w:rPr>
          <w:rFonts w:asciiTheme="minorBidi" w:hAnsiTheme="minorBidi"/>
        </w:rPr>
        <w:t xml:space="preserve">n accordance with the details shown on the </w:t>
      </w:r>
      <w:proofErr w:type="gramStart"/>
      <w:r w:rsidRPr="009042D2">
        <w:rPr>
          <w:rFonts w:asciiTheme="minorBidi" w:hAnsiTheme="minorBidi"/>
        </w:rPr>
        <w:t>plans</w:t>
      </w:r>
      <w:proofErr w:type="gramEnd"/>
      <w:r w:rsidRPr="009042D2">
        <w:rPr>
          <w:rFonts w:asciiTheme="minorBidi" w:hAnsiTheme="minorBidi"/>
        </w:rPr>
        <w:t xml:space="preserve"> and the requirements of the specifications.</w:t>
      </w:r>
      <w:r w:rsidR="00AB1DD8" w:rsidRPr="009042D2">
        <w:rPr>
          <w:rFonts w:asciiTheme="minorBidi" w:hAnsiTheme="minorBidi"/>
        </w:rPr>
        <w:t xml:space="preserve">  </w:t>
      </w:r>
    </w:p>
    <w:p w:rsidR="00C52D5B" w:rsidRPr="009042D2" w:rsidRDefault="00770AA9" w:rsidP="00AB4873">
      <w:pPr>
        <w:pStyle w:val="BodyTextIndent"/>
        <w:ind w:left="370"/>
        <w:jc w:val="both"/>
        <w:rPr>
          <w:rFonts w:asciiTheme="minorBidi" w:hAnsiTheme="minorBidi"/>
        </w:rPr>
      </w:pPr>
      <w:r w:rsidRPr="009042D2">
        <w:rPr>
          <w:rFonts w:asciiTheme="minorBidi" w:hAnsiTheme="minorBidi"/>
        </w:rPr>
        <w:t>Expansion Joint M</w:t>
      </w:r>
      <w:r w:rsidR="00BA02D1" w:rsidRPr="009042D2">
        <w:rPr>
          <w:rFonts w:asciiTheme="minorBidi" w:hAnsiTheme="minorBidi"/>
        </w:rPr>
        <w:t xml:space="preserve">anufacturer shall </w:t>
      </w:r>
      <w:r w:rsidR="00C8283E" w:rsidRPr="009042D2">
        <w:rPr>
          <w:rFonts w:asciiTheme="minorBidi" w:hAnsiTheme="minorBidi"/>
        </w:rPr>
        <w:t xml:space="preserve">have </w:t>
      </w:r>
      <w:r w:rsidR="00BA02D1" w:rsidRPr="009042D2">
        <w:rPr>
          <w:rFonts w:asciiTheme="minorBidi" w:hAnsiTheme="minorBidi"/>
        </w:rPr>
        <w:t xml:space="preserve">a minimum ten (10) </w:t>
      </w:r>
      <w:proofErr w:type="spellStart"/>
      <w:r w:rsidR="00C52D5B" w:rsidRPr="009042D2">
        <w:rPr>
          <w:rFonts w:asciiTheme="minorBidi" w:hAnsiTheme="minorBidi"/>
        </w:rPr>
        <w:t>year’s</w:t>
      </w:r>
      <w:r w:rsidR="00CB145C" w:rsidRPr="009042D2">
        <w:rPr>
          <w:rFonts w:asciiTheme="minorBidi" w:hAnsiTheme="minorBidi"/>
        </w:rPr>
        <w:t xml:space="preserve"> </w:t>
      </w:r>
      <w:r w:rsidR="00C52D5B" w:rsidRPr="009042D2">
        <w:rPr>
          <w:rFonts w:asciiTheme="minorBidi" w:hAnsiTheme="minorBidi"/>
        </w:rPr>
        <w:t>experience</w:t>
      </w:r>
      <w:proofErr w:type="spellEnd"/>
      <w:r w:rsidR="00BA02D1" w:rsidRPr="009042D2">
        <w:rPr>
          <w:rFonts w:asciiTheme="minorBidi" w:hAnsiTheme="minorBidi"/>
        </w:rPr>
        <w:t xml:space="preserve"> specializing in the </w:t>
      </w:r>
      <w:r w:rsidR="00C52D5B" w:rsidRPr="009042D2">
        <w:rPr>
          <w:rFonts w:asciiTheme="minorBidi" w:hAnsiTheme="minorBidi"/>
        </w:rPr>
        <w:t>manufacture and supply of expansion joint headers</w:t>
      </w:r>
      <w:r w:rsidR="00C52D5B" w:rsidRPr="009042D2">
        <w:rPr>
          <w:rFonts w:asciiTheme="minorBidi" w:hAnsiTheme="minorBidi"/>
        </w:rPr>
        <w:tab/>
      </w:r>
    </w:p>
    <w:p w:rsidR="00D93882" w:rsidRPr="009042D2" w:rsidRDefault="00D93882" w:rsidP="00D93882">
      <w:pPr>
        <w:pStyle w:val="BodyTextIndent"/>
        <w:ind w:left="0"/>
        <w:jc w:val="both"/>
        <w:rPr>
          <w:rFonts w:asciiTheme="minorBidi" w:hAnsiTheme="minorBidi"/>
        </w:rPr>
      </w:pPr>
    </w:p>
    <w:p w:rsidR="00BA02D1" w:rsidRPr="007D53B5" w:rsidRDefault="00BA02D1" w:rsidP="00E06CEB">
      <w:pPr>
        <w:pStyle w:val="BodyTextIndent"/>
        <w:numPr>
          <w:ilvl w:val="0"/>
          <w:numId w:val="4"/>
        </w:numPr>
        <w:tabs>
          <w:tab w:val="clear" w:pos="720"/>
          <w:tab w:val="num" w:pos="370"/>
        </w:tabs>
        <w:ind w:left="370" w:hanging="370"/>
        <w:jc w:val="both"/>
        <w:rPr>
          <w:rFonts w:asciiTheme="minorBidi" w:hAnsiTheme="minorBidi"/>
          <w:b/>
          <w:color w:val="004A96"/>
          <w:sz w:val="24"/>
          <w:szCs w:val="24"/>
        </w:rPr>
      </w:pPr>
      <w:r w:rsidRPr="007D53B5">
        <w:rPr>
          <w:rFonts w:asciiTheme="minorBidi" w:hAnsiTheme="minorBidi"/>
          <w:b/>
          <w:color w:val="004A96"/>
          <w:sz w:val="24"/>
          <w:szCs w:val="24"/>
        </w:rPr>
        <w:t>Quality Control</w:t>
      </w:r>
    </w:p>
    <w:p w:rsidR="00BA02D1" w:rsidRPr="009042D2" w:rsidRDefault="00BA02D1">
      <w:pPr>
        <w:pStyle w:val="BodyTextIndent"/>
        <w:jc w:val="both"/>
        <w:rPr>
          <w:rFonts w:asciiTheme="minorBidi" w:hAnsiTheme="minorBidi"/>
        </w:rPr>
      </w:pPr>
    </w:p>
    <w:p w:rsidR="00BA02D1" w:rsidRPr="009042D2" w:rsidRDefault="00770AA9" w:rsidP="00AB4873">
      <w:pPr>
        <w:pStyle w:val="BodyTextIndent"/>
        <w:ind w:left="370"/>
        <w:jc w:val="both"/>
        <w:rPr>
          <w:rFonts w:asciiTheme="minorBidi" w:hAnsiTheme="minorBidi"/>
        </w:rPr>
      </w:pPr>
      <w:r w:rsidRPr="009042D2">
        <w:rPr>
          <w:rFonts w:asciiTheme="minorBidi" w:hAnsiTheme="minorBidi"/>
        </w:rPr>
        <w:t xml:space="preserve">Expansion Joint Manufacturer </w:t>
      </w:r>
      <w:r w:rsidR="00BA02D1" w:rsidRPr="009042D2">
        <w:rPr>
          <w:rFonts w:asciiTheme="minorBidi" w:hAnsiTheme="minorBidi"/>
        </w:rPr>
        <w:t xml:space="preserve">shall be </w:t>
      </w:r>
      <w:r w:rsidR="00AD74C6" w:rsidRPr="009042D2">
        <w:rPr>
          <w:rFonts w:asciiTheme="minorBidi" w:hAnsiTheme="minorBidi"/>
        </w:rPr>
        <w:t xml:space="preserve"> </w:t>
      </w:r>
      <w:r w:rsidR="00BA02D1" w:rsidRPr="009042D2">
        <w:rPr>
          <w:rFonts w:asciiTheme="minorBidi" w:hAnsiTheme="minorBidi"/>
        </w:rPr>
        <w:t>ISO-9001</w:t>
      </w:r>
      <w:r w:rsidR="00C52D5B" w:rsidRPr="009042D2">
        <w:rPr>
          <w:rFonts w:asciiTheme="minorBidi" w:hAnsiTheme="minorBidi"/>
        </w:rPr>
        <w:t xml:space="preserve"> </w:t>
      </w:r>
      <w:r w:rsidR="00BA02D1" w:rsidRPr="009042D2">
        <w:rPr>
          <w:rFonts w:asciiTheme="minorBidi" w:hAnsiTheme="minorBidi"/>
        </w:rPr>
        <w:t>shall provide written conf</w:t>
      </w:r>
      <w:r w:rsidR="004A6C2C" w:rsidRPr="009042D2">
        <w:rPr>
          <w:rFonts w:asciiTheme="minorBidi" w:hAnsiTheme="minorBidi"/>
        </w:rPr>
        <w:t xml:space="preserve">irmation that a formal Quality </w:t>
      </w:r>
      <w:r w:rsidR="00C8283E" w:rsidRPr="009042D2">
        <w:rPr>
          <w:rFonts w:asciiTheme="minorBidi" w:hAnsiTheme="minorBidi"/>
        </w:rPr>
        <w:t>M</w:t>
      </w:r>
      <w:r w:rsidR="00BA02D1" w:rsidRPr="009042D2">
        <w:rPr>
          <w:rFonts w:asciiTheme="minorBidi" w:hAnsiTheme="minorBidi"/>
        </w:rPr>
        <w:t xml:space="preserve">anagement System and Quality Processes have been adopted in the areas of, (but not limited to) Engineering, Manufacturing, Quality Control and Customer Service for all processes, products and their components.  </w:t>
      </w:r>
    </w:p>
    <w:p w:rsidR="00BA02D1" w:rsidRPr="009042D2" w:rsidRDefault="00BA02D1">
      <w:pPr>
        <w:pStyle w:val="BodyTextIndent"/>
        <w:jc w:val="both"/>
        <w:rPr>
          <w:rFonts w:asciiTheme="minorBidi" w:hAnsiTheme="minorBidi"/>
        </w:rPr>
      </w:pPr>
    </w:p>
    <w:p w:rsidR="00BA02D1" w:rsidRPr="007D53B5" w:rsidRDefault="00BA02D1" w:rsidP="00E06CEB">
      <w:pPr>
        <w:pStyle w:val="Heading1"/>
        <w:tabs>
          <w:tab w:val="left" w:pos="370"/>
        </w:tabs>
        <w:rPr>
          <w:rFonts w:asciiTheme="minorBidi" w:hAnsiTheme="minorBidi"/>
          <w:b/>
          <w:color w:val="004A96"/>
          <w:szCs w:val="24"/>
        </w:rPr>
      </w:pPr>
      <w:r w:rsidRPr="007D53B5">
        <w:rPr>
          <w:rFonts w:asciiTheme="minorBidi" w:hAnsiTheme="minorBidi"/>
          <w:b/>
          <w:color w:val="004A96"/>
          <w:szCs w:val="24"/>
        </w:rPr>
        <w:lastRenderedPageBreak/>
        <w:t>C.</w:t>
      </w:r>
      <w:r w:rsidRPr="007D53B5">
        <w:rPr>
          <w:rFonts w:asciiTheme="minorBidi" w:hAnsiTheme="minorBidi"/>
          <w:b/>
          <w:color w:val="004A96"/>
          <w:szCs w:val="24"/>
        </w:rPr>
        <w:tab/>
        <w:t>Product</w:t>
      </w:r>
    </w:p>
    <w:p w:rsidR="00BA02D1" w:rsidRPr="009042D2" w:rsidRDefault="00BA02D1">
      <w:pPr>
        <w:rPr>
          <w:rFonts w:asciiTheme="minorBidi" w:hAnsiTheme="minorBidi"/>
          <w:b/>
          <w:sz w:val="22"/>
        </w:rPr>
      </w:pPr>
    </w:p>
    <w:p w:rsidR="00832DE0" w:rsidRPr="009042D2" w:rsidRDefault="00BA02D1" w:rsidP="00AB4873">
      <w:pPr>
        <w:pStyle w:val="BodyTextIndent2"/>
        <w:ind w:left="360"/>
        <w:rPr>
          <w:rFonts w:asciiTheme="minorBidi" w:hAnsiTheme="minorBidi"/>
        </w:rPr>
      </w:pPr>
      <w:r w:rsidRPr="009042D2">
        <w:rPr>
          <w:rFonts w:asciiTheme="minorBidi" w:hAnsiTheme="minorBidi"/>
        </w:rPr>
        <w:t xml:space="preserve">Provide </w:t>
      </w:r>
      <w:r w:rsidR="00C52D5B" w:rsidRPr="009042D2">
        <w:rPr>
          <w:rFonts w:asciiTheme="minorBidi" w:hAnsiTheme="minorBidi"/>
        </w:rPr>
        <w:t xml:space="preserve">a </w:t>
      </w:r>
      <w:r w:rsidR="00CB145C" w:rsidRPr="009042D2">
        <w:rPr>
          <w:rFonts w:asciiTheme="minorBidi" w:hAnsiTheme="minorBidi"/>
        </w:rPr>
        <w:t xml:space="preserve">gray </w:t>
      </w:r>
      <w:r w:rsidR="00C52D5B" w:rsidRPr="009042D2">
        <w:rPr>
          <w:rFonts w:asciiTheme="minorBidi" w:hAnsiTheme="minorBidi"/>
        </w:rPr>
        <w:t>two component, moisture insensitive, 100% solid epoxy header</w:t>
      </w:r>
      <w:r w:rsidR="00CB145C" w:rsidRPr="009042D2">
        <w:rPr>
          <w:rFonts w:asciiTheme="minorBidi" w:hAnsiTheme="minorBidi"/>
        </w:rPr>
        <w:t xml:space="preserve"> </w:t>
      </w:r>
      <w:r w:rsidR="00C52D5B" w:rsidRPr="009042D2">
        <w:rPr>
          <w:rFonts w:asciiTheme="minorBidi" w:hAnsiTheme="minorBidi"/>
        </w:rPr>
        <w:t xml:space="preserve">and spall material </w:t>
      </w:r>
      <w:r w:rsidRPr="009042D2">
        <w:rPr>
          <w:rFonts w:asciiTheme="minorBidi" w:hAnsiTheme="minorBidi"/>
        </w:rPr>
        <w:t xml:space="preserve">as shown in the contract plans. </w:t>
      </w:r>
    </w:p>
    <w:p w:rsidR="00C52D5B" w:rsidRPr="009042D2" w:rsidRDefault="00C52D5B" w:rsidP="00AB4873">
      <w:pPr>
        <w:autoSpaceDE w:val="0"/>
        <w:autoSpaceDN w:val="0"/>
        <w:adjustRightInd w:val="0"/>
        <w:ind w:left="360"/>
        <w:jc w:val="both"/>
        <w:rPr>
          <w:rFonts w:asciiTheme="minorBidi" w:hAnsiTheme="minorBidi"/>
          <w:sz w:val="22"/>
        </w:rPr>
      </w:pPr>
      <w:proofErr w:type="spellStart"/>
      <w:r w:rsidRPr="009042D2">
        <w:rPr>
          <w:rFonts w:asciiTheme="minorBidi" w:hAnsiTheme="minorBidi"/>
          <w:sz w:val="22"/>
        </w:rPr>
        <w:t>Wabo®SurfaceMend</w:t>
      </w:r>
      <w:proofErr w:type="spellEnd"/>
      <w:r w:rsidRPr="009042D2">
        <w:rPr>
          <w:rFonts w:asciiTheme="minorBidi" w:hAnsiTheme="minorBidi"/>
          <w:sz w:val="22"/>
        </w:rPr>
        <w:t xml:space="preserve"> is a unique </w:t>
      </w:r>
      <w:r w:rsidR="00CB145C" w:rsidRPr="009042D2">
        <w:rPr>
          <w:rFonts w:asciiTheme="minorBidi" w:hAnsiTheme="minorBidi"/>
          <w:sz w:val="22"/>
        </w:rPr>
        <w:t xml:space="preserve">high compressive strength </w:t>
      </w:r>
      <w:r w:rsidRPr="009042D2">
        <w:rPr>
          <w:rFonts w:asciiTheme="minorBidi" w:hAnsiTheme="minorBidi"/>
          <w:sz w:val="22"/>
        </w:rPr>
        <w:t>mixture which monolithically bonds to ste</w:t>
      </w:r>
      <w:r w:rsidR="00CB145C" w:rsidRPr="009042D2">
        <w:rPr>
          <w:rFonts w:asciiTheme="minorBidi" w:hAnsiTheme="minorBidi"/>
          <w:sz w:val="22"/>
        </w:rPr>
        <w:t>e</w:t>
      </w:r>
      <w:r w:rsidRPr="009042D2">
        <w:rPr>
          <w:rFonts w:asciiTheme="minorBidi" w:hAnsiTheme="minorBidi"/>
          <w:sz w:val="22"/>
        </w:rPr>
        <w:t>l or concr</w:t>
      </w:r>
      <w:r w:rsidR="00CB145C" w:rsidRPr="009042D2">
        <w:rPr>
          <w:rFonts w:asciiTheme="minorBidi" w:hAnsiTheme="minorBidi"/>
          <w:sz w:val="22"/>
        </w:rPr>
        <w:t>e</w:t>
      </w:r>
      <w:r w:rsidRPr="009042D2">
        <w:rPr>
          <w:rFonts w:asciiTheme="minorBidi" w:hAnsiTheme="minorBidi"/>
          <w:sz w:val="22"/>
        </w:rPr>
        <w:t>te</w:t>
      </w:r>
      <w:r w:rsidR="00CB145C" w:rsidRPr="009042D2">
        <w:rPr>
          <w:rFonts w:asciiTheme="minorBidi" w:hAnsiTheme="minorBidi"/>
          <w:sz w:val="22"/>
        </w:rPr>
        <w:t xml:space="preserve">.  The material </w:t>
      </w:r>
      <w:r w:rsidRPr="009042D2">
        <w:rPr>
          <w:rFonts w:asciiTheme="minorBidi" w:hAnsiTheme="minorBidi"/>
          <w:sz w:val="22"/>
        </w:rPr>
        <w:t>absorbs traffic impact loads</w:t>
      </w:r>
      <w:r w:rsidR="00CB145C" w:rsidRPr="009042D2">
        <w:rPr>
          <w:rFonts w:asciiTheme="minorBidi" w:hAnsiTheme="minorBidi"/>
          <w:sz w:val="22"/>
        </w:rPr>
        <w:t xml:space="preserve">, </w:t>
      </w:r>
      <w:r w:rsidRPr="009042D2">
        <w:rPr>
          <w:rFonts w:asciiTheme="minorBidi" w:hAnsiTheme="minorBidi"/>
          <w:sz w:val="22"/>
        </w:rPr>
        <w:t>evenly dispers</w:t>
      </w:r>
      <w:r w:rsidR="00CB145C" w:rsidRPr="009042D2">
        <w:rPr>
          <w:rFonts w:asciiTheme="minorBidi" w:hAnsiTheme="minorBidi"/>
          <w:sz w:val="22"/>
        </w:rPr>
        <w:t xml:space="preserve">ing </w:t>
      </w:r>
      <w:r w:rsidRPr="009042D2">
        <w:rPr>
          <w:rFonts w:asciiTheme="minorBidi" w:hAnsiTheme="minorBidi"/>
          <w:sz w:val="22"/>
        </w:rPr>
        <w:t xml:space="preserve">them into the deck while </w:t>
      </w:r>
      <w:r w:rsidR="00CB145C" w:rsidRPr="009042D2">
        <w:rPr>
          <w:rFonts w:asciiTheme="minorBidi" w:hAnsiTheme="minorBidi"/>
          <w:sz w:val="22"/>
        </w:rPr>
        <w:t>remaining flexible.</w:t>
      </w:r>
    </w:p>
    <w:p w:rsidR="00832DE0" w:rsidRPr="009042D2" w:rsidRDefault="00832DE0" w:rsidP="00E06CEB">
      <w:pPr>
        <w:pStyle w:val="Heading1"/>
        <w:tabs>
          <w:tab w:val="left" w:pos="370"/>
        </w:tabs>
        <w:rPr>
          <w:rFonts w:asciiTheme="minorBidi" w:hAnsiTheme="minorBidi"/>
          <w:b/>
          <w:color w:val="006699"/>
          <w:sz w:val="22"/>
        </w:rPr>
      </w:pPr>
    </w:p>
    <w:p w:rsidR="00BA02D1" w:rsidRPr="007D53B5" w:rsidRDefault="007D589C" w:rsidP="007D589C">
      <w:pPr>
        <w:pStyle w:val="Heading1"/>
        <w:tabs>
          <w:tab w:val="left" w:pos="370"/>
        </w:tabs>
        <w:rPr>
          <w:rFonts w:asciiTheme="minorBidi" w:hAnsiTheme="minorBidi"/>
          <w:b/>
          <w:color w:val="004A96"/>
          <w:szCs w:val="24"/>
        </w:rPr>
      </w:pPr>
      <w:r w:rsidRPr="007D53B5">
        <w:rPr>
          <w:rFonts w:asciiTheme="minorBidi" w:hAnsiTheme="minorBidi"/>
          <w:b/>
          <w:color w:val="004A96"/>
          <w:szCs w:val="24"/>
        </w:rPr>
        <w:t>D.  C</w:t>
      </w:r>
      <w:r w:rsidR="00BA02D1" w:rsidRPr="007D53B5">
        <w:rPr>
          <w:rFonts w:asciiTheme="minorBidi" w:hAnsiTheme="minorBidi"/>
          <w:b/>
          <w:color w:val="004A96"/>
          <w:szCs w:val="24"/>
        </w:rPr>
        <w:t>omponent and Materials</w:t>
      </w:r>
    </w:p>
    <w:p w:rsidR="000245AB" w:rsidRPr="009042D2" w:rsidRDefault="000245AB" w:rsidP="000245AB">
      <w:pPr>
        <w:jc w:val="both"/>
        <w:rPr>
          <w:rFonts w:asciiTheme="minorBidi" w:hAnsiTheme="minorBidi"/>
          <w:sz w:val="24"/>
          <w:szCs w:val="24"/>
        </w:rPr>
      </w:pPr>
    </w:p>
    <w:p w:rsidR="000245AB" w:rsidRPr="009042D2" w:rsidRDefault="000245AB" w:rsidP="00AB4873">
      <w:pPr>
        <w:ind w:left="315"/>
        <w:jc w:val="both"/>
        <w:rPr>
          <w:rFonts w:asciiTheme="minorBidi" w:hAnsiTheme="minorBidi"/>
          <w:sz w:val="22"/>
        </w:rPr>
      </w:pPr>
      <w:r w:rsidRPr="009042D2">
        <w:rPr>
          <w:rFonts w:asciiTheme="minorBidi" w:hAnsiTheme="minorBidi"/>
          <w:sz w:val="22"/>
        </w:rPr>
        <w:t>The Contractor shall furnish the selected manufacturer’s certificate of compliance that materials proposed will meet the requirements as set forth in these specifications</w:t>
      </w:r>
      <w:r w:rsidR="007D589C" w:rsidRPr="009042D2">
        <w:rPr>
          <w:rFonts w:asciiTheme="minorBidi" w:hAnsiTheme="minorBidi"/>
          <w:sz w:val="22"/>
        </w:rPr>
        <w:t xml:space="preserve">: </w:t>
      </w:r>
    </w:p>
    <w:p w:rsidR="007D589C" w:rsidRPr="009042D2" w:rsidRDefault="007D589C" w:rsidP="007D589C">
      <w:pPr>
        <w:ind w:left="315"/>
        <w:jc w:val="both"/>
        <w:rPr>
          <w:rFonts w:asciiTheme="minorBidi" w:hAnsiTheme="minorBidi"/>
          <w:sz w:val="22"/>
        </w:rPr>
      </w:pPr>
    </w:p>
    <w:p w:rsidR="000245AB" w:rsidRPr="009042D2" w:rsidRDefault="000245AB" w:rsidP="000245AB">
      <w:pPr>
        <w:numPr>
          <w:ilvl w:val="0"/>
          <w:numId w:val="8"/>
        </w:numPr>
        <w:ind w:left="360"/>
        <w:jc w:val="both"/>
        <w:rPr>
          <w:rFonts w:asciiTheme="minorBidi" w:hAnsiTheme="minorBidi"/>
          <w:sz w:val="22"/>
        </w:rPr>
      </w:pPr>
      <w:r w:rsidRPr="009042D2">
        <w:rPr>
          <w:rFonts w:asciiTheme="minorBidi" w:hAnsiTheme="minorBidi"/>
          <w:sz w:val="22"/>
        </w:rPr>
        <w:t>Liquid components shall meet the following requirements:</w:t>
      </w:r>
    </w:p>
    <w:p w:rsidR="000D0105" w:rsidRPr="009042D2" w:rsidRDefault="000D0105" w:rsidP="000D0105">
      <w:pPr>
        <w:ind w:left="370"/>
        <w:jc w:val="both"/>
        <w:rPr>
          <w:rFonts w:asciiTheme="minorBidi" w:hAnsiTheme="minorBidi"/>
          <w:szCs w:val="21"/>
        </w:rPr>
      </w:pPr>
    </w:p>
    <w:tbl>
      <w:tblPr>
        <w:tblW w:w="4928" w:type="dxa"/>
        <w:tblInd w:w="18" w:type="dxa"/>
        <w:tblBorders>
          <w:insideH w:val="single" w:sz="18" w:space="0" w:color="FFFFFF"/>
          <w:insideV w:val="single" w:sz="18" w:space="0" w:color="FFFFFF"/>
        </w:tblBorders>
        <w:tblLook w:val="01E0" w:firstRow="1" w:lastRow="1" w:firstColumn="1" w:lastColumn="1" w:noHBand="0" w:noVBand="0"/>
      </w:tblPr>
      <w:tblGrid>
        <w:gridCol w:w="1716"/>
        <w:gridCol w:w="1444"/>
        <w:gridCol w:w="1768"/>
      </w:tblGrid>
      <w:tr w:rsidR="000D0105" w:rsidRPr="009042D2" w:rsidTr="00E1789A">
        <w:tc>
          <w:tcPr>
            <w:tcW w:w="1755" w:type="dxa"/>
            <w:shd w:val="pct20" w:color="000000" w:fill="FFFFFF"/>
          </w:tcPr>
          <w:p w:rsidR="000D0105" w:rsidRPr="009042D2" w:rsidRDefault="000D0105" w:rsidP="00950AF4">
            <w:pPr>
              <w:jc w:val="center"/>
              <w:rPr>
                <w:rFonts w:asciiTheme="minorBidi" w:hAnsiTheme="minorBidi"/>
                <w:b/>
                <w:bCs/>
              </w:rPr>
            </w:pPr>
            <w:r w:rsidRPr="009042D2">
              <w:rPr>
                <w:rFonts w:asciiTheme="minorBidi" w:hAnsiTheme="minorBidi"/>
                <w:b/>
                <w:bCs/>
              </w:rPr>
              <w:lastRenderedPageBreak/>
              <w:t>PHYSICAL PROPERTY</w:t>
            </w:r>
          </w:p>
        </w:tc>
        <w:tc>
          <w:tcPr>
            <w:tcW w:w="1479" w:type="dxa"/>
            <w:shd w:val="pct20" w:color="000000" w:fill="FFFFFF"/>
          </w:tcPr>
          <w:p w:rsidR="000D0105" w:rsidRPr="009042D2" w:rsidRDefault="000D0105" w:rsidP="00950AF4">
            <w:pPr>
              <w:jc w:val="center"/>
              <w:rPr>
                <w:rFonts w:asciiTheme="minorBidi" w:hAnsiTheme="minorBidi"/>
                <w:b/>
                <w:bCs/>
              </w:rPr>
            </w:pPr>
            <w:r w:rsidRPr="009042D2">
              <w:rPr>
                <w:rFonts w:asciiTheme="minorBidi" w:hAnsiTheme="minorBidi"/>
                <w:b/>
                <w:bCs/>
              </w:rPr>
              <w:t>TEST METHOD</w:t>
            </w:r>
          </w:p>
        </w:tc>
        <w:tc>
          <w:tcPr>
            <w:tcW w:w="1694" w:type="dxa"/>
            <w:shd w:val="pct20" w:color="000000" w:fill="FFFFFF"/>
          </w:tcPr>
          <w:p w:rsidR="000D0105" w:rsidRPr="009042D2" w:rsidRDefault="000D0105" w:rsidP="00950AF4">
            <w:pPr>
              <w:jc w:val="center"/>
              <w:rPr>
                <w:rFonts w:asciiTheme="minorBidi" w:hAnsiTheme="minorBidi"/>
                <w:b/>
                <w:bCs/>
              </w:rPr>
            </w:pPr>
            <w:r w:rsidRPr="009042D2">
              <w:rPr>
                <w:rFonts w:asciiTheme="minorBidi" w:hAnsiTheme="minorBidi"/>
                <w:b/>
                <w:bCs/>
              </w:rPr>
              <w:t>REQUIRMENTS</w:t>
            </w:r>
          </w:p>
        </w:tc>
      </w:tr>
      <w:tr w:rsidR="00CB145C" w:rsidRPr="009042D2" w:rsidTr="00E1789A">
        <w:tc>
          <w:tcPr>
            <w:tcW w:w="4928" w:type="dxa"/>
            <w:gridSpan w:val="3"/>
            <w:shd w:val="pct5" w:color="000000" w:fill="FFFFFF"/>
            <w:vAlign w:val="center"/>
          </w:tcPr>
          <w:p w:rsidR="00CB145C" w:rsidRPr="009042D2" w:rsidRDefault="00CB145C" w:rsidP="00CB145C">
            <w:pPr>
              <w:jc w:val="center"/>
              <w:rPr>
                <w:rFonts w:asciiTheme="minorBidi" w:hAnsiTheme="minorBidi"/>
                <w:sz w:val="18"/>
                <w:szCs w:val="18"/>
              </w:rPr>
            </w:pPr>
            <w:r w:rsidRPr="009042D2">
              <w:rPr>
                <w:rFonts w:asciiTheme="minorBidi" w:hAnsiTheme="minorBidi"/>
                <w:b/>
                <w:bCs/>
              </w:rPr>
              <w:t>Liquid Components</w:t>
            </w:r>
          </w:p>
        </w:tc>
      </w:tr>
      <w:tr w:rsidR="00CB145C" w:rsidRPr="009042D2" w:rsidTr="00E1789A">
        <w:tc>
          <w:tcPr>
            <w:tcW w:w="1755" w:type="dxa"/>
            <w:shd w:val="pct5" w:color="000000" w:fill="FFFFFF"/>
            <w:vAlign w:val="center"/>
          </w:tcPr>
          <w:p w:rsidR="00CB145C" w:rsidRPr="009042D2" w:rsidRDefault="00CB145C" w:rsidP="00CB145C">
            <w:pPr>
              <w:rPr>
                <w:rFonts w:asciiTheme="minorBidi" w:hAnsiTheme="minorBidi"/>
              </w:rPr>
            </w:pPr>
            <w:r w:rsidRPr="009042D2">
              <w:rPr>
                <w:rFonts w:asciiTheme="minorBidi" w:hAnsiTheme="minorBidi"/>
              </w:rPr>
              <w:t>Color</w:t>
            </w:r>
          </w:p>
        </w:tc>
        <w:tc>
          <w:tcPr>
            <w:tcW w:w="1479" w:type="dxa"/>
            <w:shd w:val="pct5" w:color="000000" w:fill="FFFFFF"/>
          </w:tcPr>
          <w:p w:rsidR="00CB145C" w:rsidRPr="009042D2" w:rsidRDefault="00CB145C" w:rsidP="00CB145C">
            <w:pPr>
              <w:jc w:val="center"/>
              <w:rPr>
                <w:rFonts w:asciiTheme="minorBidi" w:hAnsiTheme="minorBidi"/>
                <w:sz w:val="18"/>
                <w:szCs w:val="18"/>
              </w:rPr>
            </w:pPr>
            <w:r w:rsidRPr="009042D2">
              <w:rPr>
                <w:rFonts w:asciiTheme="minorBidi" w:hAnsiTheme="minorBidi"/>
                <w:sz w:val="18"/>
                <w:szCs w:val="18"/>
              </w:rPr>
              <w:t>Visual</w:t>
            </w:r>
          </w:p>
        </w:tc>
        <w:tc>
          <w:tcPr>
            <w:tcW w:w="1694" w:type="dxa"/>
            <w:shd w:val="pct5" w:color="000000" w:fill="FFFFFF"/>
            <w:vAlign w:val="center"/>
          </w:tcPr>
          <w:p w:rsidR="00CB145C" w:rsidRPr="009042D2" w:rsidRDefault="00CB145C" w:rsidP="00CB145C">
            <w:pPr>
              <w:jc w:val="center"/>
              <w:rPr>
                <w:rFonts w:asciiTheme="minorBidi" w:hAnsiTheme="minorBidi"/>
              </w:rPr>
            </w:pPr>
            <w:r w:rsidRPr="009042D2">
              <w:rPr>
                <w:rFonts w:asciiTheme="minorBidi" w:hAnsiTheme="minorBidi"/>
              </w:rPr>
              <w:t>Gray</w:t>
            </w:r>
          </w:p>
        </w:tc>
      </w:tr>
      <w:tr w:rsidR="00CB145C" w:rsidRPr="009042D2" w:rsidTr="00E1789A">
        <w:tc>
          <w:tcPr>
            <w:tcW w:w="1755" w:type="dxa"/>
            <w:shd w:val="pct20" w:color="000000" w:fill="FFFFFF"/>
            <w:vAlign w:val="center"/>
          </w:tcPr>
          <w:p w:rsidR="00CB145C" w:rsidRPr="009042D2" w:rsidRDefault="00CB145C" w:rsidP="00CB145C">
            <w:pPr>
              <w:rPr>
                <w:rFonts w:asciiTheme="minorBidi" w:hAnsiTheme="minorBidi"/>
              </w:rPr>
            </w:pPr>
            <w:r w:rsidRPr="009042D2">
              <w:rPr>
                <w:rFonts w:asciiTheme="minorBidi" w:hAnsiTheme="minorBidi"/>
              </w:rPr>
              <w:t>Tensile Strength</w:t>
            </w:r>
          </w:p>
        </w:tc>
        <w:tc>
          <w:tcPr>
            <w:tcW w:w="1479" w:type="dxa"/>
            <w:shd w:val="pct20" w:color="000000" w:fill="FFFFFF"/>
            <w:vAlign w:val="center"/>
          </w:tcPr>
          <w:p w:rsidR="00CB145C" w:rsidRPr="009042D2" w:rsidRDefault="00CB145C" w:rsidP="00CB145C">
            <w:pPr>
              <w:jc w:val="center"/>
              <w:rPr>
                <w:rFonts w:asciiTheme="minorBidi" w:hAnsiTheme="minorBidi"/>
              </w:rPr>
            </w:pPr>
            <w:r w:rsidRPr="009042D2">
              <w:rPr>
                <w:rFonts w:asciiTheme="minorBidi" w:hAnsiTheme="minorBidi"/>
              </w:rPr>
              <w:t>D 638</w:t>
            </w:r>
          </w:p>
        </w:tc>
        <w:tc>
          <w:tcPr>
            <w:tcW w:w="1694" w:type="dxa"/>
            <w:shd w:val="pct20" w:color="000000" w:fill="FFFFFF"/>
            <w:vAlign w:val="center"/>
          </w:tcPr>
          <w:p w:rsidR="00CB145C" w:rsidRPr="009042D2" w:rsidRDefault="00CB145C" w:rsidP="00CB145C">
            <w:pPr>
              <w:jc w:val="center"/>
              <w:rPr>
                <w:rFonts w:asciiTheme="minorBidi" w:hAnsiTheme="minorBidi"/>
              </w:rPr>
            </w:pPr>
            <w:r w:rsidRPr="009042D2">
              <w:rPr>
                <w:rFonts w:asciiTheme="minorBidi" w:hAnsiTheme="minorBidi"/>
              </w:rPr>
              <w:t>2,000 psi, min.</w:t>
            </w:r>
          </w:p>
        </w:tc>
      </w:tr>
      <w:tr w:rsidR="00CB145C" w:rsidRPr="009042D2" w:rsidTr="00E1789A">
        <w:tc>
          <w:tcPr>
            <w:tcW w:w="1755" w:type="dxa"/>
            <w:shd w:val="pct5" w:color="000000" w:fill="FFFFFF"/>
            <w:vAlign w:val="center"/>
          </w:tcPr>
          <w:p w:rsidR="00CB145C" w:rsidRPr="009042D2" w:rsidRDefault="00CB145C" w:rsidP="00CB145C">
            <w:pPr>
              <w:rPr>
                <w:rFonts w:asciiTheme="minorBidi" w:hAnsiTheme="minorBidi"/>
              </w:rPr>
            </w:pPr>
            <w:r w:rsidRPr="009042D2">
              <w:rPr>
                <w:rFonts w:asciiTheme="minorBidi" w:hAnsiTheme="minorBidi"/>
              </w:rPr>
              <w:t>Elongation at Break</w:t>
            </w:r>
          </w:p>
        </w:tc>
        <w:tc>
          <w:tcPr>
            <w:tcW w:w="1479" w:type="dxa"/>
            <w:shd w:val="pct5" w:color="000000" w:fill="FFFFFF"/>
            <w:vAlign w:val="center"/>
          </w:tcPr>
          <w:p w:rsidR="00CB145C" w:rsidRPr="009042D2" w:rsidRDefault="00CB145C" w:rsidP="00CB145C">
            <w:pPr>
              <w:jc w:val="center"/>
              <w:rPr>
                <w:rFonts w:asciiTheme="minorBidi" w:hAnsiTheme="minorBidi"/>
              </w:rPr>
            </w:pPr>
            <w:r w:rsidRPr="009042D2">
              <w:rPr>
                <w:rFonts w:asciiTheme="minorBidi" w:hAnsiTheme="minorBidi"/>
              </w:rPr>
              <w:t>D 638</w:t>
            </w:r>
          </w:p>
        </w:tc>
        <w:tc>
          <w:tcPr>
            <w:tcW w:w="1694" w:type="dxa"/>
            <w:shd w:val="pct5" w:color="000000" w:fill="FFFFFF"/>
            <w:vAlign w:val="center"/>
          </w:tcPr>
          <w:p w:rsidR="00CB145C" w:rsidRPr="009042D2" w:rsidRDefault="00CB145C" w:rsidP="00CB145C">
            <w:pPr>
              <w:jc w:val="center"/>
              <w:rPr>
                <w:rFonts w:asciiTheme="minorBidi" w:hAnsiTheme="minorBidi"/>
              </w:rPr>
            </w:pPr>
            <w:r w:rsidRPr="009042D2">
              <w:rPr>
                <w:rFonts w:asciiTheme="minorBidi" w:hAnsiTheme="minorBidi"/>
              </w:rPr>
              <w:t>60%, min.</w:t>
            </w:r>
          </w:p>
        </w:tc>
      </w:tr>
      <w:tr w:rsidR="00CB145C" w:rsidRPr="009042D2" w:rsidTr="00E1789A">
        <w:tc>
          <w:tcPr>
            <w:tcW w:w="1755" w:type="dxa"/>
            <w:shd w:val="pct20" w:color="000000" w:fill="FFFFFF"/>
            <w:vAlign w:val="center"/>
          </w:tcPr>
          <w:p w:rsidR="00CB145C" w:rsidRPr="009042D2" w:rsidRDefault="00CB145C" w:rsidP="00CB145C">
            <w:pPr>
              <w:rPr>
                <w:rFonts w:asciiTheme="minorBidi" w:hAnsiTheme="minorBidi"/>
              </w:rPr>
            </w:pPr>
            <w:r w:rsidRPr="009042D2">
              <w:rPr>
                <w:rFonts w:asciiTheme="minorBidi" w:hAnsiTheme="minorBidi"/>
              </w:rPr>
              <w:t>Hardness, Shore D</w:t>
            </w:r>
          </w:p>
        </w:tc>
        <w:tc>
          <w:tcPr>
            <w:tcW w:w="1479" w:type="dxa"/>
            <w:shd w:val="pct20" w:color="000000" w:fill="FFFFFF"/>
            <w:vAlign w:val="center"/>
          </w:tcPr>
          <w:p w:rsidR="00CB145C" w:rsidRPr="009042D2" w:rsidRDefault="00CB145C" w:rsidP="00CB145C">
            <w:pPr>
              <w:jc w:val="center"/>
              <w:rPr>
                <w:rFonts w:asciiTheme="minorBidi" w:hAnsiTheme="minorBidi"/>
              </w:rPr>
            </w:pPr>
            <w:r w:rsidRPr="009042D2">
              <w:rPr>
                <w:rFonts w:asciiTheme="minorBidi" w:hAnsiTheme="minorBidi"/>
              </w:rPr>
              <w:t>D 2240</w:t>
            </w:r>
          </w:p>
        </w:tc>
        <w:tc>
          <w:tcPr>
            <w:tcW w:w="1694" w:type="dxa"/>
            <w:shd w:val="pct20" w:color="000000" w:fill="FFFFFF"/>
            <w:vAlign w:val="center"/>
          </w:tcPr>
          <w:p w:rsidR="00CB145C" w:rsidRPr="009042D2" w:rsidRDefault="00CB145C" w:rsidP="00CB145C">
            <w:pPr>
              <w:jc w:val="center"/>
              <w:rPr>
                <w:rFonts w:asciiTheme="minorBidi" w:hAnsiTheme="minorBidi"/>
              </w:rPr>
            </w:pPr>
            <w:r w:rsidRPr="009042D2">
              <w:rPr>
                <w:rFonts w:asciiTheme="minorBidi" w:hAnsiTheme="minorBidi"/>
              </w:rPr>
              <w:t>45 – 75</w:t>
            </w:r>
          </w:p>
        </w:tc>
      </w:tr>
      <w:tr w:rsidR="00CB145C" w:rsidRPr="009042D2" w:rsidTr="00E1789A">
        <w:tc>
          <w:tcPr>
            <w:tcW w:w="1755" w:type="dxa"/>
            <w:shd w:val="pct5" w:color="000000" w:fill="FFFFFF"/>
            <w:vAlign w:val="center"/>
          </w:tcPr>
          <w:p w:rsidR="00CB145C" w:rsidRPr="009042D2" w:rsidRDefault="00CB145C" w:rsidP="00CB145C">
            <w:pPr>
              <w:rPr>
                <w:rFonts w:asciiTheme="minorBidi" w:hAnsiTheme="minorBidi"/>
              </w:rPr>
            </w:pPr>
            <w:r w:rsidRPr="009042D2">
              <w:rPr>
                <w:rFonts w:asciiTheme="minorBidi" w:hAnsiTheme="minorBidi"/>
              </w:rPr>
              <w:t>Gel Time</w:t>
            </w:r>
          </w:p>
        </w:tc>
        <w:tc>
          <w:tcPr>
            <w:tcW w:w="1479" w:type="dxa"/>
            <w:shd w:val="pct5" w:color="000000" w:fill="FFFFFF"/>
            <w:vAlign w:val="center"/>
          </w:tcPr>
          <w:p w:rsidR="00CB145C" w:rsidRPr="009042D2" w:rsidRDefault="00CB145C" w:rsidP="00CB145C">
            <w:pPr>
              <w:jc w:val="center"/>
              <w:rPr>
                <w:rFonts w:asciiTheme="minorBidi" w:hAnsiTheme="minorBidi"/>
              </w:rPr>
            </w:pPr>
            <w:r w:rsidRPr="009042D2">
              <w:rPr>
                <w:rFonts w:asciiTheme="minorBidi" w:hAnsiTheme="minorBidi"/>
              </w:rPr>
              <w:t>AASHTO M 200-73</w:t>
            </w:r>
          </w:p>
        </w:tc>
        <w:tc>
          <w:tcPr>
            <w:tcW w:w="1694" w:type="dxa"/>
            <w:shd w:val="pct5" w:color="000000" w:fill="FFFFFF"/>
            <w:vAlign w:val="center"/>
          </w:tcPr>
          <w:p w:rsidR="00CB145C" w:rsidRPr="009042D2" w:rsidRDefault="00CB145C" w:rsidP="00CB145C">
            <w:pPr>
              <w:jc w:val="center"/>
              <w:rPr>
                <w:rFonts w:asciiTheme="minorBidi" w:hAnsiTheme="minorBidi"/>
              </w:rPr>
            </w:pPr>
            <w:r w:rsidRPr="009042D2">
              <w:rPr>
                <w:rFonts w:asciiTheme="minorBidi" w:hAnsiTheme="minorBidi"/>
              </w:rPr>
              <w:t>15 minutes, min.</w:t>
            </w:r>
          </w:p>
        </w:tc>
      </w:tr>
      <w:tr w:rsidR="00CB145C" w:rsidRPr="009042D2" w:rsidTr="00E1789A">
        <w:tc>
          <w:tcPr>
            <w:tcW w:w="1755" w:type="dxa"/>
            <w:shd w:val="pct20" w:color="000000" w:fill="FFFFFF"/>
            <w:vAlign w:val="center"/>
          </w:tcPr>
          <w:p w:rsidR="00CB145C" w:rsidRPr="009042D2" w:rsidRDefault="00CB145C" w:rsidP="00CB145C">
            <w:pPr>
              <w:rPr>
                <w:rFonts w:asciiTheme="minorBidi" w:hAnsiTheme="minorBidi"/>
              </w:rPr>
            </w:pPr>
            <w:r w:rsidRPr="009042D2">
              <w:rPr>
                <w:rFonts w:asciiTheme="minorBidi" w:hAnsiTheme="minorBidi"/>
              </w:rPr>
              <w:t>Mixing Ratio</w:t>
            </w:r>
          </w:p>
        </w:tc>
        <w:tc>
          <w:tcPr>
            <w:tcW w:w="1479" w:type="dxa"/>
            <w:shd w:val="pct20" w:color="000000" w:fill="FFFFFF"/>
            <w:vAlign w:val="center"/>
          </w:tcPr>
          <w:p w:rsidR="00CB145C" w:rsidRPr="009042D2" w:rsidRDefault="00CB145C" w:rsidP="00CB145C">
            <w:pPr>
              <w:jc w:val="center"/>
              <w:rPr>
                <w:rFonts w:asciiTheme="minorBidi" w:hAnsiTheme="minorBidi"/>
              </w:rPr>
            </w:pPr>
          </w:p>
        </w:tc>
        <w:tc>
          <w:tcPr>
            <w:tcW w:w="1694" w:type="dxa"/>
            <w:shd w:val="pct20" w:color="000000" w:fill="FFFFFF"/>
            <w:vAlign w:val="center"/>
          </w:tcPr>
          <w:p w:rsidR="00CB145C" w:rsidRPr="009042D2" w:rsidRDefault="00CB145C" w:rsidP="00CB145C">
            <w:pPr>
              <w:jc w:val="center"/>
              <w:rPr>
                <w:rFonts w:asciiTheme="minorBidi" w:hAnsiTheme="minorBidi"/>
              </w:rPr>
            </w:pPr>
            <w:r w:rsidRPr="009042D2">
              <w:rPr>
                <w:rFonts w:asciiTheme="minorBidi" w:hAnsiTheme="minorBidi"/>
              </w:rPr>
              <w:t>1:1 by volume</w:t>
            </w:r>
          </w:p>
        </w:tc>
      </w:tr>
    </w:tbl>
    <w:p w:rsidR="00E06CEB" w:rsidRDefault="00E06CEB" w:rsidP="008D4EA1">
      <w:pPr>
        <w:ind w:left="720"/>
        <w:jc w:val="both"/>
        <w:rPr>
          <w:rFonts w:asciiTheme="minorBidi" w:hAnsiTheme="minorBidi"/>
          <w:szCs w:val="21"/>
        </w:rPr>
      </w:pPr>
    </w:p>
    <w:p w:rsidR="007D53B5" w:rsidRDefault="007D53B5" w:rsidP="008D4EA1">
      <w:pPr>
        <w:ind w:left="720"/>
        <w:jc w:val="both"/>
        <w:rPr>
          <w:rFonts w:asciiTheme="minorBidi" w:hAnsiTheme="minorBidi"/>
          <w:szCs w:val="21"/>
        </w:rPr>
      </w:pPr>
    </w:p>
    <w:p w:rsidR="007D53B5" w:rsidRDefault="007D53B5" w:rsidP="008D4EA1">
      <w:pPr>
        <w:ind w:left="720"/>
        <w:jc w:val="both"/>
        <w:rPr>
          <w:rFonts w:asciiTheme="minorBidi" w:hAnsiTheme="minorBidi"/>
          <w:szCs w:val="21"/>
        </w:rPr>
      </w:pPr>
    </w:p>
    <w:p w:rsidR="007D53B5" w:rsidRDefault="007D53B5" w:rsidP="008D4EA1">
      <w:pPr>
        <w:ind w:left="720"/>
        <w:jc w:val="both"/>
        <w:rPr>
          <w:rFonts w:asciiTheme="minorBidi" w:hAnsiTheme="minorBidi"/>
          <w:szCs w:val="21"/>
        </w:rPr>
      </w:pPr>
    </w:p>
    <w:p w:rsidR="007D53B5" w:rsidRDefault="007D53B5" w:rsidP="008D4EA1">
      <w:pPr>
        <w:ind w:left="720"/>
        <w:jc w:val="both"/>
        <w:rPr>
          <w:rFonts w:asciiTheme="minorBidi" w:hAnsiTheme="minorBidi"/>
          <w:szCs w:val="21"/>
        </w:rPr>
      </w:pPr>
    </w:p>
    <w:p w:rsidR="007D53B5" w:rsidRDefault="007D53B5" w:rsidP="008D4EA1">
      <w:pPr>
        <w:ind w:left="720"/>
        <w:jc w:val="both"/>
        <w:rPr>
          <w:rFonts w:asciiTheme="minorBidi" w:hAnsiTheme="minorBidi"/>
          <w:szCs w:val="21"/>
        </w:rPr>
      </w:pPr>
    </w:p>
    <w:p w:rsidR="007D53B5" w:rsidRDefault="007D53B5" w:rsidP="008D4EA1">
      <w:pPr>
        <w:ind w:left="720"/>
        <w:jc w:val="both"/>
        <w:rPr>
          <w:rFonts w:asciiTheme="minorBidi" w:hAnsiTheme="minorBidi"/>
          <w:szCs w:val="21"/>
        </w:rPr>
      </w:pPr>
    </w:p>
    <w:p w:rsidR="007D53B5" w:rsidRPr="009042D2" w:rsidRDefault="007D53B5" w:rsidP="008D4EA1">
      <w:pPr>
        <w:ind w:left="720"/>
        <w:jc w:val="both"/>
        <w:rPr>
          <w:rFonts w:asciiTheme="minorBidi" w:hAnsiTheme="minorBidi"/>
          <w:szCs w:val="21"/>
        </w:rPr>
      </w:pPr>
    </w:p>
    <w:p w:rsidR="00E1789A" w:rsidRPr="009042D2" w:rsidRDefault="00E1789A" w:rsidP="00E1789A">
      <w:pPr>
        <w:numPr>
          <w:ilvl w:val="0"/>
          <w:numId w:val="8"/>
        </w:numPr>
        <w:ind w:left="360"/>
        <w:jc w:val="both"/>
        <w:rPr>
          <w:rFonts w:asciiTheme="minorBidi" w:hAnsiTheme="minorBidi"/>
          <w:sz w:val="22"/>
        </w:rPr>
      </w:pPr>
      <w:r w:rsidRPr="009042D2">
        <w:rPr>
          <w:rFonts w:asciiTheme="minorBidi" w:hAnsiTheme="minorBidi"/>
          <w:sz w:val="22"/>
        </w:rPr>
        <w:lastRenderedPageBreak/>
        <w:t>Mixed unit shall meet the following requirements:</w:t>
      </w:r>
    </w:p>
    <w:tbl>
      <w:tblPr>
        <w:tblW w:w="5169" w:type="dxa"/>
        <w:tblBorders>
          <w:insideH w:val="single" w:sz="18" w:space="0" w:color="FFFFFF"/>
          <w:insideV w:val="single" w:sz="18" w:space="0" w:color="FFFFFF"/>
        </w:tblBorders>
        <w:tblLook w:val="01E0" w:firstRow="1" w:lastRow="1" w:firstColumn="1" w:lastColumn="1" w:noHBand="0" w:noVBand="0"/>
      </w:tblPr>
      <w:tblGrid>
        <w:gridCol w:w="1800"/>
        <w:gridCol w:w="1440"/>
        <w:gridCol w:w="1929"/>
      </w:tblGrid>
      <w:tr w:rsidR="00E1789A" w:rsidRPr="009042D2" w:rsidTr="00631ED5">
        <w:tc>
          <w:tcPr>
            <w:tcW w:w="1800" w:type="dxa"/>
            <w:shd w:val="pct20" w:color="000000" w:fill="FFFFFF"/>
          </w:tcPr>
          <w:p w:rsidR="00E1789A" w:rsidRPr="009042D2" w:rsidRDefault="00E1789A" w:rsidP="00631ED5">
            <w:pPr>
              <w:jc w:val="center"/>
              <w:rPr>
                <w:rFonts w:asciiTheme="minorBidi" w:hAnsiTheme="minorBidi"/>
              </w:rPr>
            </w:pPr>
            <w:r w:rsidRPr="009042D2">
              <w:rPr>
                <w:rFonts w:asciiTheme="minorBidi" w:hAnsiTheme="minorBidi"/>
              </w:rPr>
              <w:t>PHYSICAL PROPERTY</w:t>
            </w:r>
          </w:p>
        </w:tc>
        <w:tc>
          <w:tcPr>
            <w:tcW w:w="1440" w:type="dxa"/>
            <w:shd w:val="pct20" w:color="000000" w:fill="FFFFFF"/>
          </w:tcPr>
          <w:p w:rsidR="00E1789A" w:rsidRPr="009042D2" w:rsidRDefault="00E1789A" w:rsidP="00631ED5">
            <w:pPr>
              <w:jc w:val="center"/>
              <w:rPr>
                <w:rFonts w:asciiTheme="minorBidi" w:hAnsiTheme="minorBidi"/>
              </w:rPr>
            </w:pPr>
            <w:r w:rsidRPr="009042D2">
              <w:rPr>
                <w:rFonts w:asciiTheme="minorBidi" w:hAnsiTheme="minorBidi"/>
              </w:rPr>
              <w:t>TEST METHOD</w:t>
            </w:r>
          </w:p>
        </w:tc>
        <w:tc>
          <w:tcPr>
            <w:tcW w:w="1929" w:type="dxa"/>
            <w:shd w:val="pct20" w:color="000000" w:fill="FFFFFF"/>
          </w:tcPr>
          <w:p w:rsidR="00E1789A" w:rsidRPr="009042D2" w:rsidRDefault="00E1789A" w:rsidP="00631ED5">
            <w:pPr>
              <w:rPr>
                <w:rFonts w:asciiTheme="minorBidi" w:hAnsiTheme="minorBidi"/>
              </w:rPr>
            </w:pPr>
            <w:r w:rsidRPr="009042D2">
              <w:rPr>
                <w:rFonts w:asciiTheme="minorBidi" w:hAnsiTheme="minorBidi"/>
              </w:rPr>
              <w:t>REQUIRMENTS</w:t>
            </w:r>
          </w:p>
        </w:tc>
      </w:tr>
      <w:tr w:rsidR="007D589C" w:rsidRPr="009042D2" w:rsidTr="00631ED5">
        <w:tc>
          <w:tcPr>
            <w:tcW w:w="1800" w:type="dxa"/>
            <w:shd w:val="pct5" w:color="000000" w:fill="FFFFFF"/>
          </w:tcPr>
          <w:p w:rsidR="007D589C" w:rsidRPr="009042D2" w:rsidRDefault="007D589C" w:rsidP="00631ED5">
            <w:pPr>
              <w:jc w:val="center"/>
              <w:rPr>
                <w:rFonts w:asciiTheme="minorBidi" w:hAnsiTheme="minorBidi"/>
                <w:b/>
                <w:bCs/>
              </w:rPr>
            </w:pPr>
          </w:p>
        </w:tc>
        <w:tc>
          <w:tcPr>
            <w:tcW w:w="1440" w:type="dxa"/>
            <w:shd w:val="pct5" w:color="000000" w:fill="FFFFFF"/>
          </w:tcPr>
          <w:p w:rsidR="007D589C" w:rsidRPr="009042D2" w:rsidRDefault="007D589C" w:rsidP="00631ED5">
            <w:pPr>
              <w:jc w:val="center"/>
              <w:rPr>
                <w:rFonts w:asciiTheme="minorBidi" w:hAnsiTheme="minorBidi"/>
                <w:b/>
                <w:bCs/>
              </w:rPr>
            </w:pPr>
          </w:p>
        </w:tc>
        <w:tc>
          <w:tcPr>
            <w:tcW w:w="1929" w:type="dxa"/>
            <w:shd w:val="pct5" w:color="000000" w:fill="FFFFFF"/>
          </w:tcPr>
          <w:p w:rsidR="007D589C" w:rsidRPr="009042D2" w:rsidRDefault="007D589C" w:rsidP="00631ED5">
            <w:pPr>
              <w:rPr>
                <w:rFonts w:asciiTheme="minorBidi" w:hAnsiTheme="minorBidi"/>
                <w:b/>
                <w:bCs/>
              </w:rPr>
            </w:pPr>
          </w:p>
        </w:tc>
      </w:tr>
      <w:tr w:rsidR="00E1789A" w:rsidRPr="009042D2" w:rsidTr="00631ED5">
        <w:trPr>
          <w:trHeight w:val="333"/>
        </w:trPr>
        <w:tc>
          <w:tcPr>
            <w:tcW w:w="5169" w:type="dxa"/>
            <w:gridSpan w:val="3"/>
            <w:shd w:val="pct20" w:color="000000" w:fill="FFFFFF"/>
          </w:tcPr>
          <w:p w:rsidR="00E1789A" w:rsidRPr="009042D2" w:rsidRDefault="00E1789A" w:rsidP="00631ED5">
            <w:pPr>
              <w:jc w:val="center"/>
              <w:rPr>
                <w:rFonts w:asciiTheme="minorBidi" w:hAnsiTheme="minorBidi"/>
              </w:rPr>
            </w:pPr>
            <w:r w:rsidRPr="009042D2">
              <w:rPr>
                <w:rFonts w:asciiTheme="minorBidi" w:hAnsiTheme="minorBidi"/>
                <w:b/>
                <w:bCs/>
              </w:rPr>
              <w:t>Mixed Unit</w:t>
            </w:r>
          </w:p>
        </w:tc>
      </w:tr>
      <w:tr w:rsidR="00E1789A" w:rsidRPr="009042D2" w:rsidTr="00631ED5">
        <w:trPr>
          <w:trHeight w:val="315"/>
        </w:trPr>
        <w:tc>
          <w:tcPr>
            <w:tcW w:w="1800" w:type="dxa"/>
            <w:shd w:val="pct5" w:color="000000" w:fill="FFFFFF"/>
          </w:tcPr>
          <w:p w:rsidR="00E1789A" w:rsidRPr="009042D2" w:rsidRDefault="00E1789A" w:rsidP="00E1789A">
            <w:pPr>
              <w:rPr>
                <w:rFonts w:asciiTheme="minorBidi" w:hAnsiTheme="minorBidi"/>
              </w:rPr>
            </w:pPr>
            <w:r w:rsidRPr="009042D2">
              <w:rPr>
                <w:rFonts w:asciiTheme="minorBidi" w:hAnsiTheme="minorBidi"/>
              </w:rPr>
              <w:t xml:space="preserve">Compressive Strength, </w:t>
            </w:r>
          </w:p>
        </w:tc>
        <w:tc>
          <w:tcPr>
            <w:tcW w:w="1440" w:type="dxa"/>
            <w:shd w:val="pct5" w:color="000000" w:fill="FFFFFF"/>
          </w:tcPr>
          <w:p w:rsidR="00E1789A" w:rsidRPr="009042D2" w:rsidRDefault="00E1789A" w:rsidP="00631ED5">
            <w:pPr>
              <w:jc w:val="center"/>
              <w:rPr>
                <w:rFonts w:asciiTheme="minorBidi" w:hAnsiTheme="minorBidi"/>
              </w:rPr>
            </w:pPr>
            <w:r w:rsidRPr="009042D2">
              <w:rPr>
                <w:rFonts w:asciiTheme="minorBidi" w:hAnsiTheme="minorBidi"/>
              </w:rPr>
              <w:t xml:space="preserve">C 579, </w:t>
            </w:r>
          </w:p>
          <w:p w:rsidR="00E1789A" w:rsidRPr="009042D2" w:rsidRDefault="00E1789A" w:rsidP="00631ED5">
            <w:pPr>
              <w:jc w:val="center"/>
              <w:rPr>
                <w:rFonts w:asciiTheme="minorBidi" w:hAnsiTheme="minorBidi"/>
              </w:rPr>
            </w:pPr>
            <w:r w:rsidRPr="009042D2">
              <w:rPr>
                <w:rFonts w:asciiTheme="minorBidi" w:hAnsiTheme="minorBidi"/>
              </w:rPr>
              <w:t>24 hr., Method B</w:t>
            </w:r>
          </w:p>
        </w:tc>
        <w:tc>
          <w:tcPr>
            <w:tcW w:w="1929" w:type="dxa"/>
            <w:shd w:val="pct5" w:color="000000" w:fill="FFFFFF"/>
          </w:tcPr>
          <w:p w:rsidR="00E1789A" w:rsidRPr="009042D2" w:rsidRDefault="00E1789A" w:rsidP="00631ED5">
            <w:pPr>
              <w:jc w:val="center"/>
              <w:rPr>
                <w:rFonts w:asciiTheme="minorBidi" w:hAnsiTheme="minorBidi"/>
              </w:rPr>
            </w:pPr>
            <w:r w:rsidRPr="009042D2">
              <w:rPr>
                <w:rFonts w:asciiTheme="minorBidi" w:hAnsiTheme="minorBidi"/>
              </w:rPr>
              <w:t>3,200 psi., min.</w:t>
            </w:r>
          </w:p>
        </w:tc>
      </w:tr>
      <w:tr w:rsidR="00E1789A" w:rsidRPr="009042D2" w:rsidTr="00631ED5">
        <w:trPr>
          <w:trHeight w:val="315"/>
        </w:trPr>
        <w:tc>
          <w:tcPr>
            <w:tcW w:w="1800" w:type="dxa"/>
            <w:shd w:val="pct20" w:color="000000" w:fill="FFFFFF"/>
          </w:tcPr>
          <w:p w:rsidR="00E1789A" w:rsidRPr="009042D2" w:rsidRDefault="00E1789A" w:rsidP="00E1789A">
            <w:pPr>
              <w:rPr>
                <w:rFonts w:asciiTheme="minorBidi" w:hAnsiTheme="minorBidi"/>
              </w:rPr>
            </w:pPr>
            <w:r w:rsidRPr="009042D2">
              <w:rPr>
                <w:rFonts w:asciiTheme="minorBidi" w:hAnsiTheme="minorBidi"/>
              </w:rPr>
              <w:t>Bond Strength</w:t>
            </w:r>
          </w:p>
        </w:tc>
        <w:tc>
          <w:tcPr>
            <w:tcW w:w="1440" w:type="dxa"/>
            <w:shd w:val="pct20" w:color="000000" w:fill="FFFFFF"/>
          </w:tcPr>
          <w:p w:rsidR="00E1789A" w:rsidRPr="009042D2" w:rsidRDefault="00E1789A" w:rsidP="00631ED5">
            <w:pPr>
              <w:jc w:val="center"/>
              <w:rPr>
                <w:rFonts w:asciiTheme="minorBidi" w:hAnsiTheme="minorBidi"/>
              </w:rPr>
            </w:pPr>
            <w:r w:rsidRPr="009042D2">
              <w:rPr>
                <w:rFonts w:asciiTheme="minorBidi" w:hAnsiTheme="minorBidi"/>
              </w:rPr>
              <w:t>C 882</w:t>
            </w:r>
          </w:p>
        </w:tc>
        <w:tc>
          <w:tcPr>
            <w:tcW w:w="1929" w:type="dxa"/>
            <w:shd w:val="pct20" w:color="000000" w:fill="FFFFFF"/>
          </w:tcPr>
          <w:p w:rsidR="00E1789A" w:rsidRPr="009042D2" w:rsidRDefault="00E1789A" w:rsidP="00631ED5">
            <w:pPr>
              <w:jc w:val="center"/>
              <w:rPr>
                <w:rFonts w:asciiTheme="minorBidi" w:hAnsiTheme="minorBidi"/>
              </w:rPr>
            </w:pPr>
            <w:r w:rsidRPr="009042D2">
              <w:rPr>
                <w:rFonts w:asciiTheme="minorBidi" w:hAnsiTheme="minorBidi"/>
              </w:rPr>
              <w:t xml:space="preserve">1,500 psi., min. </w:t>
            </w:r>
            <w:r w:rsidRPr="009042D2">
              <w:rPr>
                <w:rFonts w:asciiTheme="minorBidi" w:hAnsiTheme="minorBidi"/>
                <w:vertAlign w:val="superscript"/>
              </w:rPr>
              <w:t>1</w:t>
            </w:r>
          </w:p>
        </w:tc>
      </w:tr>
      <w:tr w:rsidR="00E1789A" w:rsidRPr="009042D2" w:rsidTr="00631ED5">
        <w:trPr>
          <w:trHeight w:val="810"/>
        </w:trPr>
        <w:tc>
          <w:tcPr>
            <w:tcW w:w="1800" w:type="dxa"/>
            <w:shd w:val="pct5" w:color="000000" w:fill="FFFFFF"/>
          </w:tcPr>
          <w:p w:rsidR="00E1789A" w:rsidRPr="009042D2" w:rsidRDefault="00E1789A" w:rsidP="00E1789A">
            <w:pPr>
              <w:rPr>
                <w:rFonts w:asciiTheme="minorBidi" w:hAnsiTheme="minorBidi"/>
              </w:rPr>
            </w:pPr>
            <w:r w:rsidRPr="009042D2">
              <w:rPr>
                <w:rFonts w:asciiTheme="minorBidi" w:hAnsiTheme="minorBidi"/>
              </w:rPr>
              <w:t>Abrasion Resistance</w:t>
            </w:r>
          </w:p>
        </w:tc>
        <w:tc>
          <w:tcPr>
            <w:tcW w:w="1440" w:type="dxa"/>
            <w:shd w:val="pct5" w:color="000000" w:fill="FFFFFF"/>
          </w:tcPr>
          <w:p w:rsidR="00E1789A" w:rsidRPr="009042D2" w:rsidRDefault="00E1789A" w:rsidP="00631ED5">
            <w:pPr>
              <w:jc w:val="center"/>
              <w:rPr>
                <w:rFonts w:asciiTheme="minorBidi" w:hAnsiTheme="minorBidi"/>
              </w:rPr>
            </w:pPr>
            <w:r w:rsidRPr="009042D2">
              <w:rPr>
                <w:rFonts w:asciiTheme="minorBidi" w:hAnsiTheme="minorBidi"/>
              </w:rPr>
              <w:t>C 501, Taber H-22</w:t>
            </w:r>
          </w:p>
        </w:tc>
        <w:tc>
          <w:tcPr>
            <w:tcW w:w="1929" w:type="dxa"/>
            <w:shd w:val="pct5" w:color="000000" w:fill="FFFFFF"/>
          </w:tcPr>
          <w:p w:rsidR="00E1789A" w:rsidRPr="009042D2" w:rsidRDefault="00E1789A" w:rsidP="00631ED5">
            <w:pPr>
              <w:jc w:val="center"/>
              <w:rPr>
                <w:rFonts w:asciiTheme="minorBidi" w:hAnsiTheme="minorBidi"/>
              </w:rPr>
            </w:pPr>
            <w:r w:rsidRPr="009042D2">
              <w:rPr>
                <w:rFonts w:asciiTheme="minorBidi" w:hAnsiTheme="minorBidi"/>
              </w:rPr>
              <w:t>0.02, max.</w:t>
            </w:r>
            <w:r w:rsidRPr="009042D2">
              <w:rPr>
                <w:rFonts w:asciiTheme="minorBidi" w:hAnsiTheme="minorBidi"/>
                <w:vertAlign w:val="superscript"/>
              </w:rPr>
              <w:t>2</w:t>
            </w:r>
          </w:p>
        </w:tc>
      </w:tr>
      <w:tr w:rsidR="00E1789A" w:rsidRPr="009042D2" w:rsidTr="00631ED5">
        <w:trPr>
          <w:trHeight w:val="270"/>
        </w:trPr>
        <w:tc>
          <w:tcPr>
            <w:tcW w:w="5169" w:type="dxa"/>
            <w:gridSpan w:val="3"/>
            <w:shd w:val="pct20" w:color="000000" w:fill="FFFFFF"/>
          </w:tcPr>
          <w:p w:rsidR="00E1789A" w:rsidRPr="009042D2" w:rsidRDefault="00E1789A" w:rsidP="00E1789A">
            <w:pPr>
              <w:rPr>
                <w:rFonts w:asciiTheme="minorBidi" w:hAnsiTheme="minorBidi"/>
                <w:sz w:val="18"/>
                <w:szCs w:val="18"/>
              </w:rPr>
            </w:pPr>
            <w:proofErr w:type="gramStart"/>
            <w:r w:rsidRPr="009042D2">
              <w:rPr>
                <w:rFonts w:asciiTheme="minorBidi" w:hAnsiTheme="minorBidi"/>
                <w:sz w:val="18"/>
                <w:szCs w:val="18"/>
                <w:vertAlign w:val="superscript"/>
              </w:rPr>
              <w:t xml:space="preserve">1  </w:t>
            </w:r>
            <w:r w:rsidRPr="009042D2">
              <w:rPr>
                <w:rFonts w:asciiTheme="minorBidi" w:hAnsiTheme="minorBidi"/>
                <w:sz w:val="18"/>
                <w:szCs w:val="18"/>
              </w:rPr>
              <w:t>Value</w:t>
            </w:r>
            <w:proofErr w:type="gramEnd"/>
            <w:r w:rsidRPr="009042D2">
              <w:rPr>
                <w:rFonts w:asciiTheme="minorBidi" w:hAnsiTheme="minorBidi"/>
                <w:sz w:val="18"/>
                <w:szCs w:val="18"/>
              </w:rPr>
              <w:t xml:space="preserve"> listed either along bond line or at concrete break.</w:t>
            </w:r>
          </w:p>
          <w:p w:rsidR="00E1789A" w:rsidRPr="009042D2" w:rsidRDefault="00E1789A" w:rsidP="00631ED5">
            <w:pPr>
              <w:ind w:left="360"/>
              <w:rPr>
                <w:rFonts w:asciiTheme="minorBidi" w:hAnsiTheme="minorBidi"/>
                <w:sz w:val="18"/>
                <w:szCs w:val="18"/>
              </w:rPr>
            </w:pPr>
          </w:p>
          <w:p w:rsidR="00E1789A" w:rsidRPr="009042D2" w:rsidRDefault="00E1789A" w:rsidP="00E1789A">
            <w:pPr>
              <w:rPr>
                <w:rFonts w:asciiTheme="minorBidi" w:hAnsiTheme="minorBidi"/>
                <w:sz w:val="18"/>
                <w:szCs w:val="18"/>
              </w:rPr>
            </w:pPr>
            <w:r w:rsidRPr="009042D2">
              <w:rPr>
                <w:rFonts w:asciiTheme="minorBidi" w:hAnsiTheme="minorBidi"/>
                <w:sz w:val="18"/>
                <w:szCs w:val="18"/>
                <w:vertAlign w:val="superscript"/>
              </w:rPr>
              <w:t>2</w:t>
            </w:r>
            <w:r w:rsidRPr="009042D2">
              <w:rPr>
                <w:rFonts w:asciiTheme="minorBidi" w:hAnsiTheme="minorBidi"/>
                <w:sz w:val="18"/>
                <w:szCs w:val="18"/>
              </w:rPr>
              <w:t xml:space="preserve">  Value calculated using the following equation from ASTM C 501: </w:t>
            </w:r>
          </w:p>
          <w:p w:rsidR="00E1789A" w:rsidRPr="009042D2" w:rsidRDefault="00E1789A" w:rsidP="00631ED5">
            <w:pPr>
              <w:ind w:left="360"/>
              <w:rPr>
                <w:rFonts w:asciiTheme="minorBidi" w:hAnsiTheme="minorBidi"/>
                <w:sz w:val="18"/>
                <w:szCs w:val="18"/>
              </w:rPr>
            </w:pPr>
          </w:p>
          <w:p w:rsidR="00E1789A" w:rsidRPr="009042D2" w:rsidRDefault="00E1789A" w:rsidP="00631ED5">
            <w:pPr>
              <w:ind w:left="360"/>
              <w:rPr>
                <w:rFonts w:asciiTheme="minorBidi" w:hAnsiTheme="minorBidi"/>
                <w:sz w:val="18"/>
                <w:szCs w:val="18"/>
              </w:rPr>
            </w:pPr>
            <w:r w:rsidRPr="009042D2">
              <w:rPr>
                <w:rFonts w:asciiTheme="minorBidi" w:hAnsiTheme="minorBidi"/>
                <w:sz w:val="18"/>
                <w:szCs w:val="18"/>
              </w:rPr>
              <w:t xml:space="preserve">           (W</w:t>
            </w:r>
            <w:r w:rsidRPr="009042D2">
              <w:rPr>
                <w:rFonts w:asciiTheme="minorBidi" w:hAnsiTheme="minorBidi"/>
                <w:sz w:val="18"/>
                <w:szCs w:val="18"/>
                <w:vertAlign w:val="subscript"/>
              </w:rPr>
              <w:t>o</w:t>
            </w:r>
            <w:r w:rsidRPr="009042D2">
              <w:rPr>
                <w:rFonts w:asciiTheme="minorBidi" w:hAnsiTheme="minorBidi"/>
                <w:sz w:val="18"/>
                <w:szCs w:val="18"/>
              </w:rPr>
              <w:t xml:space="preserve"> – </w:t>
            </w:r>
            <w:proofErr w:type="spellStart"/>
            <w:r w:rsidRPr="009042D2">
              <w:rPr>
                <w:rFonts w:asciiTheme="minorBidi" w:hAnsiTheme="minorBidi"/>
                <w:sz w:val="18"/>
                <w:szCs w:val="18"/>
              </w:rPr>
              <w:t>W</w:t>
            </w:r>
            <w:r w:rsidRPr="009042D2">
              <w:rPr>
                <w:rFonts w:asciiTheme="minorBidi" w:hAnsiTheme="minorBidi"/>
                <w:sz w:val="18"/>
                <w:szCs w:val="18"/>
                <w:vertAlign w:val="subscript"/>
              </w:rPr>
              <w:t>f</w:t>
            </w:r>
            <w:proofErr w:type="spellEnd"/>
            <w:r w:rsidRPr="009042D2">
              <w:rPr>
                <w:rFonts w:asciiTheme="minorBidi" w:hAnsiTheme="minorBidi"/>
                <w:sz w:val="18"/>
                <w:szCs w:val="18"/>
              </w:rPr>
              <w:t xml:space="preserve">) / </w:t>
            </w:r>
            <w:proofErr w:type="spellStart"/>
            <w:r w:rsidRPr="009042D2">
              <w:rPr>
                <w:rFonts w:asciiTheme="minorBidi" w:hAnsiTheme="minorBidi"/>
                <w:sz w:val="18"/>
                <w:szCs w:val="18"/>
              </w:rPr>
              <w:t>W</w:t>
            </w:r>
            <w:r w:rsidRPr="009042D2">
              <w:rPr>
                <w:rFonts w:asciiTheme="minorBidi" w:hAnsiTheme="minorBidi"/>
                <w:sz w:val="18"/>
                <w:szCs w:val="18"/>
                <w:vertAlign w:val="subscript"/>
              </w:rPr>
              <w:t>f</w:t>
            </w:r>
            <w:proofErr w:type="spellEnd"/>
          </w:p>
          <w:p w:rsidR="00E1789A" w:rsidRPr="009042D2" w:rsidRDefault="00E1789A" w:rsidP="00E1789A">
            <w:pPr>
              <w:pStyle w:val="ListParagraph"/>
              <w:rPr>
                <w:rFonts w:asciiTheme="minorBidi" w:hAnsiTheme="minorBidi"/>
                <w:sz w:val="18"/>
                <w:szCs w:val="18"/>
              </w:rPr>
            </w:pPr>
          </w:p>
          <w:p w:rsidR="00E1789A" w:rsidRPr="009042D2" w:rsidRDefault="00E1789A" w:rsidP="00631ED5">
            <w:pPr>
              <w:pStyle w:val="ListParagraph"/>
              <w:ind w:left="0"/>
              <w:rPr>
                <w:rFonts w:asciiTheme="minorBidi" w:hAnsiTheme="minorBidi"/>
                <w:sz w:val="18"/>
                <w:szCs w:val="18"/>
              </w:rPr>
            </w:pPr>
            <w:r w:rsidRPr="009042D2">
              <w:rPr>
                <w:rFonts w:asciiTheme="minorBidi" w:hAnsiTheme="minorBidi"/>
                <w:sz w:val="18"/>
                <w:szCs w:val="18"/>
              </w:rPr>
              <w:t>W</w:t>
            </w:r>
            <w:r w:rsidRPr="009042D2">
              <w:rPr>
                <w:rFonts w:asciiTheme="minorBidi" w:hAnsiTheme="minorBidi"/>
                <w:sz w:val="18"/>
                <w:szCs w:val="18"/>
                <w:vertAlign w:val="subscript"/>
              </w:rPr>
              <w:t>o</w:t>
            </w:r>
            <w:r w:rsidRPr="009042D2">
              <w:rPr>
                <w:rFonts w:asciiTheme="minorBidi" w:hAnsiTheme="minorBidi"/>
                <w:sz w:val="18"/>
                <w:szCs w:val="18"/>
              </w:rPr>
              <w:t xml:space="preserve"> = original weight of specimen and holder, g.</w:t>
            </w:r>
          </w:p>
          <w:p w:rsidR="00E1789A" w:rsidRPr="009042D2" w:rsidRDefault="00E1789A" w:rsidP="00E1789A">
            <w:pPr>
              <w:rPr>
                <w:rFonts w:asciiTheme="minorBidi" w:hAnsiTheme="minorBidi"/>
                <w:sz w:val="18"/>
                <w:szCs w:val="18"/>
              </w:rPr>
            </w:pPr>
            <w:proofErr w:type="spellStart"/>
            <w:r w:rsidRPr="009042D2">
              <w:rPr>
                <w:rFonts w:asciiTheme="minorBidi" w:hAnsiTheme="minorBidi"/>
                <w:sz w:val="18"/>
                <w:szCs w:val="18"/>
              </w:rPr>
              <w:t>W</w:t>
            </w:r>
            <w:r w:rsidRPr="009042D2">
              <w:rPr>
                <w:rFonts w:asciiTheme="minorBidi" w:hAnsiTheme="minorBidi"/>
                <w:sz w:val="18"/>
                <w:szCs w:val="18"/>
                <w:vertAlign w:val="subscript"/>
              </w:rPr>
              <w:t>f</w:t>
            </w:r>
            <w:proofErr w:type="spellEnd"/>
            <w:r w:rsidRPr="009042D2">
              <w:rPr>
                <w:rFonts w:asciiTheme="minorBidi" w:hAnsiTheme="minorBidi"/>
                <w:sz w:val="18"/>
                <w:szCs w:val="18"/>
              </w:rPr>
              <w:t xml:space="preserve"> = final weight of specimen and holder, g.</w:t>
            </w:r>
          </w:p>
        </w:tc>
      </w:tr>
    </w:tbl>
    <w:p w:rsidR="000245AB" w:rsidRPr="009042D2" w:rsidRDefault="000245AB" w:rsidP="008D3D53">
      <w:pPr>
        <w:pStyle w:val="BodyTextIndent"/>
        <w:spacing w:line="360" w:lineRule="auto"/>
        <w:jc w:val="both"/>
        <w:rPr>
          <w:rFonts w:asciiTheme="minorBidi" w:hAnsiTheme="minorBidi"/>
          <w:sz w:val="18"/>
          <w:szCs w:val="18"/>
        </w:rPr>
      </w:pPr>
    </w:p>
    <w:p w:rsidR="00BA02D1" w:rsidRPr="007D53B5" w:rsidRDefault="007D53B5" w:rsidP="00832DE0">
      <w:pPr>
        <w:pStyle w:val="Heading3"/>
        <w:ind w:left="370" w:hanging="370"/>
        <w:jc w:val="left"/>
        <w:rPr>
          <w:rFonts w:asciiTheme="minorBidi" w:hAnsiTheme="minorBidi"/>
          <w:color w:val="004A96"/>
          <w:szCs w:val="24"/>
        </w:rPr>
      </w:pPr>
      <w:r w:rsidRPr="007D53B5">
        <w:rPr>
          <w:rFonts w:asciiTheme="minorBidi" w:hAnsiTheme="minorBidi"/>
          <w:color w:val="004A96"/>
          <w:szCs w:val="24"/>
        </w:rPr>
        <w:lastRenderedPageBreak/>
        <w:t>E</w:t>
      </w:r>
      <w:r w:rsidR="00BA02D1" w:rsidRPr="007D53B5">
        <w:rPr>
          <w:rFonts w:asciiTheme="minorBidi" w:hAnsiTheme="minorBidi"/>
          <w:color w:val="004A96"/>
          <w:szCs w:val="24"/>
        </w:rPr>
        <w:t>.</w:t>
      </w:r>
      <w:r w:rsidR="00BA02D1" w:rsidRPr="007D53B5">
        <w:rPr>
          <w:rFonts w:asciiTheme="minorBidi" w:hAnsiTheme="minorBidi"/>
          <w:color w:val="004A96"/>
          <w:szCs w:val="24"/>
        </w:rPr>
        <w:tab/>
        <w:t>Construction Requirements</w:t>
      </w:r>
    </w:p>
    <w:p w:rsidR="00D93882" w:rsidRPr="009042D2" w:rsidRDefault="00D93882" w:rsidP="00D93882">
      <w:pPr>
        <w:jc w:val="both"/>
        <w:rPr>
          <w:rFonts w:asciiTheme="minorBidi" w:hAnsiTheme="minorBidi"/>
          <w:sz w:val="22"/>
        </w:rPr>
      </w:pPr>
    </w:p>
    <w:p w:rsidR="00D93882" w:rsidRPr="009042D2" w:rsidRDefault="00D93882" w:rsidP="00AB4873">
      <w:pPr>
        <w:ind w:left="370"/>
        <w:jc w:val="both"/>
        <w:rPr>
          <w:rFonts w:asciiTheme="minorBidi" w:hAnsiTheme="minorBidi"/>
          <w:sz w:val="22"/>
        </w:rPr>
      </w:pPr>
      <w:r w:rsidRPr="009042D2">
        <w:rPr>
          <w:rFonts w:asciiTheme="minorBidi" w:hAnsiTheme="minorBidi"/>
          <w:sz w:val="22"/>
        </w:rPr>
        <w:t>Contractor shall submit product information and necessary details after the award of the contract.</w:t>
      </w:r>
    </w:p>
    <w:p w:rsidR="00D93882" w:rsidRPr="009042D2" w:rsidRDefault="00D93882" w:rsidP="00D93882">
      <w:pPr>
        <w:jc w:val="both"/>
        <w:rPr>
          <w:rFonts w:asciiTheme="minorBidi" w:hAnsiTheme="minorBidi"/>
          <w:sz w:val="22"/>
        </w:rPr>
      </w:pPr>
    </w:p>
    <w:p w:rsidR="00D93882" w:rsidRPr="009042D2" w:rsidRDefault="00D93882" w:rsidP="00AB4873">
      <w:pPr>
        <w:ind w:left="370"/>
        <w:jc w:val="both"/>
        <w:rPr>
          <w:rFonts w:asciiTheme="minorBidi" w:hAnsiTheme="minorBidi"/>
          <w:sz w:val="22"/>
        </w:rPr>
      </w:pPr>
      <w:r w:rsidRPr="009042D2">
        <w:rPr>
          <w:rFonts w:asciiTheme="minorBidi" w:hAnsiTheme="minorBidi"/>
          <w:sz w:val="22"/>
        </w:rPr>
        <w:t xml:space="preserve">Contractor shall ensure and properly prepare all substrates prior to installation in accordance with the Manufacturer’s installation guidelines. </w:t>
      </w:r>
    </w:p>
    <w:p w:rsidR="00D93882" w:rsidRPr="009042D2" w:rsidRDefault="00D93882" w:rsidP="00D93882">
      <w:pPr>
        <w:jc w:val="both"/>
        <w:rPr>
          <w:rFonts w:asciiTheme="minorBidi" w:hAnsiTheme="minorBidi"/>
          <w:sz w:val="22"/>
        </w:rPr>
      </w:pPr>
    </w:p>
    <w:p w:rsidR="00D93882" w:rsidRPr="009042D2" w:rsidRDefault="00D93882" w:rsidP="00AB4873">
      <w:pPr>
        <w:ind w:left="370"/>
        <w:jc w:val="both"/>
        <w:rPr>
          <w:rFonts w:asciiTheme="minorBidi" w:hAnsiTheme="minorBidi"/>
          <w:sz w:val="22"/>
        </w:rPr>
      </w:pPr>
      <w:r w:rsidRPr="009042D2">
        <w:rPr>
          <w:rFonts w:asciiTheme="minorBidi" w:hAnsiTheme="minorBidi"/>
          <w:sz w:val="22"/>
        </w:rPr>
        <w:t xml:space="preserve">All materials shall be stored properly per Manufacturer’s recommendations.    </w:t>
      </w:r>
    </w:p>
    <w:p w:rsidR="00D93882" w:rsidRPr="009042D2" w:rsidRDefault="00D93882" w:rsidP="00D93882">
      <w:pPr>
        <w:jc w:val="both"/>
        <w:rPr>
          <w:rFonts w:asciiTheme="minorBidi" w:hAnsiTheme="minorBidi"/>
          <w:sz w:val="22"/>
        </w:rPr>
      </w:pPr>
    </w:p>
    <w:p w:rsidR="00D93882" w:rsidRPr="009042D2" w:rsidRDefault="00D93882" w:rsidP="00AB4873">
      <w:pPr>
        <w:ind w:left="370"/>
        <w:jc w:val="both"/>
        <w:rPr>
          <w:rFonts w:asciiTheme="minorBidi" w:hAnsiTheme="minorBidi"/>
          <w:sz w:val="22"/>
        </w:rPr>
      </w:pPr>
      <w:r w:rsidRPr="009042D2">
        <w:rPr>
          <w:rFonts w:asciiTheme="minorBidi" w:hAnsiTheme="minorBidi"/>
          <w:sz w:val="22"/>
        </w:rPr>
        <w:t xml:space="preserve">Contractor shall consult Manufacturer literature for working temperature range of deck prior to installation.  </w:t>
      </w:r>
    </w:p>
    <w:p w:rsidR="000309E6" w:rsidRPr="009042D2" w:rsidRDefault="000309E6" w:rsidP="000309E6">
      <w:pPr>
        <w:rPr>
          <w:rFonts w:asciiTheme="minorBidi" w:hAnsiTheme="minorBidi"/>
          <w:sz w:val="24"/>
          <w:szCs w:val="24"/>
        </w:rPr>
      </w:pPr>
    </w:p>
    <w:p w:rsidR="000309E6" w:rsidRPr="009042D2" w:rsidRDefault="000309E6" w:rsidP="00832DE0">
      <w:pPr>
        <w:pStyle w:val="Heading3"/>
        <w:ind w:left="370" w:hanging="370"/>
        <w:jc w:val="left"/>
        <w:rPr>
          <w:rFonts w:asciiTheme="minorBidi" w:hAnsiTheme="minorBidi"/>
          <w:color w:val="006699"/>
          <w:szCs w:val="24"/>
        </w:rPr>
      </w:pPr>
    </w:p>
    <w:p w:rsidR="00BA02D1" w:rsidRPr="007D53B5" w:rsidRDefault="007D53B5" w:rsidP="00832DE0">
      <w:pPr>
        <w:pStyle w:val="Heading3"/>
        <w:ind w:left="370" w:hanging="370"/>
        <w:jc w:val="left"/>
        <w:rPr>
          <w:rFonts w:asciiTheme="minorBidi" w:hAnsiTheme="minorBidi"/>
          <w:color w:val="004A96"/>
          <w:szCs w:val="24"/>
        </w:rPr>
      </w:pPr>
      <w:r w:rsidRPr="007D53B5">
        <w:rPr>
          <w:rFonts w:asciiTheme="minorBidi" w:hAnsiTheme="minorBidi"/>
          <w:color w:val="004A96"/>
          <w:szCs w:val="24"/>
        </w:rPr>
        <w:t>F</w:t>
      </w:r>
      <w:r w:rsidR="00BA02D1" w:rsidRPr="007D53B5">
        <w:rPr>
          <w:rFonts w:asciiTheme="minorBidi" w:hAnsiTheme="minorBidi"/>
          <w:color w:val="004A96"/>
          <w:szCs w:val="24"/>
        </w:rPr>
        <w:t>.</w:t>
      </w:r>
      <w:r w:rsidR="00BA02D1" w:rsidRPr="007D53B5">
        <w:rPr>
          <w:rFonts w:asciiTheme="minorBidi" w:hAnsiTheme="minorBidi"/>
          <w:color w:val="004A96"/>
          <w:szCs w:val="24"/>
        </w:rPr>
        <w:tab/>
        <w:t>Payment</w:t>
      </w:r>
    </w:p>
    <w:p w:rsidR="006D56C8" w:rsidRPr="009042D2" w:rsidRDefault="00BA02D1" w:rsidP="00D93882">
      <w:pPr>
        <w:pStyle w:val="BodyTextIndent2"/>
        <w:ind w:left="370"/>
        <w:rPr>
          <w:rFonts w:asciiTheme="minorBidi" w:hAnsiTheme="minorBidi"/>
        </w:rPr>
      </w:pPr>
      <w:r w:rsidRPr="009042D2">
        <w:rPr>
          <w:rFonts w:asciiTheme="minorBidi" w:hAnsiTheme="minorBidi"/>
        </w:rPr>
        <w:t xml:space="preserve">The accepted quantity of </w:t>
      </w:r>
      <w:r w:rsidR="000245AB" w:rsidRPr="009042D2">
        <w:rPr>
          <w:rFonts w:asciiTheme="minorBidi" w:hAnsiTheme="minorBidi"/>
        </w:rPr>
        <w:t>gray polymer concrete</w:t>
      </w:r>
      <w:r w:rsidRPr="009042D2">
        <w:rPr>
          <w:rFonts w:asciiTheme="minorBidi" w:hAnsiTheme="minorBidi"/>
        </w:rPr>
        <w:t xml:space="preserve"> will be paid for at the contract unit price per </w:t>
      </w:r>
      <w:r w:rsidR="000245AB" w:rsidRPr="009042D2">
        <w:rPr>
          <w:rFonts w:asciiTheme="minorBidi" w:hAnsiTheme="minorBidi"/>
        </w:rPr>
        <w:t>cubic</w:t>
      </w:r>
      <w:r w:rsidRPr="009042D2">
        <w:rPr>
          <w:rFonts w:asciiTheme="minorBidi" w:hAnsiTheme="minorBidi"/>
        </w:rPr>
        <w:t xml:space="preserve"> foot.    </w:t>
      </w:r>
    </w:p>
    <w:p w:rsidR="009010B6" w:rsidRPr="009042D2" w:rsidRDefault="009010B6" w:rsidP="00D93882">
      <w:pPr>
        <w:pStyle w:val="BodyTextIndent2"/>
        <w:ind w:left="370"/>
        <w:rPr>
          <w:rFonts w:asciiTheme="minorBidi" w:hAnsiTheme="minorBidi"/>
        </w:rPr>
      </w:pPr>
    </w:p>
    <w:p w:rsidR="00BA02D1" w:rsidRPr="009042D2" w:rsidRDefault="00BA02D1" w:rsidP="00D93882">
      <w:pPr>
        <w:pStyle w:val="BodyTextIndent2"/>
        <w:ind w:left="370"/>
        <w:rPr>
          <w:rFonts w:asciiTheme="minorBidi" w:hAnsiTheme="minorBidi"/>
        </w:rPr>
      </w:pPr>
      <w:r w:rsidRPr="009042D2">
        <w:rPr>
          <w:rFonts w:asciiTheme="minorBidi" w:hAnsiTheme="minorBidi"/>
        </w:rPr>
        <w:lastRenderedPageBreak/>
        <w:t>Payment will be made under:</w:t>
      </w:r>
    </w:p>
    <w:p w:rsidR="00BA02D1" w:rsidRPr="009042D2" w:rsidRDefault="00BA02D1" w:rsidP="00D93882">
      <w:pPr>
        <w:ind w:left="370"/>
        <w:jc w:val="both"/>
        <w:rPr>
          <w:rFonts w:asciiTheme="minorBidi" w:hAnsiTheme="minorBidi"/>
          <w:sz w:val="22"/>
        </w:rPr>
      </w:pPr>
    </w:p>
    <w:p w:rsidR="00BA02D1" w:rsidRPr="009042D2" w:rsidRDefault="00BA02D1" w:rsidP="00D93882">
      <w:pPr>
        <w:ind w:left="370"/>
        <w:jc w:val="both"/>
        <w:rPr>
          <w:rFonts w:asciiTheme="minorBidi" w:hAnsiTheme="minorBidi"/>
          <w:sz w:val="22"/>
        </w:rPr>
      </w:pPr>
      <w:r w:rsidRPr="009042D2">
        <w:rPr>
          <w:rFonts w:asciiTheme="minorBidi" w:hAnsiTheme="minorBidi"/>
          <w:sz w:val="22"/>
          <w:u w:val="single"/>
        </w:rPr>
        <w:t>PAY ITEM</w:t>
      </w:r>
      <w:r w:rsidRPr="009042D2">
        <w:rPr>
          <w:rFonts w:asciiTheme="minorBidi" w:hAnsiTheme="minorBidi"/>
          <w:sz w:val="22"/>
        </w:rPr>
        <w:tab/>
      </w:r>
      <w:r w:rsidRPr="009042D2">
        <w:rPr>
          <w:rFonts w:asciiTheme="minorBidi" w:hAnsiTheme="minorBidi"/>
          <w:sz w:val="22"/>
        </w:rPr>
        <w:tab/>
      </w:r>
      <w:r w:rsidR="006D56C8" w:rsidRPr="009042D2">
        <w:rPr>
          <w:rFonts w:asciiTheme="minorBidi" w:hAnsiTheme="minorBidi"/>
          <w:sz w:val="22"/>
        </w:rPr>
        <w:tab/>
      </w:r>
      <w:r w:rsidRPr="009042D2">
        <w:rPr>
          <w:rFonts w:asciiTheme="minorBidi" w:hAnsiTheme="minorBidi"/>
          <w:sz w:val="22"/>
          <w:u w:val="single"/>
        </w:rPr>
        <w:t>PAY UNIT</w:t>
      </w:r>
    </w:p>
    <w:p w:rsidR="00BA02D1" w:rsidRPr="009042D2" w:rsidRDefault="00CB145C" w:rsidP="00D93882">
      <w:pPr>
        <w:ind w:left="370"/>
        <w:jc w:val="both"/>
        <w:rPr>
          <w:rFonts w:asciiTheme="minorBidi" w:hAnsiTheme="minorBidi"/>
          <w:sz w:val="22"/>
        </w:rPr>
      </w:pPr>
      <w:r w:rsidRPr="009042D2">
        <w:rPr>
          <w:rFonts w:asciiTheme="minorBidi" w:hAnsiTheme="minorBidi"/>
          <w:sz w:val="22"/>
        </w:rPr>
        <w:t>Gray Polymer Concrete</w:t>
      </w:r>
      <w:r w:rsidR="00BA02D1" w:rsidRPr="009042D2">
        <w:rPr>
          <w:rFonts w:asciiTheme="minorBidi" w:hAnsiTheme="minorBidi"/>
          <w:sz w:val="22"/>
        </w:rPr>
        <w:tab/>
      </w:r>
      <w:proofErr w:type="gramStart"/>
      <w:r w:rsidRPr="009042D2">
        <w:rPr>
          <w:rFonts w:asciiTheme="minorBidi" w:hAnsiTheme="minorBidi"/>
          <w:sz w:val="22"/>
        </w:rPr>
        <w:t xml:space="preserve">Cubic </w:t>
      </w:r>
      <w:r w:rsidR="00BA02D1" w:rsidRPr="009042D2">
        <w:rPr>
          <w:rFonts w:asciiTheme="minorBidi" w:hAnsiTheme="minorBidi"/>
          <w:sz w:val="22"/>
        </w:rPr>
        <w:t xml:space="preserve"> Foot</w:t>
      </w:r>
      <w:proofErr w:type="gramEnd"/>
    </w:p>
    <w:p w:rsidR="00BA02D1" w:rsidRPr="009042D2" w:rsidRDefault="00BA02D1" w:rsidP="00D93882">
      <w:pPr>
        <w:ind w:left="370"/>
        <w:jc w:val="both"/>
        <w:rPr>
          <w:rFonts w:asciiTheme="minorBidi" w:hAnsiTheme="minorBidi"/>
          <w:b/>
          <w:sz w:val="22"/>
        </w:rPr>
      </w:pPr>
      <w:r w:rsidRPr="009042D2">
        <w:rPr>
          <w:rFonts w:asciiTheme="minorBidi" w:hAnsiTheme="minorBidi"/>
          <w:sz w:val="22"/>
        </w:rPr>
        <w:t xml:space="preserve">Payment will be full compensation for all work necessary to complete the items including furnishing and installing the </w:t>
      </w:r>
      <w:r w:rsidR="000245AB" w:rsidRPr="009042D2">
        <w:rPr>
          <w:rFonts w:asciiTheme="minorBidi" w:hAnsiTheme="minorBidi"/>
          <w:sz w:val="22"/>
        </w:rPr>
        <w:t>polymer concrete</w:t>
      </w:r>
    </w:p>
    <w:p w:rsidR="00BA02D1" w:rsidRPr="009042D2" w:rsidRDefault="00BA02D1">
      <w:pPr>
        <w:pStyle w:val="Header"/>
        <w:tabs>
          <w:tab w:val="clear" w:pos="4320"/>
          <w:tab w:val="clear" w:pos="8640"/>
        </w:tabs>
        <w:rPr>
          <w:rFonts w:asciiTheme="minorBidi" w:hAnsiTheme="minorBidi"/>
        </w:rPr>
      </w:pPr>
    </w:p>
    <w:p w:rsidR="00BA02D1" w:rsidRPr="009042D2" w:rsidRDefault="007D53B5">
      <w:pPr>
        <w:jc w:val="center"/>
        <w:rPr>
          <w:rFonts w:asciiTheme="minorBidi" w:hAnsiTheme="minorBidi"/>
          <w:b/>
          <w:szCs w:val="21"/>
        </w:rPr>
      </w:pPr>
      <w:bookmarkStart w:id="0" w:name="_GoBack"/>
      <w:bookmarkEnd w:id="0"/>
      <w:r w:rsidRPr="009042D2">
        <w:rPr>
          <w:rFonts w:asciiTheme="minorBidi" w:hAnsiTheme="minorBidi"/>
          <w:b/>
          <w:noProof/>
          <w:szCs w:val="21"/>
        </w:rPr>
        <mc:AlternateContent>
          <mc:Choice Requires="wps">
            <w:drawing>
              <wp:anchor distT="0" distB="0" distL="114300" distR="114300" simplePos="0" relativeHeight="251657728" behindDoc="1" locked="0" layoutInCell="1" allowOverlap="1" wp14:anchorId="778E5DC6" wp14:editId="2BB07A87">
                <wp:simplePos x="0" y="0"/>
                <wp:positionH relativeFrom="page">
                  <wp:align>center</wp:align>
                </wp:positionH>
                <wp:positionV relativeFrom="page">
                  <wp:posOffset>7469422</wp:posOffset>
                </wp:positionV>
                <wp:extent cx="7200900" cy="1657350"/>
                <wp:effectExtent l="0" t="0" r="0" b="0"/>
                <wp:wrapTight wrapText="bothSides">
                  <wp:wrapPolygon edited="0">
                    <wp:start x="0" y="0"/>
                    <wp:lineTo x="0" y="21352"/>
                    <wp:lineTo x="21543" y="21352"/>
                    <wp:lineTo x="21543" y="0"/>
                    <wp:lineTo x="0" y="0"/>
                  </wp:wrapPolygon>
                </wp:wrapTight>
                <wp:docPr id="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0" cy="1657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738B" w:rsidRDefault="00F7738B" w:rsidP="00F7738B">
                            <w:pPr>
                              <w:tabs>
                                <w:tab w:val="left" w:pos="-1440"/>
                                <w:tab w:val="left" w:pos="-720"/>
                                <w:tab w:val="left" w:pos="720"/>
                                <w:tab w:val="left" w:pos="1296"/>
                              </w:tabs>
                              <w:spacing w:after="120" w:line="228" w:lineRule="atLeast"/>
                              <w:jc w:val="both"/>
                              <w:rPr>
                                <w:rFonts w:ascii="Arial" w:hAnsi="Arial"/>
                                <w:b/>
                                <w:sz w:val="16"/>
                              </w:rPr>
                            </w:pPr>
                            <w:r>
                              <w:rPr>
                                <w:rFonts w:ascii="Arial" w:hAnsi="Arial"/>
                                <w:b/>
                                <w:sz w:val="16"/>
                              </w:rPr>
                              <w:t>LIMITED WARRANTY:</w:t>
                            </w:r>
                          </w:p>
                          <w:p w:rsidR="00F7738B" w:rsidRDefault="00F7738B" w:rsidP="00F7738B">
                            <w:pPr>
                              <w:jc w:val="both"/>
                              <w:rPr>
                                <w:rFonts w:ascii="Arial" w:hAnsi="Arial" w:cs="Arial"/>
                                <w:caps/>
                                <w:sz w:val="12"/>
                              </w:rPr>
                            </w:pPr>
                            <w:r>
                              <w:rPr>
                                <w:rFonts w:ascii="Arial" w:hAnsi="Arial" w:cs="Arial"/>
                                <w:sz w:val="12"/>
                              </w:rPr>
                              <w:t xml:space="preserve">Watson Bowman Acme Corp. warrants that this product conforms to its current applicable specifications.  </w:t>
                            </w:r>
                            <w:r>
                              <w:rPr>
                                <w:rFonts w:ascii="Arial" w:hAnsi="Arial" w:cs="Arial"/>
                                <w:caps/>
                                <w:sz w:val="12"/>
                              </w:rPr>
                              <w:t>Watson Bowman Acme Corp. makes no other warranty, express or implied, including any</w:t>
                            </w:r>
                            <w:r>
                              <w:rPr>
                                <w:rFonts w:ascii="Arial" w:hAnsi="Arial" w:cs="Arial"/>
                                <w:sz w:val="12"/>
                              </w:rPr>
                              <w:t xml:space="preserve"> WARRANTY OF MERCHANTABILITY OR WARRANTY OF FITNESS FOR A PARTICULAR PURPOSE.  The sole and exclusive remedy of Purchaser for any claim concerning this product, including, but not limited to, claims alleging breach of warranty, negligence, strict liability or otherwise, is the replacement of product or refund of the purchase price, at the sole option of Watson Bowman Acme Corp.  Any claims concerning this product shall be submitted in writing within one year of the delivery date of this product to Purchaser and any claims not presented within that period are waived by Purchaser.  </w:t>
                            </w:r>
                            <w:r>
                              <w:rPr>
                                <w:rFonts w:ascii="Arial" w:hAnsi="Arial" w:cs="Arial"/>
                                <w:caps/>
                                <w:sz w:val="12"/>
                              </w:rPr>
                              <w:t xml:space="preserve">In no event shall Watson Bowman Acme Corp. be liable for any special, incidental, consequential (includes loss of profits) or punitive damages.  </w:t>
                            </w:r>
                            <w:r>
                              <w:rPr>
                                <w:rFonts w:ascii="Arial" w:hAnsi="Arial" w:cs="Arial"/>
                                <w:sz w:val="12"/>
                              </w:rPr>
                              <w:t>Other warranties may be available when the product is installed by a factory trained installer.  Contact your local Watson Bowman Acme representative for details.  The data expressed herein is true and accurate to the best of our knowledge at the time published; it is, however, subject to change without notice.</w:t>
                            </w:r>
                          </w:p>
                          <w:p w:rsidR="00F7738B" w:rsidRPr="007D53B5" w:rsidRDefault="00F7738B" w:rsidP="00F7738B">
                            <w:pPr>
                              <w:rPr>
                                <w:rFonts w:ascii="Helvetica" w:hAnsi="Helvetica"/>
                                <w:iCs/>
                                <w:snapToGrid w:val="0"/>
                                <w:spacing w:val="15"/>
                                <w:sz w:val="16"/>
                              </w:rPr>
                            </w:pPr>
                            <w:r w:rsidRPr="007D53B5">
                              <w:rPr>
                                <w:rFonts w:ascii="Helvetica" w:hAnsi="Helvetica"/>
                                <w:b/>
                                <w:iCs/>
                                <w:snapToGrid w:val="0"/>
                                <w:spacing w:val="15"/>
                                <w:sz w:val="16"/>
                              </w:rPr>
                              <w:t>Watson Bowman Acme Corp</w:t>
                            </w:r>
                            <w:r w:rsidRPr="007D53B5">
                              <w:rPr>
                                <w:rFonts w:ascii="Helvetica" w:hAnsi="Helvetica"/>
                                <w:iCs/>
                                <w:snapToGrid w:val="0"/>
                                <w:spacing w:val="15"/>
                                <w:sz w:val="16"/>
                              </w:rPr>
                              <w:t xml:space="preserve">.  95 </w:t>
                            </w:r>
                            <w:proofErr w:type="spellStart"/>
                            <w:r w:rsidRPr="007D53B5">
                              <w:rPr>
                                <w:rFonts w:ascii="Helvetica" w:hAnsi="Helvetica"/>
                                <w:iCs/>
                                <w:snapToGrid w:val="0"/>
                                <w:spacing w:val="15"/>
                                <w:sz w:val="16"/>
                              </w:rPr>
                              <w:t>Pineview</w:t>
                            </w:r>
                            <w:proofErr w:type="spellEnd"/>
                            <w:r w:rsidRPr="007D53B5">
                              <w:rPr>
                                <w:rFonts w:ascii="Helvetica" w:hAnsi="Helvetica"/>
                                <w:iCs/>
                                <w:snapToGrid w:val="0"/>
                                <w:spacing w:val="15"/>
                                <w:sz w:val="16"/>
                              </w:rPr>
                              <w:t xml:space="preserve"> Drive, Amherst, NY 14228 </w:t>
                            </w:r>
                          </w:p>
                          <w:p w:rsidR="00F7738B" w:rsidRPr="007D53B5" w:rsidRDefault="00F7738B" w:rsidP="00F7738B">
                            <w:pPr>
                              <w:rPr>
                                <w:iCs/>
                              </w:rPr>
                            </w:pPr>
                            <w:proofErr w:type="gramStart"/>
                            <w:r w:rsidRPr="007D53B5">
                              <w:rPr>
                                <w:rFonts w:ascii="Helvetica" w:hAnsi="Helvetica"/>
                                <w:iCs/>
                                <w:snapToGrid w:val="0"/>
                                <w:spacing w:val="15"/>
                                <w:sz w:val="16"/>
                              </w:rPr>
                              <w:t>phone:</w:t>
                            </w:r>
                            <w:proofErr w:type="gramEnd"/>
                            <w:r w:rsidRPr="007D53B5">
                              <w:rPr>
                                <w:rFonts w:ascii="Helvetica" w:hAnsi="Helvetica"/>
                                <w:iCs/>
                                <w:snapToGrid w:val="0"/>
                                <w:spacing w:val="15"/>
                                <w:sz w:val="16"/>
                              </w:rPr>
                              <w:t xml:space="preserve">716-691-7566 / fax: 716-691-9239 / web site: </w:t>
                            </w:r>
                            <w:hyperlink r:id="rId9" w:history="1">
                              <w:r w:rsidRPr="007D53B5">
                                <w:rPr>
                                  <w:rStyle w:val="Hyperlink"/>
                                  <w:rFonts w:ascii="Helvetica" w:hAnsi="Helvetica"/>
                                  <w:iCs/>
                                  <w:snapToGrid w:val="0"/>
                                  <w:color w:val="auto"/>
                                  <w:spacing w:val="15"/>
                                  <w:sz w:val="16"/>
                                </w:rPr>
                                <w:t>http://</w:t>
                              </w:r>
                              <w:r w:rsidRPr="007D53B5">
                                <w:rPr>
                                  <w:rStyle w:val="Hyperlink"/>
                                  <w:rFonts w:ascii="Helvetica" w:hAnsi="Helvetica"/>
                                  <w:b/>
                                  <w:iCs/>
                                  <w:snapToGrid w:val="0"/>
                                  <w:color w:val="auto"/>
                                  <w:spacing w:val="15"/>
                                  <w:sz w:val="16"/>
                                </w:rPr>
                                <w:t>www.wbacorp.com</w:t>
                              </w:r>
                            </w:hyperlink>
                            <w:r w:rsidRPr="007D53B5">
                              <w:rPr>
                                <w:rFonts w:ascii="Helvetica" w:hAnsi="Helvetica"/>
                                <w:b/>
                                <w:iCs/>
                                <w:snapToGrid w:val="0"/>
                                <w:spacing w:val="15"/>
                                <w:sz w:val="16"/>
                              </w:rPr>
                              <w:t xml:space="preserve">                                          </w:t>
                            </w:r>
                          </w:p>
                          <w:p w:rsidR="00F7738B" w:rsidRDefault="00F7738B" w:rsidP="00F7738B">
                            <w:pPr>
                              <w:ind w:left="-7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8E5DC6" id="Text Box 22" o:spid="_x0000_s1027" type="#_x0000_t202" style="position:absolute;left:0;text-align:left;margin-left:0;margin-top:588.15pt;width:567pt;height:130.5pt;z-index:-25165875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ZtJhQIAABg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" stroked="f">
                <v:textbox>
                  <w:txbxContent>
                    <w:p w:rsidR="00F7738B" w:rsidRDefault="00F7738B" w:rsidP="00F7738B">
                      <w:pPr>
                        <w:tabs>
                          <w:tab w:val="left" w:pos="-1440"/>
                          <w:tab w:val="left" w:pos="-720"/>
                          <w:tab w:val="left" w:pos="720"/>
                          <w:tab w:val="left" w:pos="1296"/>
                        </w:tabs>
                        <w:spacing w:after="120" w:line="228" w:lineRule="atLeast"/>
                        <w:jc w:val="both"/>
                        <w:rPr>
                          <w:rFonts w:ascii="Arial" w:hAnsi="Arial"/>
                          <w:b/>
                          <w:sz w:val="16"/>
                        </w:rPr>
                      </w:pPr>
                      <w:r>
                        <w:rPr>
                          <w:rFonts w:ascii="Arial" w:hAnsi="Arial"/>
                          <w:b/>
                          <w:sz w:val="16"/>
                        </w:rPr>
                        <w:t>LIMITED WARRANTY:</w:t>
                      </w:r>
                    </w:p>
                    <w:p w:rsidR="00F7738B" w:rsidRDefault="00F7738B" w:rsidP="00F7738B">
                      <w:pPr>
                        <w:jc w:val="both"/>
                        <w:rPr>
                          <w:rFonts w:ascii="Arial" w:hAnsi="Arial" w:cs="Arial"/>
                          <w:caps/>
                          <w:sz w:val="12"/>
                        </w:rPr>
                      </w:pPr>
                      <w:r>
                        <w:rPr>
                          <w:rFonts w:ascii="Arial" w:hAnsi="Arial" w:cs="Arial"/>
                          <w:sz w:val="12"/>
                        </w:rPr>
                        <w:t xml:space="preserve">Watson Bowman Acme Corp. warrants that this product conforms to its current applicable specifications.  </w:t>
                      </w:r>
                      <w:r>
                        <w:rPr>
                          <w:rFonts w:ascii="Arial" w:hAnsi="Arial" w:cs="Arial"/>
                          <w:caps/>
                          <w:sz w:val="12"/>
                        </w:rPr>
                        <w:t>Watson Bowman Acme Corp. makes no other warranty, express or implied, including any</w:t>
                      </w:r>
                      <w:r>
                        <w:rPr>
                          <w:rFonts w:ascii="Arial" w:hAnsi="Arial" w:cs="Arial"/>
                          <w:sz w:val="12"/>
                        </w:rPr>
                        <w:t xml:space="preserve"> WARRANTY OF MERCHANTABILITY OR WARRANTY OF FITNESS FOR A PARTICULAR PURPOSE.  The sole and exclusive remedy of Purchaser for any claim concerning this product, including, but not limited to, claims alleging breach of warranty, negligence, strict liability or otherwise, is the replacement of product or refund of the purchase price, at the sole option of Watson Bowman Acme Corp.  Any claims concerning this product shall be submitted in writing within one year of the delivery date of this product to Purchaser and any claims not presented within that period are waived by Purchaser.  </w:t>
                      </w:r>
                      <w:r>
                        <w:rPr>
                          <w:rFonts w:ascii="Arial" w:hAnsi="Arial" w:cs="Arial"/>
                          <w:caps/>
                          <w:sz w:val="12"/>
                        </w:rPr>
                        <w:t xml:space="preserve">In no event shall Watson Bowman Acme Corp. be liable for any special, incidental, consequential (includes loss of profits) or punitive damages.  </w:t>
                      </w:r>
                      <w:r>
                        <w:rPr>
                          <w:rFonts w:ascii="Arial" w:hAnsi="Arial" w:cs="Arial"/>
                          <w:sz w:val="12"/>
                        </w:rPr>
                        <w:t>Other warranties may be available when the product is installed by a factory trained installer.  Contact your local Watson Bowman Acme representative for details.  The data expressed herein is true and accurate to the best of our knowledge at the time published; it is, however, subject to change without notice.</w:t>
                      </w:r>
                    </w:p>
                    <w:p w:rsidR="00F7738B" w:rsidRPr="007D53B5" w:rsidRDefault="00F7738B" w:rsidP="00F7738B">
                      <w:pPr>
                        <w:rPr>
                          <w:rFonts w:ascii="Helvetica" w:hAnsi="Helvetica"/>
                          <w:iCs/>
                          <w:snapToGrid w:val="0"/>
                          <w:spacing w:val="15"/>
                          <w:sz w:val="16"/>
                        </w:rPr>
                      </w:pPr>
                      <w:r w:rsidRPr="007D53B5">
                        <w:rPr>
                          <w:rFonts w:ascii="Helvetica" w:hAnsi="Helvetica"/>
                          <w:b/>
                          <w:iCs/>
                          <w:snapToGrid w:val="0"/>
                          <w:spacing w:val="15"/>
                          <w:sz w:val="16"/>
                        </w:rPr>
                        <w:t>Watson Bowman Acme Corp</w:t>
                      </w:r>
                      <w:r w:rsidRPr="007D53B5">
                        <w:rPr>
                          <w:rFonts w:ascii="Helvetica" w:hAnsi="Helvetica"/>
                          <w:iCs/>
                          <w:snapToGrid w:val="0"/>
                          <w:spacing w:val="15"/>
                          <w:sz w:val="16"/>
                        </w:rPr>
                        <w:t xml:space="preserve">.  95 </w:t>
                      </w:r>
                      <w:proofErr w:type="spellStart"/>
                      <w:r w:rsidRPr="007D53B5">
                        <w:rPr>
                          <w:rFonts w:ascii="Helvetica" w:hAnsi="Helvetica"/>
                          <w:iCs/>
                          <w:snapToGrid w:val="0"/>
                          <w:spacing w:val="15"/>
                          <w:sz w:val="16"/>
                        </w:rPr>
                        <w:t>Pineview</w:t>
                      </w:r>
                      <w:proofErr w:type="spellEnd"/>
                      <w:r w:rsidRPr="007D53B5">
                        <w:rPr>
                          <w:rFonts w:ascii="Helvetica" w:hAnsi="Helvetica"/>
                          <w:iCs/>
                          <w:snapToGrid w:val="0"/>
                          <w:spacing w:val="15"/>
                          <w:sz w:val="16"/>
                        </w:rPr>
                        <w:t xml:space="preserve"> Drive, Amherst, NY 14228 </w:t>
                      </w:r>
                    </w:p>
                    <w:p w:rsidR="00F7738B" w:rsidRPr="007D53B5" w:rsidRDefault="00F7738B" w:rsidP="00F7738B">
                      <w:pPr>
                        <w:rPr>
                          <w:iCs/>
                        </w:rPr>
                      </w:pPr>
                      <w:proofErr w:type="gramStart"/>
                      <w:r w:rsidRPr="007D53B5">
                        <w:rPr>
                          <w:rFonts w:ascii="Helvetica" w:hAnsi="Helvetica"/>
                          <w:iCs/>
                          <w:snapToGrid w:val="0"/>
                          <w:spacing w:val="15"/>
                          <w:sz w:val="16"/>
                        </w:rPr>
                        <w:t>phone:</w:t>
                      </w:r>
                      <w:proofErr w:type="gramEnd"/>
                      <w:r w:rsidRPr="007D53B5">
                        <w:rPr>
                          <w:rFonts w:ascii="Helvetica" w:hAnsi="Helvetica"/>
                          <w:iCs/>
                          <w:snapToGrid w:val="0"/>
                          <w:spacing w:val="15"/>
                          <w:sz w:val="16"/>
                        </w:rPr>
                        <w:t xml:space="preserve">716-691-7566 / fax: 716-691-9239 / web site: </w:t>
                      </w:r>
                      <w:hyperlink r:id="rId10" w:history="1">
                        <w:r w:rsidRPr="007D53B5">
                          <w:rPr>
                            <w:rStyle w:val="Hyperlink"/>
                            <w:rFonts w:ascii="Helvetica" w:hAnsi="Helvetica"/>
                            <w:iCs/>
                            <w:snapToGrid w:val="0"/>
                            <w:color w:val="auto"/>
                            <w:spacing w:val="15"/>
                            <w:sz w:val="16"/>
                          </w:rPr>
                          <w:t>http://</w:t>
                        </w:r>
                        <w:r w:rsidRPr="007D53B5">
                          <w:rPr>
                            <w:rStyle w:val="Hyperlink"/>
                            <w:rFonts w:ascii="Helvetica" w:hAnsi="Helvetica"/>
                            <w:b/>
                            <w:iCs/>
                            <w:snapToGrid w:val="0"/>
                            <w:color w:val="auto"/>
                            <w:spacing w:val="15"/>
                            <w:sz w:val="16"/>
                          </w:rPr>
                          <w:t>www.wbacorp.com</w:t>
                        </w:r>
                      </w:hyperlink>
                      <w:r w:rsidRPr="007D53B5">
                        <w:rPr>
                          <w:rFonts w:ascii="Helvetica" w:hAnsi="Helvetica"/>
                          <w:b/>
                          <w:iCs/>
                          <w:snapToGrid w:val="0"/>
                          <w:spacing w:val="15"/>
                          <w:sz w:val="16"/>
                        </w:rPr>
                        <w:t xml:space="preserve">                                          </w:t>
                      </w:r>
                    </w:p>
                    <w:p w:rsidR="00F7738B" w:rsidRDefault="00F7738B" w:rsidP="00F7738B">
                      <w:pPr>
                        <w:ind w:left="-720"/>
                      </w:pPr>
                    </w:p>
                  </w:txbxContent>
                </v:textbox>
                <w10:wrap type="tight" anchorx="page" anchory="page"/>
              </v:shape>
            </w:pict>
          </mc:Fallback>
        </mc:AlternateContent>
      </w:r>
    </w:p>
    <w:sectPr w:rsidR="00BA02D1" w:rsidRPr="009042D2" w:rsidSect="00631C23">
      <w:headerReference w:type="default" r:id="rId11"/>
      <w:footerReference w:type="default" r:id="rId12"/>
      <w:pgSz w:w="12240" w:h="15840" w:code="1"/>
      <w:pgMar w:top="432" w:right="1166" w:bottom="432" w:left="1411" w:header="562" w:footer="763" w:gutter="0"/>
      <w:cols w:num="2" w:space="400"/>
      <w:docGrid w:charSpace="-30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1ED5" w:rsidRDefault="00631ED5">
      <w:r>
        <w:separator/>
      </w:r>
    </w:p>
  </w:endnote>
  <w:endnote w:type="continuationSeparator" w:id="0">
    <w:p w:rsidR="00631ED5" w:rsidRDefault="00631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Photina Casual Black">
    <w:altName w:val="Rockwell Extra Bold"/>
    <w:charset w:val="00"/>
    <w:family w:val="roman"/>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A79" w:rsidRDefault="00ED7A79">
    <w:pPr>
      <w:rPr>
        <w:rFonts w:ascii="Arial" w:hAnsi="Arial" w:cs="Arial"/>
        <w:b/>
        <w:snapToGrid w:val="0"/>
        <w:color w:val="000000"/>
        <w:spacing w:val="15"/>
        <w:sz w:val="18"/>
        <w:szCs w:val="18"/>
      </w:rPr>
    </w:pPr>
  </w:p>
  <w:p w:rsidR="004F3294" w:rsidRDefault="0020010B" w:rsidP="009010B6">
    <w:pPr>
      <w:pStyle w:val="Footer"/>
      <w:tabs>
        <w:tab w:val="clear" w:pos="8640"/>
      </w:tabs>
      <w:ind w:right="-428"/>
    </w:pPr>
    <w:r>
      <w:rPr>
        <w:rFonts w:asciiTheme="minorBidi" w:hAnsiTheme="minorBidi"/>
        <w:noProof/>
      </w:rPr>
      <w:drawing>
        <wp:anchor distT="0" distB="0" distL="114300" distR="114300" simplePos="0" relativeHeight="251659264" behindDoc="0" locked="0" layoutInCell="1" allowOverlap="1" wp14:anchorId="4C175E9F" wp14:editId="3795E62F">
          <wp:simplePos x="0" y="0"/>
          <wp:positionH relativeFrom="margin">
            <wp:posOffset>-635</wp:posOffset>
          </wp:positionH>
          <wp:positionV relativeFrom="paragraph">
            <wp:posOffset>67310</wp:posOffset>
          </wp:positionV>
          <wp:extent cx="1388745" cy="695325"/>
          <wp:effectExtent l="0" t="0" r="190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SF-bw.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8745" cy="695325"/>
                  </a:xfrm>
                  <a:prstGeom prst="rect">
                    <a:avLst/>
                  </a:prstGeom>
                </pic:spPr>
              </pic:pic>
            </a:graphicData>
          </a:graphic>
        </wp:anchor>
      </w:drawing>
    </w:r>
  </w:p>
  <w:p w:rsidR="00ED7A79" w:rsidRDefault="00ED7A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1ED5" w:rsidRDefault="00631ED5">
      <w:r>
        <w:separator/>
      </w:r>
    </w:p>
  </w:footnote>
  <w:footnote w:type="continuationSeparator" w:id="0">
    <w:p w:rsidR="00631ED5" w:rsidRDefault="00631E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A79" w:rsidRDefault="0020010B" w:rsidP="00D41A99">
    <w:pPr>
      <w:pStyle w:val="Heading4"/>
      <w:jc w:val="right"/>
      <w:rPr>
        <w:sz w:val="32"/>
      </w:rPr>
    </w:pPr>
    <w:r>
      <w:rPr>
        <w:noProof/>
      </w:rPr>
      <w:drawing>
        <wp:anchor distT="0" distB="0" distL="114300" distR="114300" simplePos="0" relativeHeight="251660288" behindDoc="0" locked="0" layoutInCell="1" allowOverlap="1">
          <wp:simplePos x="0" y="0"/>
          <wp:positionH relativeFrom="column">
            <wp:posOffset>4780915</wp:posOffset>
          </wp:positionH>
          <wp:positionV relativeFrom="paragraph">
            <wp:posOffset>-4445</wp:posOffset>
          </wp:positionV>
          <wp:extent cx="1344930" cy="693134"/>
          <wp:effectExtent l="0" t="0" r="762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BA-Logo_1-wReg-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44930" cy="693134"/>
                  </a:xfrm>
                  <a:prstGeom prst="rect">
                    <a:avLst/>
                  </a:prstGeom>
                </pic:spPr>
              </pic:pic>
            </a:graphicData>
          </a:graphic>
        </wp:anchor>
      </w:drawing>
    </w:r>
  </w:p>
  <w:p w:rsidR="00ED7A79" w:rsidRPr="00176754" w:rsidRDefault="00ED7A79">
    <w:pPr>
      <w:pStyle w:val="Heading4"/>
      <w:rPr>
        <w:noProof/>
        <w:sz w:val="32"/>
      </w:rPr>
    </w:pPr>
    <w:r w:rsidRPr="00176754">
      <w:rPr>
        <w:sz w:val="32"/>
      </w:rPr>
      <w:t>SPECIFICATION</w:t>
    </w:r>
    <w:r w:rsidRPr="00176754">
      <w:rPr>
        <w:noProof/>
        <w:sz w:val="32"/>
      </w:rPr>
      <w:t xml:space="preserve"> </w:t>
    </w:r>
  </w:p>
  <w:p w:rsidR="00ED7A79" w:rsidRDefault="00ED7A79" w:rsidP="00592A2A"/>
  <w:p w:rsidR="00ED7A79" w:rsidRDefault="00ED7A79" w:rsidP="00592A2A">
    <w:pPr>
      <w:jc w:val="center"/>
      <w:rPr>
        <w:rFonts w:ascii="Arial" w:hAnsi="Arial" w:cs="Arial"/>
        <w:b/>
        <w:sz w:val="24"/>
      </w:rPr>
    </w:pPr>
  </w:p>
  <w:p w:rsidR="00ED7A79" w:rsidRPr="007D53B5" w:rsidRDefault="00ED7A79" w:rsidP="00A61C6D">
    <w:pPr>
      <w:rPr>
        <w:rFonts w:ascii="Arial" w:hAnsi="Arial" w:cs="Arial"/>
        <w:b/>
        <w:color w:val="004A96"/>
        <w:sz w:val="48"/>
        <w:szCs w:val="48"/>
      </w:rPr>
    </w:pPr>
    <w:proofErr w:type="spellStart"/>
    <w:r w:rsidRPr="007D53B5">
      <w:rPr>
        <w:rFonts w:ascii="Arial" w:hAnsi="Arial" w:cs="Arial"/>
        <w:b/>
        <w:color w:val="004A96"/>
        <w:sz w:val="48"/>
        <w:szCs w:val="48"/>
      </w:rPr>
      <w:t>Wabo</w:t>
    </w:r>
    <w:r w:rsidRPr="007D53B5">
      <w:rPr>
        <w:rFonts w:ascii="Arial" w:hAnsi="Arial" w:cs="Arial"/>
        <w:b/>
        <w:color w:val="004A96"/>
        <w:sz w:val="48"/>
        <w:szCs w:val="48"/>
        <w:vertAlign w:val="superscript"/>
      </w:rPr>
      <w:t>®</w:t>
    </w:r>
    <w:r w:rsidRPr="007D53B5">
      <w:rPr>
        <w:rFonts w:ascii="Arial" w:hAnsi="Arial" w:cs="Arial"/>
        <w:b/>
        <w:color w:val="004A96"/>
        <w:sz w:val="48"/>
        <w:szCs w:val="48"/>
      </w:rPr>
      <w:t>S</w:t>
    </w:r>
    <w:r w:rsidR="00A61C6D" w:rsidRPr="007D53B5">
      <w:rPr>
        <w:rFonts w:ascii="Arial" w:hAnsi="Arial" w:cs="Arial"/>
        <w:b/>
        <w:color w:val="004A96"/>
        <w:sz w:val="48"/>
        <w:szCs w:val="48"/>
      </w:rPr>
      <w:t>urfaceMend</w:t>
    </w:r>
    <w:proofErr w:type="spellEnd"/>
    <w:r w:rsidRPr="007D53B5">
      <w:rPr>
        <w:rFonts w:ascii="Arial" w:hAnsi="Arial" w:cs="Arial"/>
        <w:b/>
        <w:color w:val="004A96"/>
        <w:sz w:val="48"/>
        <w:szCs w:val="48"/>
      </w:rPr>
      <w:t xml:space="preserve"> </w:t>
    </w:r>
  </w:p>
  <w:p w:rsidR="00ED7A79" w:rsidRPr="00DB7F7B" w:rsidRDefault="00A61C6D" w:rsidP="00CB145C">
    <w:pPr>
      <w:pStyle w:val="Heading1"/>
      <w:rPr>
        <w:rFonts w:ascii="Arial" w:hAnsi="Arial" w:cs="Arial"/>
        <w:i/>
        <w:sz w:val="20"/>
      </w:rPr>
    </w:pPr>
    <w:r>
      <w:rPr>
        <w:rFonts w:ascii="Arial" w:hAnsi="Arial" w:cs="Arial"/>
        <w:i/>
        <w:sz w:val="20"/>
      </w:rPr>
      <w:t>Gr</w:t>
    </w:r>
    <w:r w:rsidR="00CB145C">
      <w:rPr>
        <w:rFonts w:ascii="Arial" w:hAnsi="Arial" w:cs="Arial"/>
        <w:i/>
        <w:sz w:val="20"/>
      </w:rPr>
      <w:t>a</w:t>
    </w:r>
    <w:r>
      <w:rPr>
        <w:rFonts w:ascii="Arial" w:hAnsi="Arial" w:cs="Arial"/>
        <w:i/>
        <w:sz w:val="20"/>
      </w:rPr>
      <w:t>y Polymer Concrete</w:t>
    </w:r>
  </w:p>
  <w:p w:rsidR="00ED7A79" w:rsidRDefault="00ED7A79" w:rsidP="00592A2A"/>
  <w:p w:rsidR="00ED7A79" w:rsidRDefault="009042D2" w:rsidP="00592A2A">
    <w:pPr>
      <w:jc w:val="center"/>
      <w:rPr>
        <w:rFonts w:ascii="Photina Casual Black" w:hAnsi="Photina Casual Black"/>
        <w:sz w:val="24"/>
      </w:rPr>
    </w:pPr>
    <w:r>
      <w:rPr>
        <w:rFonts w:ascii="Photina Casual Black" w:hAnsi="Photina Casual Black"/>
        <w:noProof/>
        <w:sz w:val="24"/>
      </w:rPr>
      <mc:AlternateContent>
        <mc:Choice Requires="wps">
          <w:drawing>
            <wp:anchor distT="0" distB="0" distL="114300" distR="114300" simplePos="0" relativeHeight="251657216" behindDoc="0" locked="0" layoutInCell="0" allowOverlap="1">
              <wp:simplePos x="0" y="0"/>
              <wp:positionH relativeFrom="column">
                <wp:posOffset>18415</wp:posOffset>
              </wp:positionH>
              <wp:positionV relativeFrom="paragraph">
                <wp:posOffset>77470</wp:posOffset>
              </wp:positionV>
              <wp:extent cx="6035040" cy="0"/>
              <wp:effectExtent l="0" t="0" r="0" b="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304D63" id="Line 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6.1pt" to="476.6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" o:allowincell="f" strokeweight="2pt"/>
          </w:pict>
        </mc:Fallback>
      </mc:AlternateContent>
    </w:r>
  </w:p>
  <w:p w:rsidR="00ED7A79" w:rsidRDefault="00ED7A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E4147"/>
    <w:multiLevelType w:val="hybridMultilevel"/>
    <w:tmpl w:val="0C22BD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19123B"/>
    <w:multiLevelType w:val="hybridMultilevel"/>
    <w:tmpl w:val="F63AC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FC79A8"/>
    <w:multiLevelType w:val="singleLevel"/>
    <w:tmpl w:val="062E50A6"/>
    <w:lvl w:ilvl="0">
      <w:start w:val="1"/>
      <w:numFmt w:val="decimal"/>
      <w:lvlText w:val="%1."/>
      <w:lvlJc w:val="left"/>
      <w:pPr>
        <w:tabs>
          <w:tab w:val="num" w:pos="1440"/>
        </w:tabs>
        <w:ind w:left="1440" w:hanging="720"/>
      </w:pPr>
      <w:rPr>
        <w:rFonts w:hint="default"/>
      </w:rPr>
    </w:lvl>
  </w:abstractNum>
  <w:abstractNum w:abstractNumId="3" w15:restartNumberingAfterBreak="0">
    <w:nsid w:val="34124C4C"/>
    <w:multiLevelType w:val="singleLevel"/>
    <w:tmpl w:val="879E3354"/>
    <w:lvl w:ilvl="0">
      <w:start w:val="2"/>
      <w:numFmt w:val="decimal"/>
      <w:lvlText w:val="%1."/>
      <w:lvlJc w:val="left"/>
      <w:pPr>
        <w:tabs>
          <w:tab w:val="num" w:pos="1440"/>
        </w:tabs>
        <w:ind w:left="1440" w:hanging="720"/>
      </w:pPr>
      <w:rPr>
        <w:rFonts w:hint="default"/>
      </w:rPr>
    </w:lvl>
  </w:abstractNum>
  <w:abstractNum w:abstractNumId="4" w15:restartNumberingAfterBreak="0">
    <w:nsid w:val="35AD7491"/>
    <w:multiLevelType w:val="singleLevel"/>
    <w:tmpl w:val="568226AA"/>
    <w:lvl w:ilvl="0">
      <w:start w:val="4"/>
      <w:numFmt w:val="upperLetter"/>
      <w:lvlText w:val="%1."/>
      <w:lvlJc w:val="left"/>
      <w:pPr>
        <w:tabs>
          <w:tab w:val="num" w:pos="720"/>
        </w:tabs>
        <w:ind w:left="720" w:hanging="720"/>
      </w:pPr>
      <w:rPr>
        <w:rFonts w:hint="default"/>
      </w:rPr>
    </w:lvl>
  </w:abstractNum>
  <w:abstractNum w:abstractNumId="5" w15:restartNumberingAfterBreak="0">
    <w:nsid w:val="4E4F02D9"/>
    <w:multiLevelType w:val="hybridMultilevel"/>
    <w:tmpl w:val="E7DA5AD4"/>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8F2591"/>
    <w:multiLevelType w:val="hybridMultilevel"/>
    <w:tmpl w:val="AB402C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B77C44"/>
    <w:multiLevelType w:val="singleLevel"/>
    <w:tmpl w:val="1E8655BC"/>
    <w:lvl w:ilvl="0">
      <w:start w:val="2"/>
      <w:numFmt w:val="upperLetter"/>
      <w:lvlText w:val="%1."/>
      <w:lvlJc w:val="left"/>
      <w:pPr>
        <w:tabs>
          <w:tab w:val="num" w:pos="720"/>
        </w:tabs>
        <w:ind w:left="720" w:hanging="720"/>
      </w:pPr>
      <w:rPr>
        <w:rFonts w:hint="default"/>
      </w:rPr>
    </w:lvl>
  </w:abstractNum>
  <w:num w:numId="1">
    <w:abstractNumId w:val="3"/>
  </w:num>
  <w:num w:numId="2">
    <w:abstractNumId w:val="2"/>
  </w:num>
  <w:num w:numId="3">
    <w:abstractNumId w:val="4"/>
  </w:num>
  <w:num w:numId="4">
    <w:abstractNumId w:val="7"/>
  </w:num>
  <w:num w:numId="5">
    <w:abstractNumId w:val="6"/>
  </w:num>
  <w:num w:numId="6">
    <w:abstractNumId w:val="0"/>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5"/>
  <w:displayHorizontalDrawingGridEvery w:val="0"/>
  <w:displayVerticalDrawingGridEvery w:val="0"/>
  <w:noPunctuationKerning/>
  <w:characterSpacingControl w:val="doNotCompress"/>
  <w:hdrShapeDefaults>
    <o:shapedefaults v:ext="edit" spidmax="5121">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A99"/>
    <w:rsid w:val="00001291"/>
    <w:rsid w:val="000245AB"/>
    <w:rsid w:val="00026436"/>
    <w:rsid w:val="000309E6"/>
    <w:rsid w:val="00064498"/>
    <w:rsid w:val="00085147"/>
    <w:rsid w:val="000B426D"/>
    <w:rsid w:val="000D0105"/>
    <w:rsid w:val="000E041A"/>
    <w:rsid w:val="00176754"/>
    <w:rsid w:val="001A1C98"/>
    <w:rsid w:val="001A7611"/>
    <w:rsid w:val="001A7928"/>
    <w:rsid w:val="0020010B"/>
    <w:rsid w:val="00210B02"/>
    <w:rsid w:val="002626A9"/>
    <w:rsid w:val="00280E27"/>
    <w:rsid w:val="00356F5B"/>
    <w:rsid w:val="003B6255"/>
    <w:rsid w:val="003F1C13"/>
    <w:rsid w:val="00404C0F"/>
    <w:rsid w:val="004A6C2C"/>
    <w:rsid w:val="004F3294"/>
    <w:rsid w:val="005511D6"/>
    <w:rsid w:val="00571E52"/>
    <w:rsid w:val="00573D6E"/>
    <w:rsid w:val="00592A2A"/>
    <w:rsid w:val="005A37AE"/>
    <w:rsid w:val="00610F88"/>
    <w:rsid w:val="00615E94"/>
    <w:rsid w:val="00631C23"/>
    <w:rsid w:val="00631D4F"/>
    <w:rsid w:val="00631ED5"/>
    <w:rsid w:val="00655F68"/>
    <w:rsid w:val="0069068F"/>
    <w:rsid w:val="006A6BAD"/>
    <w:rsid w:val="006A6CE0"/>
    <w:rsid w:val="006D56C8"/>
    <w:rsid w:val="006E70D4"/>
    <w:rsid w:val="006F0E0C"/>
    <w:rsid w:val="00702544"/>
    <w:rsid w:val="007350F1"/>
    <w:rsid w:val="00770AA9"/>
    <w:rsid w:val="007D53B5"/>
    <w:rsid w:val="007D589C"/>
    <w:rsid w:val="00820C52"/>
    <w:rsid w:val="00832DE0"/>
    <w:rsid w:val="00832EDE"/>
    <w:rsid w:val="00854D82"/>
    <w:rsid w:val="008D3D53"/>
    <w:rsid w:val="008D4EA1"/>
    <w:rsid w:val="009010B6"/>
    <w:rsid w:val="009042D2"/>
    <w:rsid w:val="00934817"/>
    <w:rsid w:val="00950AF4"/>
    <w:rsid w:val="00956B66"/>
    <w:rsid w:val="00991AC9"/>
    <w:rsid w:val="009A5ECF"/>
    <w:rsid w:val="009B7117"/>
    <w:rsid w:val="009F0119"/>
    <w:rsid w:val="00A61C6D"/>
    <w:rsid w:val="00AB1DD8"/>
    <w:rsid w:val="00AB4873"/>
    <w:rsid w:val="00AD74C6"/>
    <w:rsid w:val="00B579F7"/>
    <w:rsid w:val="00BA02D1"/>
    <w:rsid w:val="00BA7720"/>
    <w:rsid w:val="00BC0659"/>
    <w:rsid w:val="00C3068E"/>
    <w:rsid w:val="00C52D5B"/>
    <w:rsid w:val="00C8283E"/>
    <w:rsid w:val="00CB145C"/>
    <w:rsid w:val="00D12C8B"/>
    <w:rsid w:val="00D41A99"/>
    <w:rsid w:val="00D93882"/>
    <w:rsid w:val="00DB7F7B"/>
    <w:rsid w:val="00DD6D25"/>
    <w:rsid w:val="00E06CEB"/>
    <w:rsid w:val="00E14E65"/>
    <w:rsid w:val="00E1789A"/>
    <w:rsid w:val="00E84C7F"/>
    <w:rsid w:val="00EA5753"/>
    <w:rsid w:val="00ED7A79"/>
    <w:rsid w:val="00EE5880"/>
    <w:rsid w:val="00EF69CF"/>
    <w:rsid w:val="00F12904"/>
    <w:rsid w:val="00F56F53"/>
    <w:rsid w:val="00F7738B"/>
    <w:rsid w:val="00FC442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colormru v:ext="edit" colors="#eaeaea"/>
    </o:shapedefaults>
    <o:shapelayout v:ext="edit">
      <o:idmap v:ext="edit" data="1"/>
    </o:shapelayout>
  </w:shapeDefaults>
  <w:decimalSymbol w:val="."/>
  <w:listSeparator w:val=","/>
  <w15:chartTrackingRefBased/>
  <w15:docId w15:val="{94E6696D-4DB4-4D93-A765-9FD165386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010B"/>
    <w:pPr>
      <w:spacing w:after="160" w:line="259" w:lineRule="auto"/>
    </w:pPr>
    <w:rPr>
      <w:rFonts w:asciiTheme="minorHAnsi" w:eastAsiaTheme="minorEastAsia" w:hAnsiTheme="minorHAnsi" w:cstheme="minorBidi"/>
      <w:sz w:val="21"/>
      <w:szCs w:val="22"/>
    </w:rPr>
  </w:style>
  <w:style w:type="paragraph" w:styleId="Heading1">
    <w:name w:val="heading 1"/>
    <w:basedOn w:val="Normal"/>
    <w:next w:val="Normal"/>
    <w:qFormat/>
    <w:pPr>
      <w:keepNext/>
      <w:outlineLvl w:val="0"/>
    </w:pPr>
    <w:rPr>
      <w:rFonts w:ascii="Photina Casual Black" w:hAnsi="Photina Casual Black"/>
      <w:sz w:val="24"/>
    </w:rPr>
  </w:style>
  <w:style w:type="paragraph" w:styleId="Heading3">
    <w:name w:val="heading 3"/>
    <w:basedOn w:val="Normal"/>
    <w:next w:val="Normal"/>
    <w:qFormat/>
    <w:pPr>
      <w:keepNext/>
      <w:jc w:val="center"/>
      <w:outlineLvl w:val="2"/>
    </w:pPr>
    <w:rPr>
      <w:rFonts w:ascii="Arial" w:hAnsi="Arial"/>
      <w:b/>
      <w:sz w:val="24"/>
    </w:rPr>
  </w:style>
  <w:style w:type="paragraph" w:styleId="Heading4">
    <w:name w:val="heading 4"/>
    <w:basedOn w:val="Normal"/>
    <w:next w:val="Normal"/>
    <w:qFormat/>
    <w:pPr>
      <w:keepNext/>
      <w:outlineLvl w:val="3"/>
    </w:pPr>
    <w:rPr>
      <w:rFonts w:ascii="Arial" w:hAnsi="Arial"/>
      <w:b/>
      <w:sz w:val="24"/>
    </w:rPr>
  </w:style>
  <w:style w:type="character" w:default="1" w:styleId="DefaultParagraphFont">
    <w:name w:val="Default Paragraph Font"/>
    <w:uiPriority w:val="1"/>
    <w:semiHidden/>
    <w:unhideWhenUsed/>
    <w:rsid w:val="0020010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0010B"/>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paragraph" w:styleId="BodyTextIndent">
    <w:name w:val="Body Text Indent"/>
    <w:basedOn w:val="Normal"/>
    <w:pPr>
      <w:ind w:left="720"/>
    </w:pPr>
    <w:rPr>
      <w:rFonts w:ascii="Arial" w:hAnsi="Arial"/>
      <w:sz w:val="22"/>
    </w:rPr>
  </w:style>
  <w:style w:type="paragraph" w:styleId="BodyTextIndent2">
    <w:name w:val="Body Text Indent 2"/>
    <w:basedOn w:val="Normal"/>
    <w:pPr>
      <w:ind w:left="720"/>
      <w:jc w:val="both"/>
    </w:pPr>
    <w:rPr>
      <w:rFonts w:ascii="Arial" w:hAnsi="Arial"/>
      <w:sz w:val="22"/>
    </w:rPr>
  </w:style>
  <w:style w:type="character" w:styleId="PageNumber">
    <w:name w:val="page number"/>
    <w:basedOn w:val="DefaultParagraphFont"/>
  </w:style>
  <w:style w:type="table" w:styleId="TableGrid">
    <w:name w:val="Table Grid"/>
    <w:basedOn w:val="TableNormal"/>
    <w:rsid w:val="00934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ntemporary">
    <w:name w:val="Table Contemporary"/>
    <w:basedOn w:val="TableNormal"/>
    <w:rsid w:val="00C8283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E1789A"/>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bacorp.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bacorp.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wbacorp.com" TargetMode="External"/><Relationship Id="rId4" Type="http://schemas.openxmlformats.org/officeDocument/2006/relationships/webSettings" Target="webSettings.xml"/><Relationship Id="rId9" Type="http://schemas.openxmlformats.org/officeDocument/2006/relationships/hyperlink" Target="http://www.wbacorp.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439</Words>
  <Characters>2566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lpstr>
    </vt:vector>
  </TitlesOfParts>
  <Company>WBA</Company>
  <LinksUpToDate>false</LinksUpToDate>
  <CharactersWithSpaces>3000</CharactersWithSpaces>
  <SharedDoc>false</SharedDoc>
  <HLinks>
    <vt:vector size="12" baseType="variant">
      <vt:variant>
        <vt:i4>2883682</vt:i4>
      </vt:variant>
      <vt:variant>
        <vt:i4>3</vt:i4>
      </vt:variant>
      <vt:variant>
        <vt:i4>0</vt:i4>
      </vt:variant>
      <vt:variant>
        <vt:i4>5</vt:i4>
      </vt:variant>
      <vt:variant>
        <vt:lpwstr>http://www.wbacorp.com/</vt:lpwstr>
      </vt:variant>
      <vt:variant>
        <vt:lpwstr/>
      </vt:variant>
      <vt:variant>
        <vt:i4>2883682</vt:i4>
      </vt:variant>
      <vt:variant>
        <vt:i4>0</vt:i4>
      </vt:variant>
      <vt:variant>
        <vt:i4>0</vt:i4>
      </vt:variant>
      <vt:variant>
        <vt:i4>5</vt:i4>
      </vt:variant>
      <vt:variant>
        <vt:lpwstr>http://www.wbacorp.com/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wba wba</dc:creator>
  <cp:keywords/>
  <cp:lastModifiedBy>DANIEL ROTH</cp:lastModifiedBy>
  <cp:revision>3</cp:revision>
  <cp:lastPrinted>2011-09-01T14:42:00Z</cp:lastPrinted>
  <dcterms:created xsi:type="dcterms:W3CDTF">2015-12-30T13:38:00Z</dcterms:created>
  <dcterms:modified xsi:type="dcterms:W3CDTF">2016-06-06T19:43:00Z</dcterms:modified>
</cp:coreProperties>
</file>