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38" w:rsidRPr="003F7647" w:rsidRDefault="00AB2E04" w:rsidP="00715C1C">
      <w:pPr>
        <w:widowControl w:val="0"/>
        <w:spacing w:after="100" w:afterAutospacing="1"/>
        <w:jc w:val="center"/>
        <w:rPr>
          <w:b/>
          <w:sz w:val="88"/>
          <w:szCs w:val="88"/>
        </w:rPr>
      </w:pPr>
      <w:r w:rsidRPr="003F7647">
        <w:rPr>
          <w:b/>
          <w:sz w:val="88"/>
          <w:szCs w:val="88"/>
        </w:rPr>
        <w:t>Sarnafil</w:t>
      </w:r>
      <w:r w:rsidRPr="003F7647">
        <w:rPr>
          <w:b/>
          <w:sz w:val="88"/>
          <w:szCs w:val="88"/>
          <w:vertAlign w:val="superscript"/>
        </w:rPr>
        <w:t>®</w:t>
      </w:r>
      <w:r w:rsidR="00715C1C" w:rsidRPr="003F7647">
        <w:rPr>
          <w:b/>
          <w:sz w:val="88"/>
          <w:szCs w:val="88"/>
        </w:rPr>
        <w:t xml:space="preserve"> </w:t>
      </w:r>
      <w:r w:rsidR="00BB3788" w:rsidRPr="003F7647">
        <w:rPr>
          <w:b/>
          <w:sz w:val="88"/>
          <w:szCs w:val="88"/>
        </w:rPr>
        <w:t>G410</w:t>
      </w:r>
      <w:r w:rsidR="009659A8" w:rsidRPr="003F7647">
        <w:rPr>
          <w:b/>
          <w:sz w:val="88"/>
          <w:szCs w:val="88"/>
        </w:rPr>
        <w:t xml:space="preserve"> </w:t>
      </w:r>
      <w:proofErr w:type="spellStart"/>
      <w:r w:rsidR="009659A8" w:rsidRPr="003F7647">
        <w:rPr>
          <w:b/>
          <w:sz w:val="88"/>
          <w:szCs w:val="88"/>
        </w:rPr>
        <w:t>Feltback</w:t>
      </w:r>
      <w:proofErr w:type="spellEnd"/>
    </w:p>
    <w:p w:rsidR="00BE336D" w:rsidRPr="003F7647" w:rsidRDefault="00BE336D" w:rsidP="0008338B">
      <w:pPr>
        <w:widowControl w:val="0"/>
        <w:spacing w:after="100" w:afterAutospacing="1"/>
        <w:jc w:val="center"/>
        <w:rPr>
          <w:b/>
          <w:sz w:val="88"/>
          <w:szCs w:val="88"/>
        </w:rPr>
      </w:pPr>
      <w:r w:rsidRPr="003F7647">
        <w:rPr>
          <w:b/>
          <w:sz w:val="88"/>
          <w:szCs w:val="88"/>
        </w:rPr>
        <w:t xml:space="preserve">&amp; </w:t>
      </w:r>
      <w:proofErr w:type="spellStart"/>
      <w:r w:rsidRPr="003F7647">
        <w:rPr>
          <w:b/>
          <w:sz w:val="88"/>
          <w:szCs w:val="88"/>
        </w:rPr>
        <w:t>SBS</w:t>
      </w:r>
      <w:proofErr w:type="spellEnd"/>
      <w:r w:rsidRPr="003F7647">
        <w:rPr>
          <w:b/>
          <w:sz w:val="88"/>
          <w:szCs w:val="88"/>
        </w:rPr>
        <w:t xml:space="preserve">-Modified Bitumen </w:t>
      </w:r>
    </w:p>
    <w:p w:rsidR="00830CEA" w:rsidRPr="003F7647" w:rsidRDefault="00BE336D" w:rsidP="0008338B">
      <w:pPr>
        <w:widowControl w:val="0"/>
        <w:spacing w:after="100" w:afterAutospacing="1"/>
        <w:jc w:val="center"/>
        <w:rPr>
          <w:b/>
          <w:sz w:val="88"/>
          <w:szCs w:val="88"/>
        </w:rPr>
      </w:pPr>
      <w:r w:rsidRPr="003F7647">
        <w:rPr>
          <w:b/>
          <w:sz w:val="88"/>
          <w:szCs w:val="88"/>
        </w:rPr>
        <w:t>Hybrid</w:t>
      </w:r>
      <w:r w:rsidR="001A4D38" w:rsidRPr="003F7647">
        <w:rPr>
          <w:b/>
          <w:sz w:val="88"/>
          <w:szCs w:val="88"/>
        </w:rPr>
        <w:t xml:space="preserve"> </w:t>
      </w:r>
      <w:r w:rsidR="002F0B04" w:rsidRPr="003F7647">
        <w:rPr>
          <w:b/>
          <w:sz w:val="88"/>
          <w:szCs w:val="88"/>
        </w:rPr>
        <w:t>System</w:t>
      </w:r>
    </w:p>
    <w:p w:rsidR="00536EF9" w:rsidRPr="003F7647" w:rsidRDefault="00830CEA" w:rsidP="00536EF9">
      <w:pPr>
        <w:widowControl w:val="0"/>
        <w:spacing w:after="100" w:afterAutospacing="1"/>
        <w:jc w:val="center"/>
        <w:rPr>
          <w:b/>
          <w:sz w:val="88"/>
          <w:szCs w:val="88"/>
        </w:rPr>
      </w:pPr>
      <w:r w:rsidRPr="003F7647">
        <w:rPr>
          <w:b/>
          <w:sz w:val="88"/>
          <w:szCs w:val="88"/>
        </w:rPr>
        <w:t xml:space="preserve">Over </w:t>
      </w:r>
      <w:proofErr w:type="spellStart"/>
      <w:r w:rsidR="005F77E4" w:rsidRPr="003F7647">
        <w:rPr>
          <w:b/>
          <w:sz w:val="88"/>
          <w:szCs w:val="88"/>
        </w:rPr>
        <w:t>CWF</w:t>
      </w:r>
      <w:proofErr w:type="spellEnd"/>
      <w:r w:rsidR="002F0B04" w:rsidRPr="003F7647">
        <w:br w:type="page"/>
      </w:r>
      <w:r w:rsidR="00536EF9" w:rsidRPr="003F7647">
        <w:rPr>
          <w:b/>
          <w:sz w:val="28"/>
          <w:szCs w:val="28"/>
        </w:rPr>
        <w:lastRenderedPageBreak/>
        <w:t>DISCLAIMER</w:t>
      </w:r>
    </w:p>
    <w:p w:rsidR="00536EF9" w:rsidRPr="003F7647" w:rsidRDefault="00536EF9" w:rsidP="00536EF9">
      <w:pPr>
        <w:widowControl w:val="0"/>
        <w:jc w:val="both"/>
      </w:pPr>
    </w:p>
    <w:p w:rsidR="00536EF9" w:rsidRPr="003F7647" w:rsidRDefault="00536EF9" w:rsidP="00536EF9">
      <w:pPr>
        <w:widowControl w:val="0"/>
        <w:jc w:val="both"/>
      </w:pPr>
      <w:r w:rsidRPr="003F7647">
        <w:t xml:space="preserve">All information provided by Sika Corporation (“Sika”) concerning Sika products, including but not limited to, any recommendations and advice relating to the application and use of Sika products, is given in good faith based on </w:t>
      </w:r>
      <w:proofErr w:type="spellStart"/>
      <w:r w:rsidRPr="003F7647">
        <w:t>Sika’s</w:t>
      </w:r>
      <w:proofErr w:type="spellEnd"/>
      <w:r w:rsidRPr="003F7647">
        <w:t xml:space="preserve"> current experience and knowledge of its products when properly stored, handled and applied under normal conditions in accordance with </w:t>
      </w:r>
      <w:proofErr w:type="spellStart"/>
      <w:r w:rsidRPr="003F7647">
        <w:t>Sika’s</w:t>
      </w:r>
      <w:proofErr w:type="spellEnd"/>
      <w:r w:rsidRPr="003F7647">
        <w:t xml:space="preserve"> instructions. In practice, the differences in materials, substrates, storage and handling conditions, actual site conditions and other factors outside of </w:t>
      </w:r>
      <w:proofErr w:type="spellStart"/>
      <w:r w:rsidRPr="003F7647">
        <w:t>Sika’s</w:t>
      </w:r>
      <w:proofErr w:type="spellEnd"/>
      <w:r w:rsidRPr="003F7647">
        <w:t xml:space="preserve">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8" w:history="1">
        <w:r w:rsidRPr="003F7647">
          <w:rPr>
            <w:bCs/>
            <w:color w:val="0000FF"/>
            <w:u w:val="single"/>
          </w:rPr>
          <w:t>usa.sarnafil.sika.com</w:t>
        </w:r>
      </w:hyperlink>
      <w:r w:rsidRPr="003F7647">
        <w:rPr>
          <w:bCs/>
        </w:rPr>
        <w:t xml:space="preserve"> </w:t>
      </w:r>
      <w:r w:rsidRPr="003F7647">
        <w:t>or by calling 800-451-2504.</w:t>
      </w:r>
    </w:p>
    <w:p w:rsidR="00536EF9" w:rsidRPr="003F7647" w:rsidRDefault="00536EF9" w:rsidP="00536EF9">
      <w:pPr>
        <w:widowControl w:val="0"/>
        <w:jc w:val="both"/>
      </w:pPr>
    </w:p>
    <w:p w:rsidR="00536EF9" w:rsidRPr="003F7647" w:rsidRDefault="00536EF9" w:rsidP="00536EF9">
      <w:pPr>
        <w:widowControl w:val="0"/>
        <w:jc w:val="both"/>
        <w:rPr>
          <w:b/>
          <w:bCs/>
        </w:rPr>
      </w:pPr>
      <w:r w:rsidRPr="003F7647">
        <w:rPr>
          <w:b/>
          <w:bCs/>
        </w:rPr>
        <w:t xml:space="preserve">Prior to each use of any Sika product, the user must always read and follow the warnings and instructions on the product’s most current Product Data Sheet, product label and Safety Data Sheet which are available online at </w:t>
      </w:r>
      <w:hyperlink r:id="rId9" w:history="1">
        <w:r w:rsidRPr="003F7647">
          <w:rPr>
            <w:bCs/>
            <w:color w:val="0000FF"/>
            <w:u w:val="single"/>
          </w:rPr>
          <w:t>usa.sarnafil.sika.com</w:t>
        </w:r>
      </w:hyperlink>
      <w:r w:rsidRPr="003F7647">
        <w:rPr>
          <w:b/>
          <w:bCs/>
        </w:rPr>
        <w:t xml:space="preserve"> or by calling </w:t>
      </w:r>
      <w:proofErr w:type="spellStart"/>
      <w:r w:rsidRPr="003F7647">
        <w:rPr>
          <w:b/>
          <w:bCs/>
        </w:rPr>
        <w:t>Sika's</w:t>
      </w:r>
      <w:proofErr w:type="spellEnd"/>
      <w:r w:rsidRPr="003F7647">
        <w:rPr>
          <w:b/>
          <w:bCs/>
        </w:rPr>
        <w:t xml:space="preserve">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rsidR="00536EF9" w:rsidRPr="003F7647" w:rsidRDefault="00536EF9" w:rsidP="00536EF9">
      <w:pPr>
        <w:widowControl w:val="0"/>
        <w:jc w:val="both"/>
      </w:pPr>
    </w:p>
    <w:p w:rsidR="00536EF9" w:rsidRPr="003F7647" w:rsidRDefault="00536EF9" w:rsidP="00536EF9">
      <w:pPr>
        <w:widowControl w:val="0"/>
        <w:jc w:val="both"/>
      </w:pPr>
      <w:r w:rsidRPr="003F7647">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rsidR="00536EF9" w:rsidRPr="003F7647" w:rsidRDefault="00536EF9" w:rsidP="00536EF9">
      <w:pPr>
        <w:widowControl w:val="0"/>
        <w:jc w:val="both"/>
      </w:pPr>
    </w:p>
    <w:p w:rsidR="00536EF9" w:rsidRPr="003F7647" w:rsidRDefault="00536EF9" w:rsidP="00536EF9">
      <w:pPr>
        <w:widowControl w:val="0"/>
        <w:jc w:val="both"/>
        <w:rPr>
          <w:b/>
        </w:rPr>
      </w:pPr>
      <w:r w:rsidRPr="003F7647">
        <w:rPr>
          <w:b/>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rsidR="00536EF9" w:rsidRPr="003F7647" w:rsidRDefault="00536EF9" w:rsidP="00536EF9">
      <w:pPr>
        <w:widowControl w:val="0"/>
        <w:jc w:val="both"/>
        <w:rPr>
          <w:b/>
        </w:rPr>
      </w:pPr>
    </w:p>
    <w:p w:rsidR="00536EF9" w:rsidRPr="003F7647" w:rsidRDefault="00536EF9" w:rsidP="00536EF9">
      <w:pPr>
        <w:widowControl w:val="0"/>
        <w:jc w:val="both"/>
        <w:rPr>
          <w:b/>
        </w:rPr>
      </w:pPr>
      <w:r w:rsidRPr="003F7647">
        <w:t>With respect to any guide specifications prepared and provided by Sika, such guide specifications are generic and nature and are provided as a general guide for informational purposes only to architects or roof designers/</w:t>
      </w:r>
      <w:proofErr w:type="spellStart"/>
      <w:r w:rsidRPr="003F7647">
        <w:t>specifiers</w:t>
      </w:r>
      <w:proofErr w:type="spellEnd"/>
      <w:r w:rsidRPr="003F7647">
        <w:t>.  Sika guide specifications are not intended to replace sound engineering and architectural practices and should not be relied upon for that purpose.  Sika assumes no liability with respect to the provision of this guide specification, the preparation of the guide specifications, the design of the roofing or waterproofing system, the preparation and approval of the details and shop drawings, or for determining their suitability for a particular project or application.  The architect, consultant and/or engineer or design professional for a particular project bears the sole responsibility for the design of the roofing or waterproofing system, for the preparation of the specifications, the preparation and approval of the details and shop drawings, and for determining their suitability for a particular project or application</w:t>
      </w:r>
      <w:r w:rsidRPr="003F7647">
        <w:rPr>
          <w:b/>
          <w:sz w:val="22"/>
        </w:rPr>
        <w:t xml:space="preserve">.  </w:t>
      </w:r>
      <w:r w:rsidRPr="003F7647">
        <w:rPr>
          <w:rFonts w:cs="Helv"/>
          <w:b/>
          <w:caps/>
          <w:color w:val="000000"/>
        </w:rPr>
        <w:t xml:space="preserve">Sika makes no warranty of any kind, either express or implied, as to the contents of these guide specifications.  </w:t>
      </w:r>
      <w:r w:rsidRPr="003F7647">
        <w:rPr>
          <w:rFonts w:cs="Helv"/>
          <w:b/>
          <w:color w:val="000000"/>
        </w:rPr>
        <w:t xml:space="preserve">SIKA SHALL NOT BE RESPONSIBLE UNDER ANY LEGAL THEORY TO ANY THIRD PARTY FOR ANY DIRECT OR CONSEQUENTIAL DAMAGES OF ANY KIND ARISING FROM THE USE OF THESE GUIDE SPECIFICATIONS.  </w:t>
      </w:r>
    </w:p>
    <w:p w:rsidR="006B56DE" w:rsidRPr="003F7647" w:rsidRDefault="006B56DE" w:rsidP="00536EF9">
      <w:pPr>
        <w:widowControl w:val="0"/>
        <w:spacing w:after="100" w:afterAutospacing="1"/>
        <w:jc w:val="center"/>
        <w:rPr>
          <w:b/>
        </w:rPr>
        <w:sectPr w:rsidR="006B56DE" w:rsidRPr="003F7647">
          <w:type w:val="continuous"/>
          <w:pgSz w:w="12240" w:h="15840" w:code="1"/>
          <w:pgMar w:top="2880" w:right="720" w:bottom="864" w:left="720" w:header="576" w:footer="432" w:gutter="720"/>
          <w:pgNumType w:start="1"/>
          <w:cols w:space="720"/>
          <w:formProt w:val="0"/>
        </w:sectPr>
      </w:pPr>
    </w:p>
    <w:p w:rsidR="00821B28" w:rsidRPr="003F7647" w:rsidRDefault="00821B28" w:rsidP="0008338B">
      <w:pPr>
        <w:widowControl w:val="0"/>
        <w:tabs>
          <w:tab w:val="right" w:leader="dot" w:pos="10080"/>
        </w:tabs>
        <w:spacing w:after="42"/>
        <w:rPr>
          <w:b/>
        </w:rPr>
      </w:pPr>
      <w:bookmarkStart w:id="0" w:name="INTRO"/>
      <w:bookmarkEnd w:id="0"/>
      <w:r w:rsidRPr="003F7647">
        <w:rPr>
          <w:b/>
        </w:rPr>
        <w:lastRenderedPageBreak/>
        <w:t>Introduction</w:t>
      </w:r>
    </w:p>
    <w:p w:rsidR="00821B28" w:rsidRPr="003F7647" w:rsidRDefault="002A13C7" w:rsidP="0008338B">
      <w:pPr>
        <w:widowControl w:val="0"/>
        <w:tabs>
          <w:tab w:val="right" w:leader="dot" w:pos="10080"/>
        </w:tabs>
        <w:spacing w:after="42"/>
      </w:pPr>
      <w:hyperlink w:anchor="SYSTEM_DESCRIPTION" w:history="1">
        <w:r w:rsidR="00BE336D" w:rsidRPr="003F7647">
          <w:rPr>
            <w:rStyle w:val="Hyperlink"/>
            <w:u w:val="none"/>
          </w:rPr>
          <w:t xml:space="preserve">Sarnafil G410 </w:t>
        </w:r>
        <w:proofErr w:type="spellStart"/>
        <w:r w:rsidR="00BE336D" w:rsidRPr="003F7647">
          <w:rPr>
            <w:rStyle w:val="Hyperlink"/>
            <w:u w:val="none"/>
          </w:rPr>
          <w:t>Feltback</w:t>
        </w:r>
        <w:proofErr w:type="spellEnd"/>
        <w:r w:rsidR="00BE336D" w:rsidRPr="003F7647">
          <w:rPr>
            <w:rStyle w:val="Hyperlink"/>
            <w:u w:val="none"/>
          </w:rPr>
          <w:t xml:space="preserve"> Adhered and </w:t>
        </w:r>
        <w:proofErr w:type="spellStart"/>
        <w:r w:rsidR="00BE336D" w:rsidRPr="003F7647">
          <w:rPr>
            <w:rStyle w:val="Hyperlink"/>
            <w:u w:val="none"/>
          </w:rPr>
          <w:t>SBS</w:t>
        </w:r>
        <w:proofErr w:type="spellEnd"/>
        <w:r w:rsidR="00BE336D" w:rsidRPr="003F7647">
          <w:rPr>
            <w:rStyle w:val="Hyperlink"/>
            <w:u w:val="none"/>
          </w:rPr>
          <w:t>-Modified Bitumen System</w:t>
        </w:r>
        <w:r w:rsidR="00821B28" w:rsidRPr="003F7647">
          <w:rPr>
            <w:rStyle w:val="Hyperlink"/>
            <w:u w:val="none"/>
          </w:rPr>
          <w:t xml:space="preserve"> Description</w:t>
        </w:r>
      </w:hyperlink>
      <w:r w:rsidR="00821B28" w:rsidRPr="003F7647">
        <w:tab/>
      </w:r>
      <w:r w:rsidR="00821B28" w:rsidRPr="003F7647">
        <w:fldChar w:fldCharType="begin"/>
      </w:r>
      <w:r w:rsidR="00821B28" w:rsidRPr="003F7647">
        <w:instrText xml:space="preserve"> PAGEREF  SYSTEM_DESCRIPTION \# "0" \* roman  \* MERGEFORMAT </w:instrText>
      </w:r>
      <w:r w:rsidR="00821B28" w:rsidRPr="003F7647">
        <w:fldChar w:fldCharType="separate"/>
      </w:r>
      <w:r w:rsidR="000C616A" w:rsidRPr="003F7647">
        <w:rPr>
          <w:noProof/>
        </w:rPr>
        <w:t>i</w:t>
      </w:r>
      <w:r w:rsidR="00821B28" w:rsidRPr="003F7647">
        <w:fldChar w:fldCharType="end"/>
      </w:r>
    </w:p>
    <w:p w:rsidR="00821B28" w:rsidRPr="003F7647" w:rsidRDefault="002A13C7" w:rsidP="0008338B">
      <w:pPr>
        <w:widowControl w:val="0"/>
        <w:tabs>
          <w:tab w:val="right" w:leader="dot" w:pos="10080"/>
        </w:tabs>
        <w:spacing w:after="42"/>
      </w:pPr>
      <w:hyperlink w:anchor="REGIONAL_OFFICES" w:history="1">
        <w:r w:rsidR="00821B28" w:rsidRPr="003F7647">
          <w:rPr>
            <w:rStyle w:val="Hyperlink"/>
            <w:u w:val="none"/>
          </w:rPr>
          <w:t>Regional Offices</w:t>
        </w:r>
      </w:hyperlink>
      <w:r w:rsidR="00821B28" w:rsidRPr="003F7647">
        <w:tab/>
      </w:r>
      <w:r w:rsidR="00821B28" w:rsidRPr="003F7647">
        <w:fldChar w:fldCharType="begin"/>
      </w:r>
      <w:r w:rsidR="00821B28" w:rsidRPr="003F7647">
        <w:instrText xml:space="preserve"> PAGEREF  REGIONAL_OFFICES \# "0" \* roman  \* MERGEFORMAT </w:instrText>
      </w:r>
      <w:r w:rsidR="00821B28" w:rsidRPr="003F7647">
        <w:fldChar w:fldCharType="separate"/>
      </w:r>
      <w:r w:rsidR="0047029A" w:rsidRPr="003F7647">
        <w:rPr>
          <w:noProof/>
        </w:rPr>
        <w:t>iii</w:t>
      </w:r>
      <w:r w:rsidR="00821B28" w:rsidRPr="003F7647">
        <w:fldChar w:fldCharType="end"/>
      </w:r>
    </w:p>
    <w:p w:rsidR="00821B28" w:rsidRPr="003F7647" w:rsidRDefault="00821B28" w:rsidP="0008338B">
      <w:pPr>
        <w:widowControl w:val="0"/>
        <w:tabs>
          <w:tab w:val="right" w:leader="dot" w:pos="10080"/>
        </w:tabs>
        <w:spacing w:after="42"/>
      </w:pPr>
    </w:p>
    <w:p w:rsidR="00821B28" w:rsidRPr="003F7647" w:rsidRDefault="00821B28" w:rsidP="0008338B">
      <w:pPr>
        <w:widowControl w:val="0"/>
        <w:tabs>
          <w:tab w:val="right" w:leader="dot" w:pos="10080"/>
        </w:tabs>
        <w:spacing w:after="42"/>
        <w:rPr>
          <w:b/>
        </w:rPr>
      </w:pPr>
      <w:bookmarkStart w:id="1" w:name="PART_1"/>
      <w:bookmarkEnd w:id="1"/>
      <w:r w:rsidRPr="003F7647">
        <w:rPr>
          <w:b/>
        </w:rPr>
        <w:t>Part 1 – General Conditions</w:t>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DESCRIPTION \n </w:instrText>
      </w:r>
      <w:r w:rsidR="00272F68" w:rsidRPr="003F7647">
        <w:instrText xml:space="preserve"> \* MERGEFORMAT </w:instrText>
      </w:r>
      <w:r w:rsidR="00835DC6" w:rsidRPr="003F7647">
        <w:fldChar w:fldCharType="separate"/>
      </w:r>
      <w:r w:rsidR="0047029A" w:rsidRPr="003F7647">
        <w:t>1.01</w:t>
      </w:r>
      <w:r w:rsidR="00835DC6" w:rsidRPr="003F7647">
        <w:fldChar w:fldCharType="end"/>
      </w:r>
      <w:r w:rsidRPr="003F7647">
        <w:t xml:space="preserve"> </w:t>
      </w:r>
      <w:hyperlink w:anchor="DESCRIPTION" w:history="1">
        <w:r w:rsidRPr="003F7647">
          <w:rPr>
            <w:rStyle w:val="Hyperlink"/>
            <w:u w:val="none"/>
          </w:rPr>
          <w:t>Description</w:t>
        </w:r>
      </w:hyperlink>
      <w:r w:rsidRPr="003F7647">
        <w:tab/>
      </w:r>
      <w:r w:rsidRPr="003F7647">
        <w:fldChar w:fldCharType="begin"/>
      </w:r>
      <w:r w:rsidRPr="003F7647">
        <w:instrText xml:space="preserve"> PAGEREF  DESCRIPTION \# "0" \* Arabic  \* MERGEFORMAT </w:instrText>
      </w:r>
      <w:r w:rsidRPr="003F7647">
        <w:fldChar w:fldCharType="separate"/>
      </w:r>
      <w:r w:rsidR="003F7647" w:rsidRPr="003F7647">
        <w:rPr>
          <w:noProof/>
        </w:rPr>
        <w:t>1</w:t>
      </w:r>
      <w:r w:rsidRPr="003F7647">
        <w:fldChar w:fldCharType="end"/>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QUALITY_ASSURANCE \n </w:instrText>
      </w:r>
      <w:r w:rsidR="00272F68" w:rsidRPr="003F7647">
        <w:instrText xml:space="preserve"> \* MERGEFORMAT </w:instrText>
      </w:r>
      <w:r w:rsidR="00835DC6" w:rsidRPr="003F7647">
        <w:fldChar w:fldCharType="separate"/>
      </w:r>
      <w:r w:rsidR="003F7647" w:rsidRPr="003F7647">
        <w:t>1.02</w:t>
      </w:r>
      <w:r w:rsidR="00835DC6" w:rsidRPr="003F7647">
        <w:fldChar w:fldCharType="end"/>
      </w:r>
      <w:r w:rsidRPr="003F7647">
        <w:t xml:space="preserve"> </w:t>
      </w:r>
      <w:hyperlink w:anchor="QUALITY_ASSURANCE" w:history="1">
        <w:r w:rsidRPr="003F7647">
          <w:rPr>
            <w:rStyle w:val="Hyperlink"/>
            <w:u w:val="none"/>
          </w:rPr>
          <w:t>Quality Assurance</w:t>
        </w:r>
      </w:hyperlink>
      <w:r w:rsidRPr="003F7647">
        <w:tab/>
      </w:r>
      <w:r w:rsidRPr="003F7647">
        <w:fldChar w:fldCharType="begin"/>
      </w:r>
      <w:r w:rsidRPr="003F7647">
        <w:instrText xml:space="preserve"> PAGEREF  QUALITY_ASSURANCE \# "0" \* Arabic  \* MERGEFORMAT </w:instrText>
      </w:r>
      <w:r w:rsidRPr="003F7647">
        <w:fldChar w:fldCharType="separate"/>
      </w:r>
      <w:r w:rsidR="003F7647" w:rsidRPr="003F7647">
        <w:rPr>
          <w:noProof/>
        </w:rPr>
        <w:t>1</w:t>
      </w:r>
      <w:r w:rsidRPr="003F7647">
        <w:fldChar w:fldCharType="end"/>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SUBMITTALS \n </w:instrText>
      </w:r>
      <w:r w:rsidR="00272F68" w:rsidRPr="003F7647">
        <w:instrText xml:space="preserve"> \* MERGEFORMAT </w:instrText>
      </w:r>
      <w:r w:rsidR="00835DC6" w:rsidRPr="003F7647">
        <w:fldChar w:fldCharType="separate"/>
      </w:r>
      <w:r w:rsidR="003F7647" w:rsidRPr="003F7647">
        <w:t>1.03</w:t>
      </w:r>
      <w:r w:rsidR="00835DC6" w:rsidRPr="003F7647">
        <w:fldChar w:fldCharType="end"/>
      </w:r>
      <w:r w:rsidRPr="003F7647">
        <w:t xml:space="preserve"> </w:t>
      </w:r>
      <w:hyperlink w:anchor="SUBMITTALS" w:history="1">
        <w:r w:rsidRPr="003F7647">
          <w:rPr>
            <w:rStyle w:val="Hyperlink"/>
            <w:u w:val="none"/>
          </w:rPr>
          <w:t>Submittals</w:t>
        </w:r>
      </w:hyperlink>
      <w:r w:rsidRPr="003F7647">
        <w:tab/>
      </w:r>
      <w:r w:rsidRPr="003F7647">
        <w:fldChar w:fldCharType="begin"/>
      </w:r>
      <w:r w:rsidRPr="003F7647">
        <w:instrText xml:space="preserve"> PAGEREF  SUBMITTALS \# "0" \* Arabic  \* MERGEFORMAT </w:instrText>
      </w:r>
      <w:r w:rsidRPr="003F7647">
        <w:fldChar w:fldCharType="separate"/>
      </w:r>
      <w:r w:rsidR="003F7647" w:rsidRPr="003F7647">
        <w:rPr>
          <w:noProof/>
        </w:rPr>
        <w:t>2</w:t>
      </w:r>
      <w:r w:rsidRPr="003F7647">
        <w:fldChar w:fldCharType="end"/>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CODE_REQUIREMENTS \n </w:instrText>
      </w:r>
      <w:r w:rsidR="00272F68" w:rsidRPr="003F7647">
        <w:instrText xml:space="preserve"> \* MERGEFORMAT </w:instrText>
      </w:r>
      <w:r w:rsidR="00835DC6" w:rsidRPr="003F7647">
        <w:fldChar w:fldCharType="separate"/>
      </w:r>
      <w:r w:rsidR="003F7647" w:rsidRPr="003F7647">
        <w:t>1.04</w:t>
      </w:r>
      <w:r w:rsidR="00835DC6" w:rsidRPr="003F7647">
        <w:fldChar w:fldCharType="end"/>
      </w:r>
      <w:r w:rsidRPr="003F7647">
        <w:t xml:space="preserve"> </w:t>
      </w:r>
      <w:hyperlink w:anchor="CODE_REQUIREMENTS" w:history="1">
        <w:r w:rsidRPr="003F7647">
          <w:rPr>
            <w:rStyle w:val="Hyperlink"/>
            <w:u w:val="none"/>
          </w:rPr>
          <w:t>Code Requirements</w:t>
        </w:r>
      </w:hyperlink>
      <w:r w:rsidRPr="003F7647">
        <w:tab/>
      </w:r>
      <w:r w:rsidRPr="003F7647">
        <w:fldChar w:fldCharType="begin"/>
      </w:r>
      <w:r w:rsidRPr="003F7647">
        <w:instrText xml:space="preserve"> PAGEREF  CODE_REQUIREMENTS \# "0" \* Arabic  \* MERGEFORMAT </w:instrText>
      </w:r>
      <w:r w:rsidRPr="003F7647">
        <w:fldChar w:fldCharType="separate"/>
      </w:r>
      <w:r w:rsidR="003F7647" w:rsidRPr="003F7647">
        <w:rPr>
          <w:noProof/>
        </w:rPr>
        <w:t>2</w:t>
      </w:r>
      <w:r w:rsidRPr="003F7647">
        <w:fldChar w:fldCharType="end"/>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PRODUCT_DELIVERY_STORAGE_HANDLING \n </w:instrText>
      </w:r>
      <w:r w:rsidR="00272F68" w:rsidRPr="003F7647">
        <w:instrText xml:space="preserve"> \* MERGEFORMAT </w:instrText>
      </w:r>
      <w:r w:rsidR="00835DC6" w:rsidRPr="003F7647">
        <w:fldChar w:fldCharType="separate"/>
      </w:r>
      <w:r w:rsidR="003F7647" w:rsidRPr="003F7647">
        <w:t>1.05</w:t>
      </w:r>
      <w:r w:rsidR="00835DC6" w:rsidRPr="003F7647">
        <w:fldChar w:fldCharType="end"/>
      </w:r>
      <w:r w:rsidRPr="003F7647">
        <w:t xml:space="preserve"> </w:t>
      </w:r>
      <w:hyperlink w:anchor="PRODUCT_DELIVERY_STORAGE_HANDLING" w:history="1">
        <w:r w:rsidRPr="003F7647">
          <w:rPr>
            <w:rStyle w:val="Hyperlink"/>
            <w:u w:val="none"/>
          </w:rPr>
          <w:t>Product Delivery, Storage and Handling</w:t>
        </w:r>
      </w:hyperlink>
      <w:r w:rsidRPr="003F7647">
        <w:tab/>
      </w:r>
      <w:r w:rsidRPr="003F7647">
        <w:fldChar w:fldCharType="begin"/>
      </w:r>
      <w:r w:rsidRPr="003F7647">
        <w:instrText xml:space="preserve"> PAGEREF  PRODUCT_DELIVERY_STORAGE_HANDLING \# "0" \* Arabic  \* MERGEFORMAT </w:instrText>
      </w:r>
      <w:r w:rsidRPr="003F7647">
        <w:fldChar w:fldCharType="separate"/>
      </w:r>
      <w:r w:rsidR="003F7647" w:rsidRPr="003F7647">
        <w:rPr>
          <w:noProof/>
        </w:rPr>
        <w:t>3</w:t>
      </w:r>
      <w:r w:rsidRPr="003F7647">
        <w:fldChar w:fldCharType="end"/>
      </w:r>
    </w:p>
    <w:p w:rsidR="00821B28" w:rsidRPr="003F7647" w:rsidRDefault="00821B28" w:rsidP="0008338B">
      <w:pPr>
        <w:widowControl w:val="0"/>
        <w:tabs>
          <w:tab w:val="right" w:leader="dot" w:pos="10080"/>
          <w:tab w:val="right" w:leader="dot" w:pos="10440"/>
        </w:tabs>
        <w:spacing w:after="42"/>
        <w:ind w:left="180" w:hanging="180"/>
      </w:pPr>
      <w:r w:rsidRPr="003F7647">
        <w:tab/>
      </w:r>
      <w:r w:rsidR="00835DC6" w:rsidRPr="003F7647">
        <w:fldChar w:fldCharType="begin"/>
      </w:r>
      <w:r w:rsidR="00835DC6" w:rsidRPr="003F7647">
        <w:instrText xml:space="preserve"> REF  JOB_CONDITIONS \n </w:instrText>
      </w:r>
      <w:r w:rsidR="00272F68" w:rsidRPr="003F7647">
        <w:instrText xml:space="preserve"> \* MERGEFORMAT </w:instrText>
      </w:r>
      <w:r w:rsidR="00835DC6" w:rsidRPr="003F7647">
        <w:fldChar w:fldCharType="separate"/>
      </w:r>
      <w:r w:rsidR="003F7647" w:rsidRPr="003F7647">
        <w:t>1.06</w:t>
      </w:r>
      <w:r w:rsidR="00835DC6" w:rsidRPr="003F7647">
        <w:fldChar w:fldCharType="end"/>
      </w:r>
      <w:r w:rsidRPr="003F7647">
        <w:t xml:space="preserve"> </w:t>
      </w:r>
      <w:hyperlink w:anchor="JOB_CONDITIONS" w:history="1">
        <w:r w:rsidRPr="003F7647">
          <w:rPr>
            <w:rStyle w:val="Hyperlink"/>
            <w:u w:val="none"/>
          </w:rPr>
          <w:t>Job Conditions</w:t>
        </w:r>
      </w:hyperlink>
      <w:r w:rsidRPr="003F7647">
        <w:tab/>
      </w:r>
      <w:r w:rsidRPr="003F7647">
        <w:fldChar w:fldCharType="begin"/>
      </w:r>
      <w:r w:rsidRPr="003F7647">
        <w:instrText xml:space="preserve"> PAGEREF  JOB_CONDITIONS \# "0" \* Arabic  \* MERGEFORMAT </w:instrText>
      </w:r>
      <w:r w:rsidRPr="003F7647">
        <w:fldChar w:fldCharType="separate"/>
      </w:r>
      <w:r w:rsidR="003F7647" w:rsidRPr="003F7647">
        <w:rPr>
          <w:noProof/>
        </w:rPr>
        <w:t>3</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BIDDING_REQUIREMENTS \n </w:instrText>
      </w:r>
      <w:r w:rsidR="00272F68" w:rsidRPr="003F7647">
        <w:instrText xml:space="preserve"> \* MERGEFORMAT </w:instrText>
      </w:r>
      <w:r w:rsidR="00835DC6" w:rsidRPr="003F7647">
        <w:fldChar w:fldCharType="separate"/>
      </w:r>
      <w:r w:rsidR="003F7647" w:rsidRPr="003F7647">
        <w:t>1.07</w:t>
      </w:r>
      <w:r w:rsidR="00835DC6" w:rsidRPr="003F7647">
        <w:fldChar w:fldCharType="end"/>
      </w:r>
      <w:r w:rsidRPr="003F7647">
        <w:t xml:space="preserve"> </w:t>
      </w:r>
      <w:hyperlink w:anchor="BIDDING_REQUIREMENTS" w:history="1">
        <w:r w:rsidRPr="003F7647">
          <w:rPr>
            <w:rStyle w:val="Hyperlink"/>
            <w:u w:val="none"/>
          </w:rPr>
          <w:t>Bidding Requirements</w:t>
        </w:r>
      </w:hyperlink>
      <w:r w:rsidRPr="003F7647">
        <w:tab/>
      </w:r>
      <w:r w:rsidRPr="003F7647">
        <w:fldChar w:fldCharType="begin"/>
      </w:r>
      <w:r w:rsidRPr="003F7647">
        <w:instrText xml:space="preserve"> PAGEREF  BIDDING_REQUIREMENTS \# "0" \* Arabic  \* MERGEFORMAT </w:instrText>
      </w:r>
      <w:r w:rsidRPr="003F7647">
        <w:fldChar w:fldCharType="separate"/>
      </w:r>
      <w:r w:rsidR="003F7647" w:rsidRPr="003F7647">
        <w:rPr>
          <w:noProof/>
        </w:rPr>
        <w:t>5</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WARRANTIES \n </w:instrText>
      </w:r>
      <w:r w:rsidR="00272F68" w:rsidRPr="003F7647">
        <w:instrText xml:space="preserve"> \* MERGEFORMAT </w:instrText>
      </w:r>
      <w:r w:rsidR="00835DC6" w:rsidRPr="003F7647">
        <w:fldChar w:fldCharType="separate"/>
      </w:r>
      <w:r w:rsidR="003F7647" w:rsidRPr="003F7647">
        <w:t>1.08</w:t>
      </w:r>
      <w:r w:rsidR="00835DC6" w:rsidRPr="003F7647">
        <w:fldChar w:fldCharType="end"/>
      </w:r>
      <w:r w:rsidRPr="003F7647">
        <w:t xml:space="preserve"> </w:t>
      </w:r>
      <w:hyperlink w:anchor="WARRANTIES" w:history="1">
        <w:r w:rsidRPr="003F7647">
          <w:rPr>
            <w:rStyle w:val="Hyperlink"/>
            <w:u w:val="none"/>
          </w:rPr>
          <w:t>Warranties</w:t>
        </w:r>
      </w:hyperlink>
      <w:r w:rsidRPr="003F7647">
        <w:tab/>
      </w:r>
      <w:r w:rsidRPr="003F7647">
        <w:fldChar w:fldCharType="begin"/>
      </w:r>
      <w:r w:rsidRPr="003F7647">
        <w:instrText xml:space="preserve"> PAGEREF  WARRANTIES \# "0" \* Arabic  \* MERGEFORMAT </w:instrText>
      </w:r>
      <w:r w:rsidRPr="003F7647">
        <w:fldChar w:fldCharType="separate"/>
      </w:r>
      <w:r w:rsidR="003F7647" w:rsidRPr="003F7647">
        <w:rPr>
          <w:noProof/>
        </w:rPr>
        <w:t>5</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WARRANTY_DURATIONS \n </w:instrText>
      </w:r>
      <w:r w:rsidR="00272F68" w:rsidRPr="003F7647">
        <w:instrText xml:space="preserve"> \* MERGEFORMAT </w:instrText>
      </w:r>
      <w:r w:rsidR="00835DC6" w:rsidRPr="003F7647">
        <w:fldChar w:fldCharType="separate"/>
      </w:r>
      <w:r w:rsidR="003F7647" w:rsidRPr="003F7647">
        <w:t>1.09</w:t>
      </w:r>
      <w:r w:rsidR="00835DC6" w:rsidRPr="003F7647">
        <w:fldChar w:fldCharType="end"/>
      </w:r>
      <w:r w:rsidRPr="003F7647">
        <w:t xml:space="preserve"> </w:t>
      </w:r>
      <w:hyperlink w:anchor="WARRANTY_DURATIONS" w:history="1">
        <w:r w:rsidRPr="003F7647">
          <w:rPr>
            <w:rStyle w:val="Hyperlink"/>
            <w:u w:val="none"/>
          </w:rPr>
          <w:t>Warranty Durations</w:t>
        </w:r>
      </w:hyperlink>
      <w:r w:rsidRPr="003F7647">
        <w:tab/>
      </w:r>
      <w:r w:rsidRPr="003F7647">
        <w:fldChar w:fldCharType="begin"/>
      </w:r>
      <w:r w:rsidRPr="003F7647">
        <w:instrText xml:space="preserve"> PAGEREF  WARRANTY_DURATIONS \# "0" \* Arabic  \* MERGEFORMAT </w:instrText>
      </w:r>
      <w:r w:rsidRPr="003F7647">
        <w:fldChar w:fldCharType="separate"/>
      </w:r>
      <w:r w:rsidR="003F7647" w:rsidRPr="003F7647">
        <w:rPr>
          <w:noProof/>
        </w:rPr>
        <w:t>5</w:t>
      </w:r>
      <w:r w:rsidRPr="003F7647">
        <w:fldChar w:fldCharType="end"/>
      </w:r>
    </w:p>
    <w:p w:rsidR="00821B28" w:rsidRPr="003F7647" w:rsidRDefault="00821B28" w:rsidP="0008338B">
      <w:pPr>
        <w:widowControl w:val="0"/>
        <w:tabs>
          <w:tab w:val="right" w:leader="dot" w:pos="10080"/>
        </w:tabs>
        <w:spacing w:after="42"/>
        <w:ind w:left="180" w:hanging="180"/>
      </w:pPr>
    </w:p>
    <w:p w:rsidR="00821B28" w:rsidRPr="003F7647" w:rsidRDefault="00821B28" w:rsidP="0008338B">
      <w:pPr>
        <w:widowControl w:val="0"/>
        <w:tabs>
          <w:tab w:val="right" w:leader="dot" w:pos="10080"/>
        </w:tabs>
        <w:spacing w:after="42"/>
        <w:rPr>
          <w:b/>
        </w:rPr>
      </w:pPr>
      <w:bookmarkStart w:id="2" w:name="PART_2"/>
      <w:bookmarkEnd w:id="2"/>
      <w:r w:rsidRPr="003F7647">
        <w:rPr>
          <w:b/>
        </w:rPr>
        <w:t>Part 2 - Products</w:t>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GENERAL \n </w:instrText>
      </w:r>
      <w:r w:rsidR="00272F68" w:rsidRPr="003F7647">
        <w:instrText xml:space="preserve"> \* MERGEFORMAT </w:instrText>
      </w:r>
      <w:r w:rsidR="00835DC6" w:rsidRPr="003F7647">
        <w:fldChar w:fldCharType="separate"/>
      </w:r>
      <w:r w:rsidR="003F7647" w:rsidRPr="003F7647">
        <w:t>2.01</w:t>
      </w:r>
      <w:r w:rsidR="00835DC6" w:rsidRPr="003F7647">
        <w:fldChar w:fldCharType="end"/>
      </w:r>
      <w:r w:rsidRPr="003F7647">
        <w:t xml:space="preserve"> </w:t>
      </w:r>
      <w:hyperlink w:anchor="GENERAL" w:history="1">
        <w:r w:rsidRPr="003F7647">
          <w:rPr>
            <w:rStyle w:val="Hyperlink"/>
            <w:u w:val="none"/>
          </w:rPr>
          <w:t>General</w:t>
        </w:r>
      </w:hyperlink>
      <w:r w:rsidRPr="003F7647">
        <w:tab/>
      </w:r>
      <w:r w:rsidRPr="003F7647">
        <w:fldChar w:fldCharType="begin"/>
      </w:r>
      <w:r w:rsidRPr="003F7647">
        <w:instrText xml:space="preserve"> PAGEREF  GENERAL \# "0" \* Arabic  \* MERGEFORMAT </w:instrText>
      </w:r>
      <w:r w:rsidRPr="003F7647">
        <w:fldChar w:fldCharType="separate"/>
      </w:r>
      <w:r w:rsidR="003F7647" w:rsidRPr="003F7647">
        <w:rPr>
          <w:noProof/>
        </w:rPr>
        <w:t>5</w:t>
      </w:r>
      <w:r w:rsidRPr="003F7647">
        <w:fldChar w:fldCharType="end"/>
      </w:r>
    </w:p>
    <w:p w:rsidR="00821B28" w:rsidRPr="003F7647" w:rsidRDefault="00821B28" w:rsidP="001D3A8F">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MEMBRANE \n </w:instrText>
      </w:r>
      <w:r w:rsidR="00272F68" w:rsidRPr="003F7647">
        <w:instrText xml:space="preserve"> \* MERGEFORMAT </w:instrText>
      </w:r>
      <w:r w:rsidR="00835DC6" w:rsidRPr="003F7647">
        <w:fldChar w:fldCharType="separate"/>
      </w:r>
      <w:r w:rsidR="003F7647" w:rsidRPr="003F7647">
        <w:t>2.02</w:t>
      </w:r>
      <w:r w:rsidR="00835DC6" w:rsidRPr="003F7647">
        <w:fldChar w:fldCharType="end"/>
      </w:r>
      <w:r w:rsidRPr="003F7647">
        <w:t xml:space="preserve"> </w:t>
      </w:r>
      <w:hyperlink w:anchor="MEMBRANE" w:history="1">
        <w:r w:rsidR="0010438B" w:rsidRPr="003F7647">
          <w:rPr>
            <w:rStyle w:val="Hyperlink"/>
            <w:u w:val="none"/>
          </w:rPr>
          <w:t xml:space="preserve">Sarnafil G410 </w:t>
        </w:r>
        <w:proofErr w:type="spellStart"/>
        <w:r w:rsidR="0010438B" w:rsidRPr="003F7647">
          <w:rPr>
            <w:rStyle w:val="Hyperlink"/>
            <w:u w:val="none"/>
          </w:rPr>
          <w:t>Feltback</w:t>
        </w:r>
        <w:proofErr w:type="spellEnd"/>
        <w:r w:rsidR="0010438B" w:rsidRPr="003F7647">
          <w:rPr>
            <w:rStyle w:val="Hyperlink"/>
            <w:u w:val="none"/>
          </w:rPr>
          <w:t xml:space="preserve"> Roof Membrane</w:t>
        </w:r>
      </w:hyperlink>
      <w:r w:rsidRPr="003F7647">
        <w:tab/>
      </w:r>
      <w:r w:rsidRPr="003F7647">
        <w:fldChar w:fldCharType="begin"/>
      </w:r>
      <w:r w:rsidRPr="003F7647">
        <w:instrText xml:space="preserve"> PAGEREF  MEMBRANE \# "0" \* Arabic  \* MERGEFORMAT </w:instrText>
      </w:r>
      <w:r w:rsidRPr="003F7647">
        <w:fldChar w:fldCharType="separate"/>
      </w:r>
      <w:r w:rsidR="003F7647" w:rsidRPr="003F7647">
        <w:rPr>
          <w:noProof/>
        </w:rPr>
        <w:t>6</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fldSimple w:instr=" REF  SBS_MOD_PLY_SHEET \n  \* MERGEFORMAT ">
        <w:r w:rsidR="003F7647" w:rsidRPr="003F7647">
          <w:t>2.03</w:t>
        </w:r>
      </w:fldSimple>
      <w:r w:rsidRPr="003F7647">
        <w:t xml:space="preserve"> </w:t>
      </w:r>
      <w:hyperlink w:anchor="SBS_MOD_PLY_SHEET" w:history="1">
        <w:proofErr w:type="spellStart"/>
        <w:r w:rsidR="00E53DB6" w:rsidRPr="003F7647">
          <w:rPr>
            <w:rStyle w:val="Hyperlink"/>
            <w:u w:val="none"/>
          </w:rPr>
          <w:t>SBS</w:t>
        </w:r>
        <w:proofErr w:type="spellEnd"/>
        <w:r w:rsidR="00E53DB6" w:rsidRPr="003F7647">
          <w:rPr>
            <w:rStyle w:val="Hyperlink"/>
            <w:u w:val="none"/>
          </w:rPr>
          <w:t>-Modified Ply Sheet</w:t>
        </w:r>
      </w:hyperlink>
      <w:r w:rsidRPr="003F7647">
        <w:tab/>
      </w:r>
      <w:r w:rsidR="003F7647" w:rsidRPr="003F7647">
        <w:fldChar w:fldCharType="begin"/>
      </w:r>
      <w:r w:rsidR="003F7647" w:rsidRPr="003F7647">
        <w:instrText xml:space="preserve"> PAGEREF  SBS_MOD_PLY_SHEET \# "0" \* Arabic  \* MERGEFORMAT </w:instrText>
      </w:r>
      <w:r w:rsidR="003F7647" w:rsidRPr="003F7647">
        <w:fldChar w:fldCharType="separate"/>
      </w:r>
      <w:r w:rsidR="003F7647" w:rsidRPr="003F7647">
        <w:rPr>
          <w:noProof/>
        </w:rPr>
        <w:t>7</w:t>
      </w:r>
      <w:r w:rsidR="003F7647" w:rsidRPr="003F7647">
        <w:fldChar w:fldCharType="end"/>
      </w:r>
    </w:p>
    <w:p w:rsidR="00057664" w:rsidRPr="003F7647" w:rsidRDefault="001D3A8F" w:rsidP="00057664">
      <w:pPr>
        <w:widowControl w:val="0"/>
        <w:tabs>
          <w:tab w:val="right" w:leader="dot" w:pos="10080"/>
        </w:tabs>
        <w:spacing w:after="42"/>
        <w:ind w:left="180" w:hanging="180"/>
      </w:pPr>
      <w:r w:rsidRPr="003F7647">
        <w:tab/>
      </w:r>
      <w:fldSimple w:instr=" REF  GYPSUM_BOARD \n  \* MERGEFORMAT ">
        <w:r w:rsidR="003F7647" w:rsidRPr="003F7647">
          <w:t>2.04</w:t>
        </w:r>
      </w:fldSimple>
      <w:r w:rsidR="00057664" w:rsidRPr="003F7647">
        <w:t xml:space="preserve"> </w:t>
      </w:r>
      <w:hyperlink w:anchor="GYPSUM_BOARD" w:history="1">
        <w:r w:rsidR="00057664" w:rsidRPr="003F7647">
          <w:rPr>
            <w:rStyle w:val="Hyperlink"/>
            <w:u w:val="none"/>
          </w:rPr>
          <w:t>Gypsum Board</w:t>
        </w:r>
      </w:hyperlink>
      <w:r w:rsidR="00057664" w:rsidRPr="003F7647">
        <w:tab/>
      </w:r>
      <w:r w:rsidR="00057664" w:rsidRPr="003F7647">
        <w:fldChar w:fldCharType="begin"/>
      </w:r>
      <w:r w:rsidR="00057664" w:rsidRPr="003F7647">
        <w:instrText xml:space="preserve"> PAGEREF  GYPSUM_BOARD \# "0" \* Arabic  \* MERGEFORMAT </w:instrText>
      </w:r>
      <w:r w:rsidR="00057664" w:rsidRPr="003F7647">
        <w:fldChar w:fldCharType="separate"/>
      </w:r>
      <w:r w:rsidR="003F7647" w:rsidRPr="003F7647">
        <w:rPr>
          <w:noProof/>
        </w:rPr>
        <w:t>7</w:t>
      </w:r>
      <w:r w:rsidR="00057664" w:rsidRPr="003F7647">
        <w:fldChar w:fldCharType="end"/>
      </w:r>
    </w:p>
    <w:p w:rsidR="00057664" w:rsidRPr="003F7647" w:rsidRDefault="00057664" w:rsidP="00057664">
      <w:pPr>
        <w:widowControl w:val="0"/>
        <w:tabs>
          <w:tab w:val="right" w:leader="dot" w:pos="10080"/>
        </w:tabs>
        <w:spacing w:after="42"/>
        <w:ind w:left="180" w:hanging="180"/>
      </w:pPr>
      <w:r w:rsidRPr="003F7647">
        <w:tab/>
      </w:r>
      <w:fldSimple w:instr=" REF  INSULATION \n  \* MERGEFORMAT ">
        <w:r w:rsidR="003F7647" w:rsidRPr="003F7647">
          <w:t>2.05</w:t>
        </w:r>
      </w:fldSimple>
      <w:r w:rsidRPr="003F7647">
        <w:t xml:space="preserve"> </w:t>
      </w:r>
      <w:hyperlink w:anchor="INSULATION" w:history="1">
        <w:r w:rsidRPr="003F7647">
          <w:rPr>
            <w:rStyle w:val="Hyperlink"/>
            <w:u w:val="none"/>
          </w:rPr>
          <w:t>Insulation</w:t>
        </w:r>
      </w:hyperlink>
      <w:r w:rsidRPr="003F7647">
        <w:tab/>
      </w:r>
      <w:r w:rsidRPr="003F7647">
        <w:fldChar w:fldCharType="begin"/>
      </w:r>
      <w:r w:rsidRPr="003F7647">
        <w:instrText xml:space="preserve"> PAGEREF  INSULATION \# "0" \* Arabic  \* MERGEFORMAT </w:instrText>
      </w:r>
      <w:r w:rsidRPr="003F7647">
        <w:fldChar w:fldCharType="separate"/>
      </w:r>
      <w:r w:rsidR="003F7647" w:rsidRPr="003F7647">
        <w:rPr>
          <w:noProof/>
        </w:rPr>
        <w:t>7</w:t>
      </w:r>
      <w:r w:rsidRPr="003F7647">
        <w:fldChar w:fldCharType="end"/>
      </w:r>
    </w:p>
    <w:p w:rsidR="001D3A8F" w:rsidRPr="003F7647" w:rsidRDefault="00057664" w:rsidP="001D3A8F">
      <w:pPr>
        <w:widowControl w:val="0"/>
        <w:tabs>
          <w:tab w:val="right" w:leader="dot" w:pos="10080"/>
        </w:tabs>
        <w:spacing w:after="42"/>
        <w:ind w:left="180" w:hanging="180"/>
      </w:pPr>
      <w:r w:rsidRPr="003F7647">
        <w:tab/>
      </w:r>
      <w:fldSimple w:instr=" REF  BASE_SHEET \n  \* MERGEFORMAT ">
        <w:r w:rsidR="003F7647" w:rsidRPr="003F7647">
          <w:t>2.06</w:t>
        </w:r>
      </w:fldSimple>
      <w:r w:rsidR="001D3A8F" w:rsidRPr="003F7647">
        <w:t xml:space="preserve"> </w:t>
      </w:r>
      <w:hyperlink w:anchor="BASE_SHEET" w:history="1">
        <w:proofErr w:type="spellStart"/>
        <w:r w:rsidR="00E53DB6" w:rsidRPr="003F7647">
          <w:rPr>
            <w:rStyle w:val="Hyperlink"/>
            <w:u w:val="none"/>
          </w:rPr>
          <w:t>SBS</w:t>
        </w:r>
        <w:proofErr w:type="spellEnd"/>
        <w:r w:rsidR="00E53DB6" w:rsidRPr="003F7647">
          <w:rPr>
            <w:rStyle w:val="Hyperlink"/>
            <w:u w:val="none"/>
          </w:rPr>
          <w:t>-Modified</w:t>
        </w:r>
        <w:r w:rsidR="00122232" w:rsidRPr="003F7647">
          <w:rPr>
            <w:rStyle w:val="Hyperlink"/>
            <w:u w:val="none"/>
          </w:rPr>
          <w:t xml:space="preserve"> B</w:t>
        </w:r>
        <w:r w:rsidR="001D3A8F" w:rsidRPr="003F7647">
          <w:rPr>
            <w:rStyle w:val="Hyperlink"/>
            <w:u w:val="none"/>
          </w:rPr>
          <w:t>ase Sheet</w:t>
        </w:r>
      </w:hyperlink>
      <w:r w:rsidR="001D3A8F" w:rsidRPr="003F7647">
        <w:tab/>
      </w:r>
      <w:r w:rsidR="0047029A" w:rsidRPr="003F7647">
        <w:fldChar w:fldCharType="begin"/>
      </w:r>
      <w:r w:rsidR="0047029A" w:rsidRPr="003F7647">
        <w:instrText xml:space="preserve"> PAGEREF  BASE_SHEET \# "0" \* Arabic  \* MERGEFORMAT </w:instrText>
      </w:r>
      <w:r w:rsidR="0047029A" w:rsidRPr="003F7647">
        <w:fldChar w:fldCharType="separate"/>
      </w:r>
      <w:r w:rsidR="003F7647" w:rsidRPr="003F7647">
        <w:rPr>
          <w:noProof/>
        </w:rPr>
        <w:t>8</w:t>
      </w:r>
      <w:r w:rsidR="0047029A" w:rsidRPr="003F7647">
        <w:fldChar w:fldCharType="end"/>
      </w:r>
    </w:p>
    <w:p w:rsidR="001D3A8F" w:rsidRPr="003F7647" w:rsidRDefault="001D3A8F" w:rsidP="001D3A8F">
      <w:pPr>
        <w:widowControl w:val="0"/>
        <w:tabs>
          <w:tab w:val="right" w:leader="dot" w:pos="10080"/>
        </w:tabs>
        <w:spacing w:after="42"/>
        <w:ind w:left="180" w:hanging="180"/>
      </w:pPr>
      <w:r w:rsidRPr="003F7647">
        <w:tab/>
      </w:r>
      <w:fldSimple w:instr=" REF  ATTACHMENT_COMPONENTS \n  \* MERGEFORMAT ">
        <w:r w:rsidR="003F7647" w:rsidRPr="003F7647">
          <w:t>2.07</w:t>
        </w:r>
      </w:fldSimple>
      <w:r w:rsidRPr="003F7647">
        <w:t xml:space="preserve"> </w:t>
      </w:r>
      <w:hyperlink w:anchor="ATTACHMENT_COMPONENTS" w:history="1">
        <w:r w:rsidRPr="003F7647">
          <w:rPr>
            <w:rStyle w:val="Hyperlink"/>
            <w:u w:val="none"/>
          </w:rPr>
          <w:t>Attachment Components</w:t>
        </w:r>
      </w:hyperlink>
      <w:r w:rsidRPr="003F7647">
        <w:tab/>
      </w:r>
      <w:r w:rsidRPr="003F7647">
        <w:fldChar w:fldCharType="begin"/>
      </w:r>
      <w:r w:rsidRPr="003F7647">
        <w:instrText xml:space="preserve"> PAGEREF  ATTACHMENT_COMPONENTS \# "0" \* Arabic  \* MERGEFORMAT </w:instrText>
      </w:r>
      <w:r w:rsidRPr="003F7647">
        <w:fldChar w:fldCharType="separate"/>
      </w:r>
      <w:r w:rsidR="003F7647" w:rsidRPr="003F7647">
        <w:rPr>
          <w:noProof/>
        </w:rPr>
        <w:t>8</w:t>
      </w:r>
      <w:r w:rsidRPr="003F7647">
        <w:fldChar w:fldCharType="end"/>
      </w:r>
    </w:p>
    <w:p w:rsidR="001D3A8F" w:rsidRPr="003F7647" w:rsidRDefault="001D3A8F" w:rsidP="0008338B">
      <w:pPr>
        <w:widowControl w:val="0"/>
        <w:tabs>
          <w:tab w:val="right" w:leader="dot" w:pos="10080"/>
        </w:tabs>
        <w:spacing w:after="42"/>
        <w:ind w:left="180" w:hanging="180"/>
      </w:pPr>
      <w:r w:rsidRPr="003F7647">
        <w:tab/>
      </w:r>
      <w:fldSimple w:instr=" REF  FLASHING_MATERIALS \n  \* MERGEFORMAT ">
        <w:r w:rsidR="003F7647" w:rsidRPr="003F7647">
          <w:t>2.08</w:t>
        </w:r>
      </w:fldSimple>
      <w:r w:rsidRPr="003F7647">
        <w:t xml:space="preserve"> </w:t>
      </w:r>
      <w:hyperlink w:anchor="FLASHING_MATERIALS" w:history="1">
        <w:r w:rsidRPr="003F7647">
          <w:rPr>
            <w:rStyle w:val="Hyperlink"/>
            <w:u w:val="none"/>
          </w:rPr>
          <w:t>Flashing Materials</w:t>
        </w:r>
      </w:hyperlink>
      <w:r w:rsidRPr="003F7647">
        <w:tab/>
      </w:r>
      <w:r w:rsidRPr="003F7647">
        <w:fldChar w:fldCharType="begin"/>
      </w:r>
      <w:r w:rsidRPr="003F7647">
        <w:instrText xml:space="preserve"> PAGEREF  FLASHING_MATERIALS \# "0" \* Arabic  \* MERGEFORMAT </w:instrText>
      </w:r>
      <w:r w:rsidRPr="003F7647">
        <w:fldChar w:fldCharType="separate"/>
      </w:r>
      <w:r w:rsidR="003F7647" w:rsidRPr="003F7647">
        <w:rPr>
          <w:noProof/>
        </w:rPr>
        <w:t>10</w:t>
      </w:r>
      <w:r w:rsidRPr="003F7647">
        <w:fldChar w:fldCharType="end"/>
      </w:r>
    </w:p>
    <w:p w:rsidR="001D3A8F" w:rsidRPr="003F7647" w:rsidRDefault="001D3A8F" w:rsidP="001D3A8F">
      <w:pPr>
        <w:widowControl w:val="0"/>
        <w:tabs>
          <w:tab w:val="right" w:leader="dot" w:pos="10080"/>
        </w:tabs>
        <w:spacing w:after="42"/>
        <w:ind w:left="180" w:hanging="180"/>
      </w:pPr>
      <w:r w:rsidRPr="003F7647">
        <w:tab/>
      </w:r>
      <w:fldSimple w:instr=" REF  WALKWAY_PROTECTION \n  \* MERGEFORMAT ">
        <w:r w:rsidR="003F7647" w:rsidRPr="003F7647">
          <w:t>2.09</w:t>
        </w:r>
      </w:fldSimple>
      <w:r w:rsidRPr="003F7647">
        <w:t xml:space="preserve"> </w:t>
      </w:r>
      <w:hyperlink w:anchor="WALKWAY_PROTECTION" w:history="1">
        <w:r w:rsidRPr="003F7647">
          <w:rPr>
            <w:rStyle w:val="Hyperlink"/>
            <w:u w:val="none"/>
          </w:rPr>
          <w:t>Walkway Protection</w:t>
        </w:r>
      </w:hyperlink>
      <w:r w:rsidRPr="003F7647">
        <w:tab/>
      </w:r>
      <w:r w:rsidRPr="003F7647">
        <w:fldChar w:fldCharType="begin"/>
      </w:r>
      <w:r w:rsidRPr="003F7647">
        <w:instrText xml:space="preserve"> PAGEREF  WALKWAY_PROTECTION \# "0" \* Arabic  \* MERGEFORMAT </w:instrText>
      </w:r>
      <w:r w:rsidRPr="003F7647">
        <w:fldChar w:fldCharType="separate"/>
      </w:r>
      <w:r w:rsidR="003F7647" w:rsidRPr="003F7647">
        <w:rPr>
          <w:noProof/>
        </w:rPr>
        <w:t>13</w:t>
      </w:r>
      <w:r w:rsidRPr="003F7647">
        <w:fldChar w:fldCharType="end"/>
      </w:r>
    </w:p>
    <w:p w:rsidR="0047029A" w:rsidRPr="003F7647" w:rsidRDefault="0047029A" w:rsidP="0047029A">
      <w:pPr>
        <w:widowControl w:val="0"/>
        <w:tabs>
          <w:tab w:val="right" w:leader="dot" w:pos="10080"/>
        </w:tabs>
        <w:spacing w:after="42"/>
        <w:ind w:left="180" w:hanging="180"/>
      </w:pPr>
      <w:r w:rsidRPr="003F7647">
        <w:tab/>
      </w:r>
      <w:fldSimple w:instr=" REF  MISCELLANEOUS_ACCESSORIES \n  \* MERGEFORMAT ">
        <w:r w:rsidR="003F7647" w:rsidRPr="003F7647">
          <w:t>2.10</w:t>
        </w:r>
      </w:fldSimple>
      <w:r w:rsidRPr="003F7647">
        <w:t xml:space="preserve"> </w:t>
      </w:r>
      <w:hyperlink w:anchor="MISCELLANEOUS_ACCESSORIES" w:history="1">
        <w:r w:rsidRPr="003F7647">
          <w:rPr>
            <w:rStyle w:val="Hyperlink"/>
            <w:u w:val="none"/>
          </w:rPr>
          <w:t>Miscellaneous Accessories</w:t>
        </w:r>
      </w:hyperlink>
      <w:r w:rsidRPr="003F7647">
        <w:tab/>
      </w:r>
      <w:r w:rsidRPr="003F7647">
        <w:fldChar w:fldCharType="begin"/>
      </w:r>
      <w:r w:rsidRPr="003F7647">
        <w:instrText xml:space="preserve"> PAGEREF  MISCELLANEOUS_ACCESSORIES \# "0" \* Arabic  \* MERGEFORMAT </w:instrText>
      </w:r>
      <w:r w:rsidRPr="003F7647">
        <w:fldChar w:fldCharType="separate"/>
      </w:r>
      <w:r w:rsidR="003F7647" w:rsidRPr="003F7647">
        <w:rPr>
          <w:noProof/>
        </w:rPr>
        <w:t>13</w:t>
      </w:r>
      <w:r w:rsidRPr="003F7647">
        <w:fldChar w:fldCharType="end"/>
      </w:r>
    </w:p>
    <w:p w:rsidR="00821B28" w:rsidRPr="003F7647" w:rsidRDefault="0047029A"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SEALANTS_AND_PITCH_POCKET_FILLERS \n </w:instrText>
      </w:r>
      <w:r w:rsidR="00272F68" w:rsidRPr="003F7647">
        <w:instrText xml:space="preserve"> \* MERGEFORMAT </w:instrText>
      </w:r>
      <w:r w:rsidR="00835DC6" w:rsidRPr="003F7647">
        <w:fldChar w:fldCharType="separate"/>
      </w:r>
      <w:r w:rsidR="003F7647" w:rsidRPr="003F7647">
        <w:t>2.11</w:t>
      </w:r>
      <w:r w:rsidR="00835DC6" w:rsidRPr="003F7647">
        <w:fldChar w:fldCharType="end"/>
      </w:r>
      <w:r w:rsidR="00821B28" w:rsidRPr="003F7647">
        <w:t xml:space="preserve"> </w:t>
      </w:r>
      <w:hyperlink w:anchor="SEALANTS_AND_PITCH_POCKET_FILLERS" w:history="1">
        <w:r w:rsidR="00821B28" w:rsidRPr="003F7647">
          <w:rPr>
            <w:rStyle w:val="Hyperlink"/>
            <w:u w:val="none"/>
          </w:rPr>
          <w:t>Sealants and Pitch Pocket Fillers</w:t>
        </w:r>
      </w:hyperlink>
      <w:r w:rsidR="00821B28" w:rsidRPr="003F7647">
        <w:tab/>
      </w:r>
      <w:r w:rsidR="00821B28" w:rsidRPr="003F7647">
        <w:fldChar w:fldCharType="begin"/>
      </w:r>
      <w:r w:rsidR="00821B28" w:rsidRPr="003F7647">
        <w:instrText xml:space="preserve"> PAGEREF  SEALANTS_AND_PITCH_POCKET_FILLERS \# "0" \* Arabic  \* MERGEFORMAT </w:instrText>
      </w:r>
      <w:r w:rsidR="00821B28" w:rsidRPr="003F7647">
        <w:fldChar w:fldCharType="separate"/>
      </w:r>
      <w:r w:rsidR="003F7647" w:rsidRPr="003F7647">
        <w:rPr>
          <w:noProof/>
        </w:rPr>
        <w:t>13</w:t>
      </w:r>
      <w:r w:rsidR="00821B28"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MISCELLANEOUS_FASTENERS_AND_ANCHORS \n </w:instrText>
      </w:r>
      <w:r w:rsidR="00272F68" w:rsidRPr="003F7647">
        <w:instrText xml:space="preserve"> \* MERGEFORMAT </w:instrText>
      </w:r>
      <w:r w:rsidR="00835DC6" w:rsidRPr="003F7647">
        <w:fldChar w:fldCharType="separate"/>
      </w:r>
      <w:r w:rsidR="003F7647" w:rsidRPr="003F7647">
        <w:t>2.12</w:t>
      </w:r>
      <w:r w:rsidR="00835DC6" w:rsidRPr="003F7647">
        <w:fldChar w:fldCharType="end"/>
      </w:r>
      <w:r w:rsidRPr="003F7647">
        <w:t xml:space="preserve"> </w:t>
      </w:r>
      <w:hyperlink w:anchor="MISCELLANEOUS_FASTENERS_AND_ANCHORS" w:history="1">
        <w:r w:rsidRPr="003F7647">
          <w:rPr>
            <w:rStyle w:val="Hyperlink"/>
            <w:u w:val="none"/>
          </w:rPr>
          <w:t>Miscellaneous Fasteners and Anchors</w:t>
        </w:r>
      </w:hyperlink>
      <w:r w:rsidRPr="003F7647">
        <w:tab/>
      </w:r>
      <w:r w:rsidRPr="003F7647">
        <w:fldChar w:fldCharType="begin"/>
      </w:r>
      <w:r w:rsidRPr="003F7647">
        <w:instrText xml:space="preserve"> PAGEREF  MISCELLANEOUS_FASTENERS_AND_ANCHORS \# "0" \* Arabic  \* MERGEFORMAT </w:instrText>
      </w:r>
      <w:r w:rsidRPr="003F7647">
        <w:fldChar w:fldCharType="separate"/>
      </w:r>
      <w:r w:rsidR="003F7647" w:rsidRPr="003F7647">
        <w:rPr>
          <w:noProof/>
        </w:rPr>
        <w:t>14</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RELATED_MATERIALS \n </w:instrText>
      </w:r>
      <w:r w:rsidR="00272F68" w:rsidRPr="003F7647">
        <w:instrText xml:space="preserve"> \* MERGEFORMAT </w:instrText>
      </w:r>
      <w:r w:rsidR="00835DC6" w:rsidRPr="003F7647">
        <w:fldChar w:fldCharType="separate"/>
      </w:r>
      <w:r w:rsidR="003F7647" w:rsidRPr="003F7647">
        <w:t>2.13</w:t>
      </w:r>
      <w:r w:rsidR="00835DC6" w:rsidRPr="003F7647">
        <w:fldChar w:fldCharType="end"/>
      </w:r>
      <w:r w:rsidRPr="003F7647">
        <w:t xml:space="preserve"> </w:t>
      </w:r>
      <w:hyperlink w:anchor="RELATED_MATERIALS" w:history="1">
        <w:r w:rsidRPr="003F7647">
          <w:rPr>
            <w:rStyle w:val="Hyperlink"/>
            <w:u w:val="none"/>
          </w:rPr>
          <w:t>Related Materials</w:t>
        </w:r>
      </w:hyperlink>
      <w:r w:rsidRPr="003F7647">
        <w:tab/>
      </w:r>
      <w:r w:rsidRPr="003F7647">
        <w:fldChar w:fldCharType="begin"/>
      </w:r>
      <w:r w:rsidRPr="003F7647">
        <w:instrText xml:space="preserve"> PAGEREF  RELATED_MATERIALS \# "0" \* Arabic  \* MERGEFORMAT </w:instrText>
      </w:r>
      <w:r w:rsidRPr="003F7647">
        <w:fldChar w:fldCharType="separate"/>
      </w:r>
      <w:r w:rsidR="003F7647" w:rsidRPr="003F7647">
        <w:rPr>
          <w:noProof/>
        </w:rPr>
        <w:t>14</w:t>
      </w:r>
      <w:r w:rsidRPr="003F7647">
        <w:fldChar w:fldCharType="end"/>
      </w:r>
    </w:p>
    <w:p w:rsidR="00821B28" w:rsidRPr="003F7647" w:rsidRDefault="00821B28" w:rsidP="0008338B">
      <w:pPr>
        <w:widowControl w:val="0"/>
        <w:tabs>
          <w:tab w:val="right" w:leader="dot" w:pos="10080"/>
        </w:tabs>
        <w:spacing w:after="42"/>
        <w:ind w:left="180" w:hanging="180"/>
      </w:pPr>
    </w:p>
    <w:p w:rsidR="00821B28" w:rsidRPr="003F7647" w:rsidRDefault="00821B28" w:rsidP="0008338B">
      <w:pPr>
        <w:widowControl w:val="0"/>
        <w:tabs>
          <w:tab w:val="right" w:leader="dot" w:pos="10080"/>
        </w:tabs>
        <w:spacing w:after="42"/>
        <w:rPr>
          <w:b/>
        </w:rPr>
      </w:pPr>
      <w:bookmarkStart w:id="3" w:name="PART_3"/>
      <w:bookmarkEnd w:id="3"/>
      <w:r w:rsidRPr="003F7647">
        <w:rPr>
          <w:b/>
        </w:rPr>
        <w:t>Part 3 – Execution</w:t>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PRECONSTRUCTION_CONFERENCE \n </w:instrText>
      </w:r>
      <w:r w:rsidR="00272F68" w:rsidRPr="003F7647">
        <w:instrText xml:space="preserve"> \* MERGEFORMAT </w:instrText>
      </w:r>
      <w:r w:rsidR="00835DC6" w:rsidRPr="003F7647">
        <w:fldChar w:fldCharType="separate"/>
      </w:r>
      <w:r w:rsidR="003F7647" w:rsidRPr="003F7647">
        <w:t>3.01</w:t>
      </w:r>
      <w:r w:rsidR="00835DC6" w:rsidRPr="003F7647">
        <w:fldChar w:fldCharType="end"/>
      </w:r>
      <w:r w:rsidRPr="003F7647">
        <w:t xml:space="preserve"> </w:t>
      </w:r>
      <w:hyperlink w:anchor="PRECONSTRUCTION_CONFERENCE" w:history="1">
        <w:r w:rsidRPr="003F7647">
          <w:rPr>
            <w:rStyle w:val="Hyperlink"/>
            <w:u w:val="none"/>
          </w:rPr>
          <w:t>Pre-Construction Conference</w:t>
        </w:r>
      </w:hyperlink>
      <w:r w:rsidRPr="003F7647">
        <w:tab/>
      </w:r>
      <w:r w:rsidRPr="003F7647">
        <w:fldChar w:fldCharType="begin"/>
      </w:r>
      <w:r w:rsidRPr="003F7647">
        <w:instrText xml:space="preserve"> PAGEREF  PRECONSTRUCTION_CONFERENCE \# "0" \* Arabic  \* MERGEFORMAT </w:instrText>
      </w:r>
      <w:r w:rsidRPr="003F7647">
        <w:fldChar w:fldCharType="separate"/>
      </w:r>
      <w:r w:rsidR="003F7647" w:rsidRPr="003F7647">
        <w:rPr>
          <w:noProof/>
        </w:rPr>
        <w:t>14</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SUBSTRATE_CONDITION \n </w:instrText>
      </w:r>
      <w:r w:rsidR="00272F68" w:rsidRPr="003F7647">
        <w:instrText xml:space="preserve"> \* MERGEFORMAT </w:instrText>
      </w:r>
      <w:r w:rsidR="00835DC6" w:rsidRPr="003F7647">
        <w:fldChar w:fldCharType="separate"/>
      </w:r>
      <w:r w:rsidR="003F7647" w:rsidRPr="003F7647">
        <w:t>3.02</w:t>
      </w:r>
      <w:r w:rsidR="00835DC6" w:rsidRPr="003F7647">
        <w:fldChar w:fldCharType="end"/>
      </w:r>
      <w:r w:rsidRPr="003F7647">
        <w:t xml:space="preserve"> </w:t>
      </w:r>
      <w:hyperlink w:anchor="SUBSTRATE_CONDITION" w:history="1">
        <w:r w:rsidRPr="003F7647">
          <w:rPr>
            <w:rStyle w:val="Hyperlink"/>
            <w:u w:val="none"/>
          </w:rPr>
          <w:t>Substrate Condition</w:t>
        </w:r>
      </w:hyperlink>
      <w:r w:rsidRPr="003F7647">
        <w:tab/>
      </w:r>
      <w:r w:rsidRPr="003F7647">
        <w:fldChar w:fldCharType="begin"/>
      </w:r>
      <w:r w:rsidRPr="003F7647">
        <w:instrText xml:space="preserve"> PAGEREF  SUBSTRATE_CONDITION \# "0" \* Arabic  \* MERGEFORMAT </w:instrText>
      </w:r>
      <w:r w:rsidRPr="003F7647">
        <w:fldChar w:fldCharType="separate"/>
      </w:r>
      <w:r w:rsidR="003F7647" w:rsidRPr="003F7647">
        <w:rPr>
          <w:noProof/>
        </w:rPr>
        <w:t>15</w:t>
      </w:r>
      <w:r w:rsidRPr="003F7647">
        <w:fldChar w:fldCharType="end"/>
      </w:r>
    </w:p>
    <w:p w:rsidR="001D3A8F" w:rsidRPr="003F7647" w:rsidRDefault="001D3A8F" w:rsidP="001D3A8F">
      <w:pPr>
        <w:widowControl w:val="0"/>
        <w:tabs>
          <w:tab w:val="right" w:leader="dot" w:pos="10080"/>
        </w:tabs>
        <w:spacing w:after="42"/>
        <w:ind w:left="180" w:hanging="180"/>
      </w:pPr>
      <w:r w:rsidRPr="003F7647">
        <w:tab/>
      </w:r>
      <w:fldSimple w:instr=" REF  WOOD_NAILER_INSTALLATION \n  \* MERGEFORMAT ">
        <w:r w:rsidR="003F7647" w:rsidRPr="003F7647">
          <w:t>3.03</w:t>
        </w:r>
      </w:fldSimple>
      <w:r w:rsidRPr="003F7647">
        <w:t xml:space="preserve"> </w:t>
      </w:r>
      <w:hyperlink w:anchor="WOOD_NAILER_INSTALLATION" w:history="1">
        <w:r w:rsidRPr="003F7647">
          <w:rPr>
            <w:rStyle w:val="Hyperlink"/>
            <w:u w:val="none"/>
          </w:rPr>
          <w:t xml:space="preserve">Wood </w:t>
        </w:r>
        <w:proofErr w:type="spellStart"/>
        <w:r w:rsidRPr="003F7647">
          <w:rPr>
            <w:rStyle w:val="Hyperlink"/>
            <w:u w:val="none"/>
          </w:rPr>
          <w:t>Nailer</w:t>
        </w:r>
        <w:proofErr w:type="spellEnd"/>
        <w:r w:rsidRPr="003F7647">
          <w:rPr>
            <w:rStyle w:val="Hyperlink"/>
            <w:u w:val="none"/>
          </w:rPr>
          <w:t xml:space="preserve"> Installation</w:t>
        </w:r>
      </w:hyperlink>
      <w:r w:rsidRPr="003F7647">
        <w:tab/>
      </w:r>
      <w:r w:rsidRPr="003F7647">
        <w:fldChar w:fldCharType="begin"/>
      </w:r>
      <w:r w:rsidRPr="003F7647">
        <w:instrText xml:space="preserve"> PAGEREF  WOOD_NAILER_INSTALLATION \# "0" \* Arabic  \* MERGEFORMAT </w:instrText>
      </w:r>
      <w:r w:rsidRPr="003F7647">
        <w:fldChar w:fldCharType="separate"/>
      </w:r>
      <w:r w:rsidR="003F7647" w:rsidRPr="003F7647">
        <w:rPr>
          <w:noProof/>
        </w:rPr>
        <w:t>15</w:t>
      </w:r>
      <w:r w:rsidRPr="003F7647">
        <w:fldChar w:fldCharType="end"/>
      </w:r>
    </w:p>
    <w:p w:rsidR="001D3A8F" w:rsidRPr="003F7647" w:rsidRDefault="001D3A8F" w:rsidP="001D3A8F">
      <w:pPr>
        <w:widowControl w:val="0"/>
        <w:tabs>
          <w:tab w:val="right" w:leader="dot" w:pos="10080"/>
        </w:tabs>
        <w:spacing w:after="42"/>
        <w:ind w:left="180" w:hanging="180"/>
      </w:pPr>
      <w:r w:rsidRPr="003F7647">
        <w:tab/>
      </w:r>
      <w:fldSimple w:instr=" REF  INSTALLATION_BASE_SHEET \n  \* MERGEFORMAT ">
        <w:r w:rsidR="003F7647" w:rsidRPr="003F7647">
          <w:t>3.04</w:t>
        </w:r>
      </w:fldSimple>
      <w:r w:rsidRPr="003F7647">
        <w:t xml:space="preserve"> </w:t>
      </w:r>
      <w:hyperlink w:anchor="INSTALLATION_OF_BASE_PLY" w:history="1">
        <w:proofErr w:type="spellStart"/>
        <w:r w:rsidR="00E53DB6" w:rsidRPr="003F7647">
          <w:rPr>
            <w:rStyle w:val="Hyperlink"/>
            <w:u w:val="none"/>
          </w:rPr>
          <w:t>SBS</w:t>
        </w:r>
        <w:proofErr w:type="spellEnd"/>
        <w:r w:rsidR="00E53DB6" w:rsidRPr="003F7647">
          <w:rPr>
            <w:rStyle w:val="Hyperlink"/>
            <w:u w:val="none"/>
          </w:rPr>
          <w:t>-Modified</w:t>
        </w:r>
      </w:hyperlink>
      <w:r w:rsidR="00E53DB6" w:rsidRPr="003F7647">
        <w:rPr>
          <w:rStyle w:val="Hyperlink"/>
          <w:u w:val="none"/>
        </w:rPr>
        <w:t xml:space="preserve"> Base Sheet Installation</w:t>
      </w:r>
      <w:r w:rsidRPr="003F7647">
        <w:tab/>
      </w:r>
      <w:r w:rsidR="0047029A" w:rsidRPr="003F7647">
        <w:fldChar w:fldCharType="begin"/>
      </w:r>
      <w:r w:rsidR="0047029A" w:rsidRPr="003F7647">
        <w:instrText xml:space="preserve"> PAGEREF  INSTALLATION_BASE_SHEET \# "0" \* Arabic  \* MERGEFORMAT </w:instrText>
      </w:r>
      <w:r w:rsidR="0047029A" w:rsidRPr="003F7647">
        <w:fldChar w:fldCharType="separate"/>
      </w:r>
      <w:r w:rsidR="003F7647" w:rsidRPr="003F7647">
        <w:rPr>
          <w:noProof/>
        </w:rPr>
        <w:t>15</w:t>
      </w:r>
      <w:r w:rsidR="0047029A" w:rsidRPr="003F7647">
        <w:fldChar w:fldCharType="end"/>
      </w:r>
    </w:p>
    <w:p w:rsidR="00057664" w:rsidRPr="003F7647" w:rsidRDefault="00821B28" w:rsidP="00057664">
      <w:pPr>
        <w:widowControl w:val="0"/>
        <w:tabs>
          <w:tab w:val="right" w:leader="dot" w:pos="10080"/>
        </w:tabs>
        <w:spacing w:after="42"/>
        <w:ind w:left="180" w:hanging="180"/>
      </w:pPr>
      <w:r w:rsidRPr="003F7647">
        <w:tab/>
      </w:r>
      <w:fldSimple w:instr=" REF  INSULATION_ROOFBOARD_INSTALLATION \n  \* MERGEFORMAT ">
        <w:r w:rsidR="003F7647" w:rsidRPr="003F7647">
          <w:t>3.05</w:t>
        </w:r>
      </w:fldSimple>
      <w:r w:rsidR="00057664" w:rsidRPr="003F7647">
        <w:t xml:space="preserve"> </w:t>
      </w:r>
      <w:r w:rsidR="002A13C7" w:rsidRPr="003F7647">
        <w:rPr>
          <w:rStyle w:val="Hyperlink"/>
          <w:u w:val="none"/>
        </w:rPr>
        <w:t>Insulation &amp;</w:t>
      </w:r>
      <w:r w:rsidR="00057664" w:rsidRPr="003F7647">
        <w:rPr>
          <w:rStyle w:val="Hyperlink"/>
          <w:u w:val="none"/>
        </w:rPr>
        <w:t xml:space="preserve"> </w:t>
      </w:r>
      <w:hyperlink w:anchor="INSTALLATION_OF_INSULATION" w:history="1">
        <w:r w:rsidR="00057664" w:rsidRPr="003F7647">
          <w:rPr>
            <w:rStyle w:val="Hyperlink"/>
            <w:u w:val="none"/>
          </w:rPr>
          <w:t>Gypsum Board</w:t>
        </w:r>
      </w:hyperlink>
      <w:r w:rsidR="00057664" w:rsidRPr="003F7647">
        <w:rPr>
          <w:rStyle w:val="Hyperlink"/>
          <w:u w:val="none"/>
        </w:rPr>
        <w:t xml:space="preserve"> Installation</w:t>
      </w:r>
      <w:r w:rsidR="00057664" w:rsidRPr="003F7647">
        <w:tab/>
      </w:r>
      <w:r w:rsidR="00057664" w:rsidRPr="003F7647">
        <w:fldChar w:fldCharType="begin"/>
      </w:r>
      <w:r w:rsidR="00057664" w:rsidRPr="003F7647">
        <w:instrText xml:space="preserve"> PAGEREF  INSULATION_ROOFBOARD_INSTALLATION \# "0" \* Arabic  \* MERGEFORMAT </w:instrText>
      </w:r>
      <w:r w:rsidR="00057664" w:rsidRPr="003F7647">
        <w:fldChar w:fldCharType="separate"/>
      </w:r>
      <w:r w:rsidR="003F7647" w:rsidRPr="003F7647">
        <w:rPr>
          <w:noProof/>
        </w:rPr>
        <w:t>16</w:t>
      </w:r>
      <w:r w:rsidR="00057664" w:rsidRPr="003F7647">
        <w:fldChar w:fldCharType="end"/>
      </w:r>
    </w:p>
    <w:p w:rsidR="00821B28" w:rsidRPr="003F7647" w:rsidRDefault="00057664" w:rsidP="0008338B">
      <w:pPr>
        <w:widowControl w:val="0"/>
        <w:tabs>
          <w:tab w:val="right" w:leader="dot" w:pos="10080"/>
        </w:tabs>
        <w:spacing w:after="42"/>
        <w:ind w:left="180" w:hanging="180"/>
      </w:pPr>
      <w:r w:rsidRPr="003F7647">
        <w:tab/>
      </w:r>
      <w:fldSimple w:instr=" REF  INSTALLATION_PLY_SHEET \n  \* MERGEFORMAT ">
        <w:r w:rsidR="003F7647" w:rsidRPr="003F7647">
          <w:t>3.06</w:t>
        </w:r>
      </w:fldSimple>
      <w:r w:rsidR="00821B28" w:rsidRPr="003F7647">
        <w:t xml:space="preserve"> </w:t>
      </w:r>
      <w:hyperlink w:anchor="INSTALLATION_OF_BASE_PLY" w:history="1">
        <w:proofErr w:type="spellStart"/>
        <w:r w:rsidR="00E53DB6" w:rsidRPr="003F7647">
          <w:rPr>
            <w:rStyle w:val="Hyperlink"/>
            <w:u w:val="none"/>
          </w:rPr>
          <w:t>SBS</w:t>
        </w:r>
        <w:proofErr w:type="spellEnd"/>
        <w:r w:rsidR="00E53DB6" w:rsidRPr="003F7647">
          <w:rPr>
            <w:rStyle w:val="Hyperlink"/>
            <w:u w:val="none"/>
          </w:rPr>
          <w:t>-Modified</w:t>
        </w:r>
      </w:hyperlink>
      <w:r w:rsidR="00E53DB6" w:rsidRPr="003F7647">
        <w:rPr>
          <w:rStyle w:val="Hyperlink"/>
          <w:u w:val="none"/>
        </w:rPr>
        <w:t xml:space="preserve"> Ply Sheet Installation</w:t>
      </w:r>
      <w:r w:rsidR="00821B28" w:rsidRPr="003F7647">
        <w:tab/>
      </w:r>
      <w:r w:rsidR="0047029A" w:rsidRPr="003F7647">
        <w:fldChar w:fldCharType="begin"/>
      </w:r>
      <w:r w:rsidR="0047029A" w:rsidRPr="003F7647">
        <w:instrText xml:space="preserve"> PAGEREF  INSTALLATION_PLY_SHEET \# "0" \* Arabic  \* MERGEFORMAT </w:instrText>
      </w:r>
      <w:r w:rsidR="0047029A" w:rsidRPr="003F7647">
        <w:fldChar w:fldCharType="separate"/>
      </w:r>
      <w:r w:rsidR="003F7647" w:rsidRPr="003F7647">
        <w:rPr>
          <w:noProof/>
        </w:rPr>
        <w:t>18</w:t>
      </w:r>
      <w:r w:rsidR="0047029A"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INSTALLATION_OF_SARNAFIL_MEMBRANE \n </w:instrText>
      </w:r>
      <w:r w:rsidR="00272F68" w:rsidRPr="003F7647">
        <w:instrText xml:space="preserve"> \* MERGEFORMAT </w:instrText>
      </w:r>
      <w:r w:rsidR="00835DC6" w:rsidRPr="003F7647">
        <w:fldChar w:fldCharType="separate"/>
      </w:r>
      <w:r w:rsidR="003F7647" w:rsidRPr="003F7647">
        <w:t>3.07</w:t>
      </w:r>
      <w:r w:rsidR="00835DC6" w:rsidRPr="003F7647">
        <w:fldChar w:fldCharType="end"/>
      </w:r>
      <w:r w:rsidRPr="003F7647">
        <w:t xml:space="preserve"> </w:t>
      </w:r>
      <w:hyperlink w:anchor="INSTALLATION_OF_SARNAFIL_MEMBRANE" w:history="1">
        <w:hyperlink w:anchor="INSTALLATION_OF_SARNAFIL_MEMBRANE" w:history="1">
          <w:r w:rsidR="00E53DB6" w:rsidRPr="003F7647">
            <w:rPr>
              <w:rStyle w:val="Hyperlink"/>
              <w:u w:val="none"/>
            </w:rPr>
            <w:t>Sarnafil G410 Feltback Membrane Installation</w:t>
          </w:r>
        </w:hyperlink>
      </w:hyperlink>
      <w:r w:rsidRPr="003F7647">
        <w:tab/>
      </w:r>
      <w:r w:rsidRPr="003F7647">
        <w:fldChar w:fldCharType="begin"/>
      </w:r>
      <w:r w:rsidRPr="003F7647">
        <w:instrText xml:space="preserve"> PAGEREF  INSTALLATION_OF_SARNAFIL_MEMBRANE \# "0" \* Arabic  \* MERGEFORMAT </w:instrText>
      </w:r>
      <w:r w:rsidRPr="003F7647">
        <w:fldChar w:fldCharType="separate"/>
      </w:r>
      <w:r w:rsidR="003F7647" w:rsidRPr="003F7647">
        <w:rPr>
          <w:noProof/>
        </w:rPr>
        <w:t>19</w:t>
      </w:r>
      <w:r w:rsidRPr="003F7647">
        <w:fldChar w:fldCharType="end"/>
      </w:r>
    </w:p>
    <w:p w:rsidR="00821B28" w:rsidRPr="003F7647" w:rsidRDefault="00821B28" w:rsidP="0008338B">
      <w:pPr>
        <w:widowControl w:val="0"/>
        <w:tabs>
          <w:tab w:val="right" w:leader="dot" w:pos="10080"/>
        </w:tabs>
        <w:spacing w:after="42"/>
        <w:ind w:left="180" w:hanging="180"/>
      </w:pPr>
      <w:r w:rsidRPr="003F7647">
        <w:tab/>
      </w:r>
      <w:r w:rsidR="00835DC6" w:rsidRPr="003F7647">
        <w:fldChar w:fldCharType="begin"/>
      </w:r>
      <w:r w:rsidR="00835DC6" w:rsidRPr="003F7647">
        <w:instrText xml:space="preserve"> REF  HOTAIR_WELDING_OF_SEAM_OVERLAPS \n </w:instrText>
      </w:r>
      <w:r w:rsidR="00272F68" w:rsidRPr="003F7647">
        <w:instrText xml:space="preserve"> \* MERGEFORMAT </w:instrText>
      </w:r>
      <w:r w:rsidR="00835DC6" w:rsidRPr="003F7647">
        <w:fldChar w:fldCharType="separate"/>
      </w:r>
      <w:r w:rsidR="003F7647" w:rsidRPr="003F7647">
        <w:t>3.08</w:t>
      </w:r>
      <w:r w:rsidR="00835DC6" w:rsidRPr="003F7647">
        <w:fldChar w:fldCharType="end"/>
      </w:r>
      <w:r w:rsidRPr="003F7647">
        <w:t xml:space="preserve"> </w:t>
      </w:r>
      <w:hyperlink w:anchor="HOTAIR_WELDING_OF_SEAM_OVERLAPS" w:history="1">
        <w:r w:rsidRPr="003F7647">
          <w:rPr>
            <w:rStyle w:val="Hyperlink"/>
            <w:u w:val="none"/>
          </w:rPr>
          <w:t>Hot-Air Welding of Seam Overlaps</w:t>
        </w:r>
      </w:hyperlink>
      <w:r w:rsidRPr="003F7647">
        <w:tab/>
      </w:r>
      <w:r w:rsidRPr="003F7647">
        <w:fldChar w:fldCharType="begin"/>
      </w:r>
      <w:r w:rsidRPr="003F7647">
        <w:instrText xml:space="preserve"> PAGEREF  HOTAIR_WELDING_OF_SEAM_OVERLAPS \# "0" \* Arabic  \* MERGEFORMAT </w:instrText>
      </w:r>
      <w:r w:rsidRPr="003F7647">
        <w:fldChar w:fldCharType="separate"/>
      </w:r>
      <w:r w:rsidR="003F7647" w:rsidRPr="003F7647">
        <w:rPr>
          <w:noProof/>
        </w:rPr>
        <w:t>20</w:t>
      </w:r>
      <w:r w:rsidRPr="003F7647">
        <w:fldChar w:fldCharType="end"/>
      </w:r>
    </w:p>
    <w:p w:rsidR="00E53DB6" w:rsidRPr="003F7647" w:rsidRDefault="00E53DB6" w:rsidP="00E53DB6">
      <w:pPr>
        <w:widowControl w:val="0"/>
        <w:tabs>
          <w:tab w:val="right" w:leader="dot" w:pos="10080"/>
        </w:tabs>
        <w:spacing w:after="42"/>
        <w:ind w:left="180" w:hanging="180"/>
      </w:pPr>
      <w:bookmarkStart w:id="4" w:name="INTRODUCTION"/>
      <w:bookmarkStart w:id="5" w:name="SYSTEM_DESCRIPTION"/>
      <w:bookmarkStart w:id="6" w:name="G476_WATERPROOFING_MEMBRANES"/>
      <w:bookmarkStart w:id="7" w:name="WELDING_OF_SEAMS_AND_FLASHINGS"/>
      <w:bookmarkStart w:id="8" w:name="SYSTEM_ADVANTAGES"/>
      <w:bookmarkStart w:id="9" w:name="SARNAFIL_ONSITE_TECHNICAL_ASSISTANCE"/>
      <w:bookmarkStart w:id="10" w:name="SYSTEM_COMPONENTS"/>
      <w:bookmarkStart w:id="11" w:name="DRAINAGE_SYSTEMS"/>
      <w:bookmarkEnd w:id="4"/>
      <w:bookmarkEnd w:id="5"/>
      <w:bookmarkEnd w:id="6"/>
      <w:bookmarkEnd w:id="7"/>
      <w:bookmarkEnd w:id="8"/>
      <w:bookmarkEnd w:id="9"/>
      <w:bookmarkEnd w:id="10"/>
      <w:bookmarkEnd w:id="11"/>
      <w:r w:rsidRPr="003F7647">
        <w:tab/>
      </w:r>
      <w:fldSimple w:instr=" REF  MEMBRANE_FLASHINGS \n  \* MERGEFORMAT ">
        <w:r w:rsidR="003F7647" w:rsidRPr="003F7647">
          <w:t>3.09</w:t>
        </w:r>
      </w:fldSimple>
      <w:r w:rsidRPr="003F7647">
        <w:t xml:space="preserve"> </w:t>
      </w:r>
      <w:hyperlink w:anchor="MEMBRANE_FLASHINGS" w:history="1">
        <w:r w:rsidRPr="003F7647">
          <w:rPr>
            <w:rStyle w:val="Hyperlink"/>
            <w:u w:val="none"/>
          </w:rPr>
          <w:t>Membrane Flashing Installation</w:t>
        </w:r>
      </w:hyperlink>
      <w:r w:rsidRPr="003F7647">
        <w:tab/>
      </w:r>
      <w:r w:rsidRPr="003F7647">
        <w:fldChar w:fldCharType="begin"/>
      </w:r>
      <w:r w:rsidRPr="003F7647">
        <w:instrText xml:space="preserve"> PAGEREF  MEMBRANE_FLASHINGS \# "0" \* Arabic  \* MERGEFORMAT </w:instrText>
      </w:r>
      <w:r w:rsidRPr="003F7647">
        <w:fldChar w:fldCharType="separate"/>
      </w:r>
      <w:r w:rsidR="003F7647" w:rsidRPr="003F7647">
        <w:rPr>
          <w:noProof/>
        </w:rPr>
        <w:t>21</w:t>
      </w:r>
      <w:r w:rsidRPr="003F7647">
        <w:fldChar w:fldCharType="end"/>
      </w:r>
    </w:p>
    <w:p w:rsidR="000C616A" w:rsidRPr="003F7647" w:rsidRDefault="000C616A" w:rsidP="000C616A">
      <w:pPr>
        <w:tabs>
          <w:tab w:val="right" w:leader="dot" w:pos="10080"/>
        </w:tabs>
        <w:spacing w:after="52"/>
        <w:ind w:left="180"/>
      </w:pPr>
      <w:fldSimple w:instr=" REF  LIQUID_FLASHING \n  \* MERGEFORMAT ">
        <w:r w:rsidR="003F7647" w:rsidRPr="003F7647">
          <w:t>3.10</w:t>
        </w:r>
      </w:fldSimple>
      <w:r w:rsidRPr="003F7647">
        <w:t xml:space="preserve"> </w:t>
      </w:r>
      <w:hyperlink w:anchor="LIQUID_FLASHING" w:history="1">
        <w:r w:rsidRPr="003F7647">
          <w:rPr>
            <w:rStyle w:val="Hyperlink"/>
            <w:u w:val="none"/>
          </w:rPr>
          <w:t>Liquid Flashing SW or WW Installation</w:t>
        </w:r>
      </w:hyperlink>
      <w:r w:rsidRPr="003F7647">
        <w:tab/>
      </w:r>
      <w:r w:rsidRPr="003F7647">
        <w:fldChar w:fldCharType="begin"/>
      </w:r>
      <w:r w:rsidRPr="003F7647">
        <w:instrText xml:space="preserve"> PAGEREF  METAL_FLASHINGS \# "0" \* Arabic  \* MERGEFORMAT </w:instrText>
      </w:r>
      <w:r w:rsidRPr="003F7647">
        <w:fldChar w:fldCharType="separate"/>
      </w:r>
      <w:r w:rsidR="003F7647" w:rsidRPr="003F7647">
        <w:rPr>
          <w:noProof/>
        </w:rPr>
        <w:t>23</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METAL_FLASHINGS \n  \* MERGEFORMAT ">
        <w:r w:rsidR="003F7647" w:rsidRPr="003F7647">
          <w:t>3.11</w:t>
        </w:r>
      </w:fldSimple>
      <w:r w:rsidRPr="003F7647">
        <w:t xml:space="preserve"> </w:t>
      </w:r>
      <w:hyperlink w:anchor="METAL_FLASHINGS" w:history="1">
        <w:r w:rsidRPr="003F7647">
          <w:rPr>
            <w:rStyle w:val="Hyperlink"/>
            <w:u w:val="none"/>
          </w:rPr>
          <w:t>Metal Flashings</w:t>
        </w:r>
      </w:hyperlink>
      <w:r w:rsidRPr="003F7647">
        <w:rPr>
          <w:rStyle w:val="Hyperlink"/>
          <w:u w:val="none"/>
        </w:rPr>
        <w:t xml:space="preserve"> Installation</w:t>
      </w:r>
      <w:r w:rsidRPr="003F7647">
        <w:tab/>
      </w:r>
      <w:r w:rsidRPr="003F7647">
        <w:fldChar w:fldCharType="begin"/>
      </w:r>
      <w:r w:rsidRPr="003F7647">
        <w:instrText xml:space="preserve"> PAGEREF  METAL_FLASHINGS \# "0" \* Arabic  \* MERGEFORMAT </w:instrText>
      </w:r>
      <w:r w:rsidRPr="003F7647">
        <w:fldChar w:fldCharType="separate"/>
      </w:r>
      <w:r w:rsidR="003F7647" w:rsidRPr="003F7647">
        <w:rPr>
          <w:noProof/>
        </w:rPr>
        <w:t>23</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SARNACLAD_METAL_BASE_FLASHINGS_EDGE_META \n  \* MERGEFORMAT ">
        <w:r w:rsidR="003F7647" w:rsidRPr="003F7647">
          <w:t>3.12</w:t>
        </w:r>
      </w:fldSimple>
      <w:r w:rsidRPr="003F7647">
        <w:t xml:space="preserve"> </w:t>
      </w:r>
      <w:hyperlink w:anchor="SARNACLAD_METAL_BASE_FLASHINGS_EDGE_META" w:history="1">
        <w:proofErr w:type="spellStart"/>
        <w:r w:rsidRPr="003F7647">
          <w:rPr>
            <w:rStyle w:val="Hyperlink"/>
            <w:u w:val="none"/>
          </w:rPr>
          <w:t>Sarnaclad</w:t>
        </w:r>
        <w:proofErr w:type="spellEnd"/>
        <w:r w:rsidRPr="003F7647">
          <w:rPr>
            <w:rStyle w:val="Hyperlink"/>
            <w:u w:val="none"/>
          </w:rPr>
          <w:t xml:space="preserve"> Metal Base Flashings / Edge Metal</w:t>
        </w:r>
      </w:hyperlink>
      <w:r w:rsidRPr="003F7647">
        <w:rPr>
          <w:rStyle w:val="Hyperlink"/>
          <w:u w:val="none"/>
        </w:rPr>
        <w:t xml:space="preserve"> Installation</w:t>
      </w:r>
      <w:r w:rsidRPr="003F7647">
        <w:tab/>
      </w:r>
      <w:r w:rsidRPr="003F7647">
        <w:fldChar w:fldCharType="begin"/>
      </w:r>
      <w:r w:rsidRPr="003F7647">
        <w:instrText xml:space="preserve"> PAGEREF  SARNACLAD_METAL_BASE_FLASHINGS_EDGE_META \# "0" \* Arabic  \* MERGEFORMAT </w:instrText>
      </w:r>
      <w:r w:rsidRPr="003F7647">
        <w:fldChar w:fldCharType="separate"/>
      </w:r>
      <w:r w:rsidR="003F7647" w:rsidRPr="003F7647">
        <w:rPr>
          <w:noProof/>
        </w:rPr>
        <w:t>23</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EDGE_METAL \n  \* MERGEFORMAT ">
        <w:r w:rsidR="003F7647" w:rsidRPr="003F7647">
          <w:t>3.13</w:t>
        </w:r>
      </w:fldSimple>
      <w:r w:rsidRPr="003F7647">
        <w:t xml:space="preserve"> </w:t>
      </w:r>
      <w:hyperlink w:anchor="EDGE_METAL" w:history="1">
        <w:r w:rsidRPr="003F7647">
          <w:rPr>
            <w:rStyle w:val="Hyperlink"/>
            <w:u w:val="none"/>
          </w:rPr>
          <w:t>Edge Metal</w:t>
        </w:r>
      </w:hyperlink>
      <w:r w:rsidRPr="003F7647">
        <w:rPr>
          <w:rStyle w:val="Hyperlink"/>
          <w:u w:val="none"/>
        </w:rPr>
        <w:t xml:space="preserve"> Installation</w:t>
      </w:r>
      <w:r w:rsidRPr="003F7647">
        <w:tab/>
      </w:r>
      <w:r w:rsidRPr="003F7647">
        <w:fldChar w:fldCharType="begin"/>
      </w:r>
      <w:r w:rsidRPr="003F7647">
        <w:instrText xml:space="preserve"> PAGEREF  EDGE_METAL \# "0" \* Arabic  \* MERGEFORMAT </w:instrText>
      </w:r>
      <w:r w:rsidRPr="003F7647">
        <w:fldChar w:fldCharType="separate"/>
      </w:r>
      <w:r w:rsidR="003F7647" w:rsidRPr="003F7647">
        <w:rPr>
          <w:noProof/>
        </w:rPr>
        <w:t>23</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WALKWAY_INSTALLATION \n  \* MERGEFORMAT ">
        <w:r w:rsidR="003F7647" w:rsidRPr="003F7647">
          <w:t>3.14</w:t>
        </w:r>
      </w:fldSimple>
      <w:r w:rsidRPr="003F7647">
        <w:t xml:space="preserve"> </w:t>
      </w:r>
      <w:hyperlink w:anchor="WALKWAY_INSTALLATION" w:history="1">
        <w:r w:rsidRPr="003F7647">
          <w:rPr>
            <w:rStyle w:val="Hyperlink"/>
            <w:u w:val="none"/>
          </w:rPr>
          <w:t>Walkway Installation</w:t>
        </w:r>
      </w:hyperlink>
      <w:r w:rsidRPr="003F7647">
        <w:tab/>
      </w:r>
      <w:r w:rsidRPr="003F7647">
        <w:fldChar w:fldCharType="begin"/>
      </w:r>
      <w:r w:rsidRPr="003F7647">
        <w:instrText xml:space="preserve"> PAGEREF  WALKWAY_INSTALLATION \# "0" \* Arabic  \* MERGEFORMAT </w:instrText>
      </w:r>
      <w:r w:rsidRPr="003F7647">
        <w:fldChar w:fldCharType="separate"/>
      </w:r>
      <w:r w:rsidR="003F7647" w:rsidRPr="003F7647">
        <w:rPr>
          <w:noProof/>
        </w:rPr>
        <w:t>24</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PERIMETER_WARNING_TAPE \n  \* MERGEFORMAT ">
        <w:r w:rsidR="003F7647" w:rsidRPr="003F7647">
          <w:t>3.15</w:t>
        </w:r>
      </w:fldSimple>
      <w:r w:rsidRPr="003F7647">
        <w:t xml:space="preserve"> </w:t>
      </w:r>
      <w:hyperlink w:anchor="PERIMETER_WARNING_TAPE" w:history="1">
        <w:r w:rsidRPr="003F7647">
          <w:rPr>
            <w:rStyle w:val="Hyperlink"/>
            <w:u w:val="none"/>
          </w:rPr>
          <w:t>Perimeter Warning Installation</w:t>
        </w:r>
      </w:hyperlink>
      <w:r w:rsidRPr="003F7647">
        <w:tab/>
      </w:r>
      <w:r w:rsidRPr="003F7647">
        <w:fldChar w:fldCharType="begin"/>
      </w:r>
      <w:r w:rsidRPr="003F7647">
        <w:instrText xml:space="preserve"> PAGEREF  PERIMETER_WARNING_TAPE \# "0" \* Arabic  \* MERGEFORMAT </w:instrText>
      </w:r>
      <w:r w:rsidRPr="003F7647">
        <w:fldChar w:fldCharType="separate"/>
      </w:r>
      <w:r w:rsidR="003F7647" w:rsidRPr="003F7647">
        <w:rPr>
          <w:noProof/>
        </w:rPr>
        <w:t>25</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TEMPORARY_CUTOFF \n  \* MERGEFORMAT ">
        <w:r w:rsidR="003F7647" w:rsidRPr="003F7647">
          <w:t>3.16</w:t>
        </w:r>
      </w:fldSimple>
      <w:r w:rsidRPr="003F7647">
        <w:t xml:space="preserve"> </w:t>
      </w:r>
      <w:hyperlink w:anchor="TEMPORARY_CUTOFF" w:history="1">
        <w:r w:rsidRPr="003F7647">
          <w:rPr>
            <w:rStyle w:val="Hyperlink"/>
            <w:u w:val="none"/>
          </w:rPr>
          <w:t>Temporary Cut-Off</w:t>
        </w:r>
      </w:hyperlink>
      <w:r w:rsidRPr="003F7647">
        <w:tab/>
      </w:r>
      <w:r w:rsidRPr="003F7647">
        <w:fldChar w:fldCharType="begin"/>
      </w:r>
      <w:r w:rsidRPr="003F7647">
        <w:instrText xml:space="preserve"> PAGEREF  TEMPORARY_CUTOFF \# "0" \* Arabic  \* MERGEFORMAT </w:instrText>
      </w:r>
      <w:r w:rsidRPr="003F7647">
        <w:fldChar w:fldCharType="separate"/>
      </w:r>
      <w:r w:rsidR="003F7647" w:rsidRPr="003F7647">
        <w:rPr>
          <w:noProof/>
        </w:rPr>
        <w:t>25</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COMPLETION \n  \* MERGEFORMAT ">
        <w:r w:rsidR="003F7647" w:rsidRPr="003F7647">
          <w:t>3.17</w:t>
        </w:r>
      </w:fldSimple>
      <w:r w:rsidRPr="003F7647">
        <w:t xml:space="preserve"> </w:t>
      </w:r>
      <w:hyperlink w:anchor="COMPLETION" w:history="1">
        <w:r w:rsidRPr="003F7647">
          <w:rPr>
            <w:rStyle w:val="Hyperlink"/>
            <w:u w:val="none"/>
          </w:rPr>
          <w:t>Completion</w:t>
        </w:r>
      </w:hyperlink>
      <w:r w:rsidRPr="003F7647">
        <w:tab/>
      </w:r>
      <w:r w:rsidRPr="003F7647">
        <w:fldChar w:fldCharType="begin"/>
      </w:r>
      <w:r w:rsidRPr="003F7647">
        <w:instrText xml:space="preserve"> PAGEREF  COMPLETION \# "0" \* Arabic  \* MERGEFORMAT </w:instrText>
      </w:r>
      <w:r w:rsidRPr="003F7647">
        <w:fldChar w:fldCharType="separate"/>
      </w:r>
      <w:r w:rsidR="003F7647" w:rsidRPr="003F7647">
        <w:rPr>
          <w:noProof/>
        </w:rPr>
        <w:t>26</w:t>
      </w:r>
      <w:r w:rsidRPr="003F7647">
        <w:fldChar w:fldCharType="end"/>
      </w:r>
    </w:p>
    <w:p w:rsidR="00E53DB6" w:rsidRPr="003F7647" w:rsidRDefault="00E53DB6" w:rsidP="00E53DB6">
      <w:pPr>
        <w:widowControl w:val="0"/>
        <w:tabs>
          <w:tab w:val="right" w:leader="dot" w:pos="10080"/>
        </w:tabs>
        <w:spacing w:after="42"/>
        <w:ind w:left="180" w:hanging="180"/>
      </w:pPr>
      <w:r w:rsidRPr="003F7647">
        <w:tab/>
      </w:r>
      <w:fldSimple w:instr=" REF  DETAILS \n  \* MERGEFORMAT ">
        <w:r w:rsidR="003F7647" w:rsidRPr="003F7647">
          <w:t>3.18</w:t>
        </w:r>
      </w:fldSimple>
      <w:r w:rsidRPr="003F7647">
        <w:t xml:space="preserve"> </w:t>
      </w:r>
      <w:hyperlink w:anchor="DETAILS" w:history="1">
        <w:r w:rsidRPr="003F7647">
          <w:rPr>
            <w:rStyle w:val="Hyperlink"/>
            <w:u w:val="none"/>
          </w:rPr>
          <w:t>Details</w:t>
        </w:r>
      </w:hyperlink>
      <w:r w:rsidRPr="003F7647">
        <w:tab/>
      </w:r>
      <w:r w:rsidRPr="003F7647">
        <w:fldChar w:fldCharType="begin"/>
      </w:r>
      <w:r w:rsidRPr="003F7647">
        <w:instrText xml:space="preserve"> PAGEREF  DETAILS \# "0" \* Arabic  \* MERGEFORMAT </w:instrText>
      </w:r>
      <w:r w:rsidRPr="003F7647">
        <w:fldChar w:fldCharType="separate"/>
      </w:r>
      <w:r w:rsidR="003F7647" w:rsidRPr="003F7647">
        <w:rPr>
          <w:noProof/>
        </w:rPr>
        <w:t>26</w:t>
      </w:r>
      <w:r w:rsidRPr="003F7647">
        <w:fldChar w:fldCharType="end"/>
      </w:r>
    </w:p>
    <w:p w:rsidR="00E53DB6" w:rsidRPr="003F7647" w:rsidRDefault="00E53DB6" w:rsidP="00E53DB6">
      <w:pPr>
        <w:widowControl w:val="0"/>
        <w:tabs>
          <w:tab w:val="right" w:leader="dot" w:pos="10080"/>
        </w:tabs>
        <w:spacing w:after="42"/>
        <w:ind w:left="180" w:hanging="180"/>
      </w:pPr>
    </w:p>
    <w:p w:rsidR="00E53DB6" w:rsidRPr="003F7647" w:rsidRDefault="00E53DB6" w:rsidP="00E53DB6">
      <w:pPr>
        <w:widowControl w:val="0"/>
        <w:tabs>
          <w:tab w:val="right" w:leader="dot" w:pos="10080"/>
        </w:tabs>
        <w:spacing w:after="42"/>
        <w:ind w:left="180" w:hanging="180"/>
        <w:sectPr w:rsidR="00E53DB6" w:rsidRPr="003F7647">
          <w:headerReference w:type="default" r:id="rId10"/>
          <w:footerReference w:type="default" r:id="rId11"/>
          <w:pgSz w:w="12240" w:h="15840" w:code="1"/>
          <w:pgMar w:top="1080" w:right="720" w:bottom="864" w:left="720" w:header="576" w:footer="432" w:gutter="720"/>
          <w:pgNumType w:fmt="lowerRoman" w:start="1"/>
          <w:cols w:space="720"/>
          <w:formProt w:val="0"/>
        </w:sectPr>
      </w:pPr>
    </w:p>
    <w:p w:rsidR="00B02229" w:rsidRPr="003F7647" w:rsidRDefault="00B02229" w:rsidP="00715C1C">
      <w:pPr>
        <w:widowControl w:val="0"/>
        <w:jc w:val="center"/>
      </w:pPr>
      <w:r w:rsidRPr="003F7647">
        <w:rPr>
          <w:b/>
          <w:sz w:val="24"/>
          <w:szCs w:val="24"/>
        </w:rPr>
        <w:lastRenderedPageBreak/>
        <w:t>INTRODUCTION</w:t>
      </w:r>
    </w:p>
    <w:p w:rsidR="00B02229" w:rsidRPr="003F7647" w:rsidRDefault="00B02229" w:rsidP="007E542B">
      <w:pPr>
        <w:widowControl w:val="0"/>
      </w:pPr>
    </w:p>
    <w:p w:rsidR="00B02229" w:rsidRPr="003F7647" w:rsidRDefault="00B02229" w:rsidP="007E542B">
      <w:pPr>
        <w:widowControl w:val="0"/>
      </w:pPr>
    </w:p>
    <w:p w:rsidR="00B02229" w:rsidRPr="003F7647" w:rsidRDefault="002A13C7" w:rsidP="007E542B">
      <w:pPr>
        <w:widowControl w:val="0"/>
        <w:rPr>
          <w:b/>
        </w:rPr>
      </w:pPr>
      <w:hyperlink w:anchor="INTRO" w:history="1">
        <w:r w:rsidR="00BE336D" w:rsidRPr="003F7647">
          <w:rPr>
            <w:rStyle w:val="Hyperlink"/>
            <w:b/>
            <w:u w:val="none"/>
          </w:rPr>
          <w:t xml:space="preserve">Sarnafil G410 </w:t>
        </w:r>
        <w:proofErr w:type="spellStart"/>
        <w:r w:rsidR="00BE336D" w:rsidRPr="003F7647">
          <w:rPr>
            <w:rStyle w:val="Hyperlink"/>
            <w:b/>
            <w:u w:val="none"/>
          </w:rPr>
          <w:t>Feltback</w:t>
        </w:r>
        <w:proofErr w:type="spellEnd"/>
        <w:r w:rsidR="00BE336D" w:rsidRPr="003F7647">
          <w:rPr>
            <w:rStyle w:val="Hyperlink"/>
            <w:b/>
            <w:u w:val="none"/>
          </w:rPr>
          <w:t xml:space="preserve"> Adhered and </w:t>
        </w:r>
        <w:proofErr w:type="spellStart"/>
        <w:r w:rsidR="00BE336D" w:rsidRPr="003F7647">
          <w:rPr>
            <w:rStyle w:val="Hyperlink"/>
            <w:b/>
            <w:u w:val="none"/>
          </w:rPr>
          <w:t>SBS</w:t>
        </w:r>
        <w:proofErr w:type="spellEnd"/>
        <w:r w:rsidR="00BE336D" w:rsidRPr="003F7647">
          <w:rPr>
            <w:rStyle w:val="Hyperlink"/>
            <w:b/>
            <w:u w:val="none"/>
          </w:rPr>
          <w:t>-Modified Bitumen System</w:t>
        </w:r>
        <w:r w:rsidR="00B02229" w:rsidRPr="003F7647">
          <w:rPr>
            <w:rStyle w:val="Hyperlink"/>
            <w:b/>
            <w:u w:val="none"/>
          </w:rPr>
          <w:t xml:space="preserve"> Description</w:t>
        </w:r>
      </w:hyperlink>
    </w:p>
    <w:p w:rsidR="004B733C" w:rsidRPr="003F7647" w:rsidRDefault="004B733C" w:rsidP="007E542B">
      <w:pPr>
        <w:widowControl w:val="0"/>
      </w:pPr>
    </w:p>
    <w:p w:rsidR="004B733C" w:rsidRPr="003F7647" w:rsidRDefault="004B733C" w:rsidP="007E542B">
      <w:pPr>
        <w:widowControl w:val="0"/>
      </w:pPr>
    </w:p>
    <w:p w:rsidR="00552A2C" w:rsidRPr="003F7647" w:rsidRDefault="00552A2C" w:rsidP="00552A2C">
      <w:pPr>
        <w:widowControl w:val="0"/>
        <w:jc w:val="both"/>
      </w:pPr>
      <w:proofErr w:type="gramStart"/>
      <w:r w:rsidRPr="003F7647">
        <w:t>In our membrane and mod.</w:t>
      </w:r>
      <w:proofErr w:type="gramEnd"/>
      <w:r w:rsidRPr="003F7647">
        <w:t xml:space="preserve"> </w:t>
      </w:r>
      <w:proofErr w:type="gramStart"/>
      <w:r w:rsidRPr="003F7647">
        <w:t>bit</w:t>
      </w:r>
      <w:proofErr w:type="gramEnd"/>
      <w:r w:rsidRPr="003F7647">
        <w:t xml:space="preserve">. </w:t>
      </w:r>
      <w:proofErr w:type="gramStart"/>
      <w:r w:rsidRPr="003F7647">
        <w:t>hybrid</w:t>
      </w:r>
      <w:proofErr w:type="gramEnd"/>
      <w:r w:rsidRPr="003F7647">
        <w:t xml:space="preserve"> system, Sarnafil G410 </w:t>
      </w:r>
      <w:proofErr w:type="spellStart"/>
      <w:r w:rsidRPr="003F7647">
        <w:t>Feltback</w:t>
      </w:r>
      <w:proofErr w:type="spellEnd"/>
      <w:r w:rsidRPr="003F7647">
        <w:t xml:space="preserve"> Roof Membrane is adhered with low-rise </w:t>
      </w:r>
      <w:proofErr w:type="spellStart"/>
      <w:r w:rsidRPr="003F7647">
        <w:t>Sarnacol</w:t>
      </w:r>
      <w:proofErr w:type="spellEnd"/>
      <w:r w:rsidRPr="003F7647">
        <w:t xml:space="preserve"> Urethane Adhesive to a </w:t>
      </w:r>
      <w:proofErr w:type="spellStart"/>
      <w:r w:rsidRPr="003F7647">
        <w:t>SBS</w:t>
      </w:r>
      <w:proofErr w:type="spellEnd"/>
      <w:r w:rsidRPr="003F7647">
        <w:t xml:space="preserve">-Modified Bitumen ply sheet.  The ply sheet and subsequent layers are then adhered using Trumbull </w:t>
      </w:r>
      <w:proofErr w:type="spellStart"/>
      <w:r w:rsidRPr="003F7647">
        <w:t>TruLo</w:t>
      </w:r>
      <w:proofErr w:type="spellEnd"/>
      <w:r w:rsidRPr="003F7647">
        <w:t xml:space="preserve"> Max or Trumbull </w:t>
      </w:r>
      <w:proofErr w:type="spellStart"/>
      <w:r w:rsidRPr="003F7647">
        <w:t>TruLo</w:t>
      </w:r>
      <w:proofErr w:type="spellEnd"/>
      <w:r w:rsidRPr="003F7647">
        <w:t xml:space="preserve"> Lo Odor asphalt and or fasteners, depending on deck type.</w:t>
      </w:r>
    </w:p>
    <w:p w:rsidR="00F5545F" w:rsidRPr="003F7647" w:rsidRDefault="00F5545F" w:rsidP="007E542B">
      <w:pPr>
        <w:widowControl w:val="0"/>
        <w:jc w:val="both"/>
      </w:pPr>
    </w:p>
    <w:p w:rsidR="00F5545F" w:rsidRPr="003F7647" w:rsidRDefault="00233875" w:rsidP="007E542B">
      <w:pPr>
        <w:widowControl w:val="0"/>
        <w:jc w:val="both"/>
      </w:pPr>
      <w:r w:rsidRPr="003F7647">
        <w:t xml:space="preserve">Sarnafil G410 </w:t>
      </w:r>
      <w:proofErr w:type="spellStart"/>
      <w:r w:rsidRPr="003F7647">
        <w:t>feltback</w:t>
      </w:r>
      <w:proofErr w:type="spellEnd"/>
      <w:r w:rsidRPr="003F7647">
        <w:t xml:space="preserve"> membrane </w:t>
      </w:r>
      <w:r w:rsidR="007A21E2" w:rsidRPr="003F7647">
        <w:t>has</w:t>
      </w:r>
      <w:r w:rsidRPr="003F7647">
        <w:t xml:space="preserve"> excellent dimensional stability.  The manufacturing process fuses liquid PVC to a non-woven fiberglass reinforcement resulting in a monolithic membrane that is stress free and unable to delaminate under any rooftop condition. </w:t>
      </w:r>
      <w:r w:rsidR="00F5545F" w:rsidRPr="003F7647">
        <w:t>The felt backing is applied on-line and is pressed into the back of the hot membrane.  There is no separate lamination process utilized.  The finished membrane is stress-free and unable to delaminate under any rooftop conditions.</w:t>
      </w:r>
    </w:p>
    <w:p w:rsidR="00F5545F" w:rsidRPr="003F7647" w:rsidRDefault="00F5545F" w:rsidP="007E542B">
      <w:pPr>
        <w:widowControl w:val="0"/>
        <w:jc w:val="both"/>
      </w:pPr>
    </w:p>
    <w:p w:rsidR="007D0C5B" w:rsidRPr="003F7647" w:rsidRDefault="007D0C5B" w:rsidP="007D0C5B">
      <w:pPr>
        <w:widowControl w:val="0"/>
        <w:jc w:val="both"/>
      </w:pPr>
      <w:r w:rsidRPr="003F7647">
        <w:t xml:space="preserve">Each </w:t>
      </w:r>
      <w:proofErr w:type="spellStart"/>
      <w:r w:rsidRPr="003F7647">
        <w:t>Sarnacol</w:t>
      </w:r>
      <w:proofErr w:type="spellEnd"/>
      <w:r w:rsidRPr="003F7647">
        <w:t xml:space="preserve"> Adhesive was developed by Sika Corporation specifically for Sarnafil membranes.  These adhesives have superior bonding and long term performance properties.</w:t>
      </w:r>
    </w:p>
    <w:p w:rsidR="007D0C5B" w:rsidRPr="003F7647" w:rsidRDefault="007D0C5B" w:rsidP="007D0C5B">
      <w:pPr>
        <w:widowControl w:val="0"/>
        <w:jc w:val="both"/>
      </w:pPr>
    </w:p>
    <w:p w:rsidR="007D0C5B" w:rsidRPr="003F7647" w:rsidRDefault="007D0C5B" w:rsidP="007D0C5B">
      <w:pPr>
        <w:widowControl w:val="0"/>
        <w:jc w:val="both"/>
      </w:pPr>
      <w:r w:rsidRPr="003F7647">
        <w:t>We welcome you to review the following Sika Corporation - Roofing Specification and we ask that you contact us if you have any questions or need any additional information.</w:t>
      </w:r>
    </w:p>
    <w:p w:rsidR="007D0C5B" w:rsidRPr="003F7647" w:rsidRDefault="007D0C5B" w:rsidP="007D0C5B">
      <w:pPr>
        <w:widowControl w:val="0"/>
        <w:jc w:val="both"/>
      </w:pPr>
    </w:p>
    <w:p w:rsidR="007D0C5B" w:rsidRPr="003F7647" w:rsidRDefault="007D0C5B" w:rsidP="007D0C5B">
      <w:pPr>
        <w:widowControl w:val="0"/>
        <w:jc w:val="both"/>
      </w:pPr>
      <w:r w:rsidRPr="003F7647">
        <w:t>The proceeding specification should be amended as required to meet the project's needs.</w:t>
      </w:r>
    </w:p>
    <w:p w:rsidR="007D0C5B" w:rsidRPr="003F7647" w:rsidRDefault="007D0C5B" w:rsidP="007D0C5B">
      <w:pPr>
        <w:widowControl w:val="0"/>
        <w:jc w:val="both"/>
      </w:pPr>
    </w:p>
    <w:p w:rsidR="006B56DE" w:rsidRPr="003F7647" w:rsidRDefault="007D0C5B" w:rsidP="007D0C5B">
      <w:pPr>
        <w:widowControl w:val="0"/>
      </w:pPr>
      <w:r w:rsidRPr="003F7647">
        <w:rPr>
          <w:b/>
        </w:rPr>
        <w:t>Thank you for choosing Sika Corporation for your roofing needs.</w:t>
      </w:r>
    </w:p>
    <w:p w:rsidR="008B23AF" w:rsidRPr="003F7647" w:rsidRDefault="006B56DE" w:rsidP="007E542B">
      <w:pPr>
        <w:widowControl w:val="0"/>
      </w:pPr>
      <w:r w:rsidRPr="003F7647">
        <w:br w:type="page"/>
      </w:r>
    </w:p>
    <w:p w:rsidR="008B23AF" w:rsidRPr="003F7647" w:rsidRDefault="008B23AF" w:rsidP="007E542B">
      <w:pPr>
        <w:widowControl w:val="0"/>
      </w:pPr>
    </w:p>
    <w:bookmarkStart w:id="12" w:name="REGIONAL_OFFICES"/>
    <w:bookmarkEnd w:id="12"/>
    <w:p w:rsidR="006B56DE" w:rsidRPr="003F7647" w:rsidRDefault="00AB2E04" w:rsidP="007E542B">
      <w:pPr>
        <w:widowControl w:val="0"/>
        <w:jc w:val="center"/>
        <w:rPr>
          <w:b/>
          <w:sz w:val="24"/>
        </w:rPr>
      </w:pPr>
      <w:r w:rsidRPr="003F7647">
        <w:fldChar w:fldCharType="begin"/>
      </w:r>
      <w:r w:rsidRPr="003F7647">
        <w:instrText xml:space="preserve"> HYPERLINK \l "INTRO" </w:instrText>
      </w:r>
      <w:r w:rsidRPr="003F7647">
        <w:fldChar w:fldCharType="separate"/>
      </w:r>
      <w:r w:rsidR="006B56DE" w:rsidRPr="003F7647">
        <w:rPr>
          <w:rStyle w:val="Hyperlink"/>
          <w:b/>
          <w:sz w:val="24"/>
          <w:u w:val="none"/>
        </w:rPr>
        <w:t>REGIONAL OFFICES</w:t>
      </w:r>
      <w:r w:rsidRPr="003F7647">
        <w:rPr>
          <w:rStyle w:val="Hyperlink"/>
          <w:b/>
          <w:sz w:val="24"/>
          <w:u w:val="none"/>
        </w:rPr>
        <w:fldChar w:fldCharType="end"/>
      </w:r>
    </w:p>
    <w:p w:rsidR="006B56DE" w:rsidRPr="003F7647" w:rsidRDefault="006B56DE" w:rsidP="007E542B">
      <w:pPr>
        <w:widowControl w:val="0"/>
      </w:pPr>
    </w:p>
    <w:p w:rsidR="006B56DE" w:rsidRPr="003F7647" w:rsidRDefault="006B56DE" w:rsidP="007E542B">
      <w:pPr>
        <w:widowControl w:val="0"/>
      </w:pPr>
    </w:p>
    <w:p w:rsidR="006B56DE" w:rsidRPr="003F7647" w:rsidRDefault="006B56DE" w:rsidP="007E542B">
      <w:pPr>
        <w:widowControl w:val="0"/>
      </w:pPr>
    </w:p>
    <w:p w:rsidR="006B56DE" w:rsidRPr="003F7647" w:rsidRDefault="006B56DE" w:rsidP="007E542B">
      <w:pPr>
        <w:widowControl w:val="0"/>
      </w:pPr>
    </w:p>
    <w:p w:rsidR="00707BBD" w:rsidRPr="003F7647" w:rsidRDefault="00707BBD" w:rsidP="00707BBD">
      <w:pPr>
        <w:widowControl w:val="0"/>
      </w:pPr>
    </w:p>
    <w:tbl>
      <w:tblPr>
        <w:tblW w:w="0" w:type="auto"/>
        <w:tblLayout w:type="fixed"/>
        <w:tblLook w:val="01E0" w:firstRow="1" w:lastRow="1" w:firstColumn="1" w:lastColumn="1" w:noHBand="0" w:noVBand="0"/>
      </w:tblPr>
      <w:tblGrid>
        <w:gridCol w:w="5148"/>
        <w:gridCol w:w="5148"/>
      </w:tblGrid>
      <w:tr w:rsidR="00707BBD" w:rsidRPr="003F7647" w:rsidTr="00707BBD">
        <w:tc>
          <w:tcPr>
            <w:tcW w:w="5148" w:type="dxa"/>
          </w:tcPr>
          <w:p w:rsidR="00707BBD" w:rsidRPr="003F7647" w:rsidRDefault="00707BBD">
            <w:pPr>
              <w:widowControl w:val="0"/>
              <w:jc w:val="center"/>
              <w:rPr>
                <w:b/>
              </w:rPr>
            </w:pPr>
            <w:r w:rsidRPr="003F7647">
              <w:rPr>
                <w:b/>
              </w:rPr>
              <w:t>NEW ENGLAND REGION</w:t>
            </w:r>
          </w:p>
          <w:p w:rsidR="00707BBD" w:rsidRPr="003F7647" w:rsidRDefault="00707BBD">
            <w:pPr>
              <w:widowControl w:val="0"/>
              <w:jc w:val="center"/>
            </w:pPr>
            <w:r w:rsidRPr="003F7647">
              <w:t>225 Dan Road</w:t>
            </w:r>
          </w:p>
          <w:p w:rsidR="00707BBD" w:rsidRPr="003F7647" w:rsidRDefault="00707BBD">
            <w:pPr>
              <w:widowControl w:val="0"/>
              <w:jc w:val="center"/>
            </w:pPr>
            <w:r w:rsidRPr="003F7647">
              <w:t>Canton, MA 02021</w:t>
            </w:r>
          </w:p>
          <w:p w:rsidR="00707BBD" w:rsidRPr="003F7647" w:rsidRDefault="00707BBD">
            <w:pPr>
              <w:widowControl w:val="0"/>
              <w:jc w:val="center"/>
            </w:pPr>
            <w:r w:rsidRPr="003F7647">
              <w:t>Phone:(781) 821-0865</w:t>
            </w:r>
          </w:p>
          <w:p w:rsidR="00707BBD" w:rsidRPr="003F7647" w:rsidRDefault="00707BBD">
            <w:pPr>
              <w:widowControl w:val="0"/>
              <w:jc w:val="center"/>
            </w:pPr>
            <w:r w:rsidRPr="003F7647">
              <w:t>Fax:(781) 821-9205</w:t>
            </w:r>
          </w:p>
          <w:p w:rsidR="00707BBD" w:rsidRPr="003F7647" w:rsidRDefault="00707BBD">
            <w:pPr>
              <w:widowControl w:val="0"/>
              <w:jc w:val="center"/>
            </w:pPr>
          </w:p>
          <w:p w:rsidR="00707BBD" w:rsidRPr="003F7647" w:rsidRDefault="00707BBD">
            <w:pPr>
              <w:widowControl w:val="0"/>
              <w:jc w:val="center"/>
            </w:pPr>
          </w:p>
          <w:p w:rsidR="00707BBD" w:rsidRPr="003F7647" w:rsidRDefault="00707BBD">
            <w:pPr>
              <w:widowControl w:val="0"/>
              <w:jc w:val="center"/>
              <w:rPr>
                <w:b/>
              </w:rPr>
            </w:pPr>
            <w:r w:rsidRPr="003F7647">
              <w:rPr>
                <w:b/>
              </w:rPr>
              <w:t>EASTERN REGION</w:t>
            </w:r>
          </w:p>
          <w:p w:rsidR="00707BBD" w:rsidRPr="003F7647" w:rsidRDefault="00707BBD">
            <w:pPr>
              <w:widowControl w:val="0"/>
              <w:jc w:val="center"/>
            </w:pPr>
            <w:r w:rsidRPr="003F7647">
              <w:t>One Park Way 3</w:t>
            </w:r>
            <w:r w:rsidRPr="003F7647">
              <w:rPr>
                <w:vertAlign w:val="superscript"/>
              </w:rPr>
              <w:t>rd</w:t>
            </w:r>
            <w:r w:rsidRPr="003F7647">
              <w:t xml:space="preserve"> Floor</w:t>
            </w:r>
          </w:p>
          <w:p w:rsidR="00707BBD" w:rsidRPr="003F7647" w:rsidRDefault="00707BBD">
            <w:pPr>
              <w:widowControl w:val="0"/>
              <w:jc w:val="center"/>
            </w:pPr>
            <w:r w:rsidRPr="003F7647">
              <w:t>Upper Saddle River, NJ 07458</w:t>
            </w:r>
          </w:p>
          <w:p w:rsidR="00707BBD" w:rsidRPr="003F7647" w:rsidRDefault="00707BBD">
            <w:pPr>
              <w:widowControl w:val="0"/>
              <w:jc w:val="center"/>
            </w:pPr>
            <w:r w:rsidRPr="003F7647">
              <w:t>Phone:(201) 327-0479</w:t>
            </w:r>
          </w:p>
          <w:p w:rsidR="00707BBD" w:rsidRPr="003F7647" w:rsidRDefault="00707BBD">
            <w:pPr>
              <w:widowControl w:val="0"/>
              <w:jc w:val="center"/>
            </w:pPr>
            <w:r w:rsidRPr="003F7647">
              <w:t>Fax:(201) 327-4069</w:t>
            </w:r>
          </w:p>
          <w:p w:rsidR="00707BBD" w:rsidRPr="003F7647" w:rsidRDefault="00707BBD">
            <w:pPr>
              <w:widowControl w:val="0"/>
              <w:jc w:val="center"/>
            </w:pPr>
          </w:p>
          <w:p w:rsidR="00707BBD" w:rsidRPr="003F7647" w:rsidRDefault="00707BBD">
            <w:pPr>
              <w:widowControl w:val="0"/>
              <w:jc w:val="center"/>
            </w:pPr>
          </w:p>
          <w:p w:rsidR="00707BBD" w:rsidRPr="003F7647" w:rsidRDefault="00707BBD">
            <w:pPr>
              <w:widowControl w:val="0"/>
              <w:jc w:val="center"/>
              <w:rPr>
                <w:b/>
              </w:rPr>
            </w:pPr>
            <w:r w:rsidRPr="003F7647">
              <w:rPr>
                <w:b/>
              </w:rPr>
              <w:t>SOUTHERN REGION</w:t>
            </w:r>
          </w:p>
          <w:p w:rsidR="00707BBD" w:rsidRPr="003F7647" w:rsidRDefault="00707BBD">
            <w:pPr>
              <w:widowControl w:val="0"/>
              <w:jc w:val="center"/>
            </w:pPr>
            <w:r w:rsidRPr="003F7647">
              <w:t>3483 Satellite Boulevard</w:t>
            </w:r>
          </w:p>
          <w:p w:rsidR="00707BBD" w:rsidRPr="003F7647" w:rsidRDefault="00707BBD">
            <w:pPr>
              <w:widowControl w:val="0"/>
              <w:jc w:val="center"/>
            </w:pPr>
            <w:r w:rsidRPr="003F7647">
              <w:t>Duluth, GA 30096</w:t>
            </w:r>
          </w:p>
          <w:p w:rsidR="00707BBD" w:rsidRPr="003F7647" w:rsidRDefault="00707BBD">
            <w:pPr>
              <w:widowControl w:val="0"/>
              <w:jc w:val="center"/>
            </w:pPr>
            <w:r w:rsidRPr="003F7647">
              <w:t>Phone:(770) 495-0025</w:t>
            </w:r>
          </w:p>
          <w:p w:rsidR="00707BBD" w:rsidRPr="003F7647" w:rsidRDefault="00707BBD">
            <w:pPr>
              <w:widowControl w:val="0"/>
              <w:jc w:val="center"/>
            </w:pPr>
            <w:r w:rsidRPr="003F7647">
              <w:t>Fax:(770) 495-0027</w:t>
            </w:r>
          </w:p>
          <w:p w:rsidR="00707BBD" w:rsidRPr="003F7647" w:rsidRDefault="00707BBD">
            <w:pPr>
              <w:widowControl w:val="0"/>
              <w:jc w:val="center"/>
            </w:pPr>
          </w:p>
          <w:p w:rsidR="00707BBD" w:rsidRPr="003F7647" w:rsidRDefault="00707BBD">
            <w:pPr>
              <w:widowControl w:val="0"/>
              <w:jc w:val="center"/>
            </w:pPr>
          </w:p>
          <w:p w:rsidR="00080710" w:rsidRPr="003F7647" w:rsidRDefault="00080710" w:rsidP="00080710">
            <w:pPr>
              <w:widowControl w:val="0"/>
              <w:jc w:val="center"/>
              <w:rPr>
                <w:b/>
              </w:rPr>
            </w:pPr>
            <w:r w:rsidRPr="003F7647">
              <w:rPr>
                <w:b/>
              </w:rPr>
              <w:t>MIDWEST REGION</w:t>
            </w:r>
          </w:p>
          <w:p w:rsidR="00080710" w:rsidRPr="003F7647" w:rsidRDefault="00080710" w:rsidP="00080710">
            <w:pPr>
              <w:widowControl w:val="0"/>
              <w:jc w:val="center"/>
            </w:pPr>
            <w:r w:rsidRPr="003F7647">
              <w:t>200 W. 22nd St., Suite 216</w:t>
            </w:r>
          </w:p>
          <w:p w:rsidR="00080710" w:rsidRPr="003F7647" w:rsidRDefault="00080710" w:rsidP="00080710">
            <w:pPr>
              <w:widowControl w:val="0"/>
              <w:jc w:val="center"/>
            </w:pPr>
            <w:r w:rsidRPr="003F7647">
              <w:t>Lombard, IL 60148</w:t>
            </w:r>
          </w:p>
          <w:p w:rsidR="00080710" w:rsidRPr="003F7647" w:rsidRDefault="00080710" w:rsidP="00080710">
            <w:pPr>
              <w:widowControl w:val="0"/>
              <w:jc w:val="center"/>
            </w:pPr>
            <w:r w:rsidRPr="003F7647">
              <w:t>Phone:(800) 532-5123</w:t>
            </w:r>
          </w:p>
          <w:p w:rsidR="00707BBD" w:rsidRPr="003F7647" w:rsidRDefault="00080710" w:rsidP="00080710">
            <w:pPr>
              <w:widowControl w:val="0"/>
              <w:ind w:left="720" w:hanging="720"/>
              <w:jc w:val="center"/>
            </w:pPr>
            <w:r w:rsidRPr="003F7647">
              <w:t>Fax:(630) 620-9646</w:t>
            </w:r>
          </w:p>
        </w:tc>
        <w:tc>
          <w:tcPr>
            <w:tcW w:w="5148" w:type="dxa"/>
          </w:tcPr>
          <w:p w:rsidR="00E53DB6" w:rsidRPr="003F7647" w:rsidRDefault="00E53DB6" w:rsidP="00E53DB6">
            <w:pPr>
              <w:widowControl w:val="0"/>
              <w:jc w:val="center"/>
              <w:rPr>
                <w:b/>
              </w:rPr>
            </w:pPr>
            <w:r w:rsidRPr="003F7647">
              <w:rPr>
                <w:b/>
              </w:rPr>
              <w:t>SOUTHWEST REGION</w:t>
            </w:r>
          </w:p>
          <w:p w:rsidR="00E53DB6" w:rsidRPr="003F7647" w:rsidRDefault="00E53DB6" w:rsidP="00E53DB6">
            <w:pPr>
              <w:widowControl w:val="0"/>
              <w:jc w:val="center"/>
              <w:rPr>
                <w:rFonts w:ascii="Helv" w:hAnsi="Helv" w:cs="Helv"/>
                <w:color w:val="000000"/>
              </w:rPr>
            </w:pPr>
            <w:r w:rsidRPr="003F7647">
              <w:rPr>
                <w:rFonts w:ascii="Helv" w:hAnsi="Helv" w:cs="Helv"/>
                <w:color w:val="000000"/>
              </w:rPr>
              <w:t>2517 Fairway Park, Suite 200</w:t>
            </w:r>
          </w:p>
          <w:p w:rsidR="00E53DB6" w:rsidRPr="003F7647" w:rsidRDefault="00E53DB6" w:rsidP="00E53DB6">
            <w:pPr>
              <w:widowControl w:val="0"/>
              <w:jc w:val="center"/>
              <w:rPr>
                <w:rFonts w:ascii="Helv" w:hAnsi="Helv" w:cs="Helv"/>
                <w:color w:val="000000"/>
              </w:rPr>
            </w:pPr>
            <w:r w:rsidRPr="003F7647">
              <w:rPr>
                <w:rFonts w:ascii="Helv" w:hAnsi="Helv" w:cs="Helv"/>
                <w:color w:val="000000"/>
              </w:rPr>
              <w:t>Houston, TX 77092</w:t>
            </w:r>
          </w:p>
          <w:p w:rsidR="00E53DB6" w:rsidRPr="003F7647" w:rsidRDefault="00E53DB6" w:rsidP="00E53DB6">
            <w:pPr>
              <w:widowControl w:val="0"/>
              <w:jc w:val="center"/>
            </w:pPr>
            <w:r w:rsidRPr="003F7647">
              <w:t>Phone: (713) 812-0102</w:t>
            </w:r>
          </w:p>
          <w:p w:rsidR="00E53DB6" w:rsidRPr="003F7647" w:rsidRDefault="00E53DB6" w:rsidP="00E53DB6">
            <w:pPr>
              <w:widowControl w:val="0"/>
              <w:jc w:val="center"/>
            </w:pPr>
            <w:r w:rsidRPr="003F7647">
              <w:t>Fax: (713) 812-0107</w:t>
            </w:r>
          </w:p>
          <w:p w:rsidR="00E53DB6" w:rsidRPr="003F7647" w:rsidRDefault="00E53DB6" w:rsidP="00E53DB6">
            <w:pPr>
              <w:widowControl w:val="0"/>
              <w:jc w:val="center"/>
            </w:pPr>
          </w:p>
          <w:p w:rsidR="00E53DB6" w:rsidRPr="003F7647" w:rsidRDefault="00E53DB6" w:rsidP="00E53DB6">
            <w:pPr>
              <w:widowControl w:val="0"/>
              <w:jc w:val="center"/>
            </w:pPr>
          </w:p>
          <w:p w:rsidR="00E53DB6" w:rsidRPr="003F7647" w:rsidRDefault="00E53DB6" w:rsidP="00E53DB6">
            <w:pPr>
              <w:widowControl w:val="0"/>
              <w:jc w:val="center"/>
              <w:rPr>
                <w:b/>
              </w:rPr>
            </w:pPr>
            <w:r w:rsidRPr="003F7647">
              <w:rPr>
                <w:b/>
              </w:rPr>
              <w:t>MOUNTAIN REGION</w:t>
            </w:r>
          </w:p>
          <w:p w:rsidR="00E53DB6" w:rsidRPr="003F7647" w:rsidRDefault="00E53DB6" w:rsidP="00E53DB6">
            <w:pPr>
              <w:widowControl w:val="0"/>
              <w:jc w:val="center"/>
            </w:pPr>
            <w:r w:rsidRPr="003F7647">
              <w:t>2881 South 900 West</w:t>
            </w:r>
          </w:p>
          <w:p w:rsidR="00E53DB6" w:rsidRPr="003F7647" w:rsidRDefault="00E53DB6" w:rsidP="00E53DB6">
            <w:pPr>
              <w:widowControl w:val="0"/>
              <w:jc w:val="center"/>
            </w:pPr>
            <w:r w:rsidRPr="003F7647">
              <w:t>Salt Lake City, UT 84119</w:t>
            </w:r>
          </w:p>
          <w:p w:rsidR="00E53DB6" w:rsidRPr="003F7647" w:rsidRDefault="00E53DB6" w:rsidP="00E53DB6">
            <w:pPr>
              <w:widowControl w:val="0"/>
              <w:jc w:val="center"/>
            </w:pPr>
            <w:r w:rsidRPr="003F7647">
              <w:t>Phone:(801) 575-8648</w:t>
            </w:r>
          </w:p>
          <w:p w:rsidR="00E53DB6" w:rsidRPr="003F7647" w:rsidRDefault="00E53DB6" w:rsidP="00E53DB6">
            <w:pPr>
              <w:widowControl w:val="0"/>
              <w:jc w:val="center"/>
            </w:pPr>
            <w:r w:rsidRPr="003F7647">
              <w:t>Fax:(801) 355-4407</w:t>
            </w:r>
          </w:p>
          <w:p w:rsidR="00E53DB6" w:rsidRPr="003F7647" w:rsidRDefault="00E53DB6" w:rsidP="00E53DB6">
            <w:pPr>
              <w:widowControl w:val="0"/>
              <w:jc w:val="center"/>
            </w:pPr>
          </w:p>
          <w:p w:rsidR="00E53DB6" w:rsidRPr="003F7647" w:rsidRDefault="00E53DB6" w:rsidP="00E53DB6">
            <w:pPr>
              <w:widowControl w:val="0"/>
              <w:jc w:val="center"/>
            </w:pPr>
          </w:p>
          <w:p w:rsidR="00E53DB6" w:rsidRPr="003F7647" w:rsidRDefault="00E53DB6" w:rsidP="00E53DB6">
            <w:pPr>
              <w:widowControl w:val="0"/>
              <w:jc w:val="center"/>
              <w:rPr>
                <w:b/>
              </w:rPr>
            </w:pPr>
            <w:r w:rsidRPr="003F7647">
              <w:rPr>
                <w:b/>
              </w:rPr>
              <w:t>WESTERN REGION NORTH</w:t>
            </w:r>
          </w:p>
          <w:p w:rsidR="00E53DB6" w:rsidRPr="003F7647" w:rsidRDefault="00E53DB6" w:rsidP="00E53DB6">
            <w:pPr>
              <w:widowControl w:val="0"/>
              <w:jc w:val="center"/>
            </w:pPr>
            <w:r w:rsidRPr="003F7647">
              <w:t>2375 Rodolfo Court</w:t>
            </w:r>
          </w:p>
          <w:p w:rsidR="00E53DB6" w:rsidRPr="003F7647" w:rsidRDefault="00E53DB6" w:rsidP="00E53DB6">
            <w:pPr>
              <w:widowControl w:val="0"/>
              <w:jc w:val="center"/>
            </w:pPr>
            <w:r w:rsidRPr="003F7647">
              <w:t>Sparks, NV 89436</w:t>
            </w:r>
          </w:p>
          <w:p w:rsidR="00E53DB6" w:rsidRPr="003F7647" w:rsidRDefault="00E53DB6" w:rsidP="00E53DB6">
            <w:pPr>
              <w:widowControl w:val="0"/>
              <w:jc w:val="center"/>
            </w:pPr>
            <w:r w:rsidRPr="003F7647">
              <w:t>Phone:(775) 626-7701</w:t>
            </w:r>
          </w:p>
          <w:p w:rsidR="00E53DB6" w:rsidRPr="003F7647" w:rsidRDefault="00E53DB6" w:rsidP="00E53DB6">
            <w:pPr>
              <w:widowControl w:val="0"/>
              <w:jc w:val="center"/>
            </w:pPr>
            <w:r w:rsidRPr="003F7647">
              <w:t>Fax:( 775) 626-7703</w:t>
            </w:r>
          </w:p>
          <w:p w:rsidR="00E53DB6" w:rsidRPr="003F7647" w:rsidRDefault="00E53DB6" w:rsidP="00E53DB6">
            <w:pPr>
              <w:widowControl w:val="0"/>
              <w:jc w:val="center"/>
            </w:pPr>
          </w:p>
          <w:p w:rsidR="00E53DB6" w:rsidRPr="003F7647" w:rsidRDefault="00E53DB6" w:rsidP="00E53DB6">
            <w:pPr>
              <w:widowControl w:val="0"/>
              <w:jc w:val="center"/>
            </w:pPr>
          </w:p>
          <w:p w:rsidR="00E53DB6" w:rsidRPr="003F7647" w:rsidRDefault="00E53DB6" w:rsidP="00E53DB6">
            <w:pPr>
              <w:widowControl w:val="0"/>
              <w:jc w:val="center"/>
              <w:rPr>
                <w:b/>
              </w:rPr>
            </w:pPr>
            <w:r w:rsidRPr="003F7647">
              <w:rPr>
                <w:b/>
              </w:rPr>
              <w:t>WESTERN REGION SOUTH</w:t>
            </w:r>
          </w:p>
          <w:p w:rsidR="00E53DB6" w:rsidRPr="003F7647" w:rsidRDefault="00E53DB6" w:rsidP="00E53DB6">
            <w:pPr>
              <w:widowControl w:val="0"/>
              <w:jc w:val="center"/>
            </w:pPr>
            <w:r w:rsidRPr="003F7647">
              <w:t>6590 Darin Way</w:t>
            </w:r>
          </w:p>
          <w:p w:rsidR="00E53DB6" w:rsidRPr="003F7647" w:rsidRDefault="00E53DB6" w:rsidP="00E53DB6">
            <w:pPr>
              <w:widowControl w:val="0"/>
              <w:jc w:val="center"/>
            </w:pPr>
            <w:r w:rsidRPr="003F7647">
              <w:t>Cypress, CA 90630</w:t>
            </w:r>
          </w:p>
          <w:p w:rsidR="00E53DB6" w:rsidRPr="003F7647" w:rsidRDefault="00E53DB6" w:rsidP="00E53DB6">
            <w:pPr>
              <w:widowControl w:val="0"/>
              <w:jc w:val="center"/>
            </w:pPr>
            <w:r w:rsidRPr="003F7647">
              <w:t>Phone:(714) 898-9355</w:t>
            </w:r>
          </w:p>
          <w:p w:rsidR="00707BBD" w:rsidRPr="003F7647" w:rsidRDefault="00E53DB6" w:rsidP="00E53DB6">
            <w:pPr>
              <w:widowControl w:val="0"/>
              <w:ind w:left="720" w:hanging="720"/>
              <w:jc w:val="center"/>
            </w:pPr>
            <w:r w:rsidRPr="003F7647">
              <w:t>Fax:(714) 898-9357</w:t>
            </w:r>
          </w:p>
        </w:tc>
      </w:tr>
      <w:tr w:rsidR="00707BBD" w:rsidRPr="003F7647" w:rsidTr="00707BBD">
        <w:tc>
          <w:tcPr>
            <w:tcW w:w="5148" w:type="dxa"/>
          </w:tcPr>
          <w:p w:rsidR="00707BBD" w:rsidRPr="003F7647" w:rsidRDefault="00707BBD">
            <w:pPr>
              <w:widowControl w:val="0"/>
              <w:jc w:val="center"/>
            </w:pPr>
          </w:p>
          <w:p w:rsidR="00707BBD" w:rsidRPr="003F7647" w:rsidRDefault="00707BBD">
            <w:pPr>
              <w:widowControl w:val="0"/>
              <w:jc w:val="center"/>
            </w:pPr>
          </w:p>
          <w:p w:rsidR="00707BBD" w:rsidRPr="003F7647" w:rsidRDefault="00707BBD">
            <w:pPr>
              <w:widowControl w:val="0"/>
              <w:jc w:val="center"/>
              <w:rPr>
                <w:b/>
              </w:rPr>
            </w:pPr>
            <w:r w:rsidRPr="003F7647">
              <w:rPr>
                <w:b/>
              </w:rPr>
              <w:t>WEB ADDRESS:</w:t>
            </w:r>
          </w:p>
          <w:p w:rsidR="00707BBD" w:rsidRPr="003F7647" w:rsidRDefault="002A13C7">
            <w:pPr>
              <w:widowControl w:val="0"/>
              <w:ind w:left="720" w:hanging="720"/>
              <w:jc w:val="center"/>
            </w:pPr>
            <w:hyperlink r:id="rId12" w:history="1">
              <w:r w:rsidR="00707BBD" w:rsidRPr="003F7647">
                <w:rPr>
                  <w:rStyle w:val="Hyperlink"/>
                </w:rPr>
                <w:t>www.sikacorp.com</w:t>
              </w:r>
            </w:hyperlink>
          </w:p>
        </w:tc>
        <w:tc>
          <w:tcPr>
            <w:tcW w:w="5148" w:type="dxa"/>
          </w:tcPr>
          <w:p w:rsidR="00707BBD" w:rsidRPr="003F7647" w:rsidRDefault="00707BBD">
            <w:pPr>
              <w:widowControl w:val="0"/>
              <w:jc w:val="center"/>
            </w:pPr>
          </w:p>
          <w:p w:rsidR="00707BBD" w:rsidRPr="003F7647" w:rsidRDefault="00707BBD">
            <w:pPr>
              <w:widowControl w:val="0"/>
              <w:jc w:val="center"/>
            </w:pPr>
          </w:p>
          <w:p w:rsidR="00707BBD" w:rsidRPr="003F7647" w:rsidRDefault="00707BBD">
            <w:pPr>
              <w:widowControl w:val="0"/>
              <w:jc w:val="center"/>
              <w:rPr>
                <w:b/>
              </w:rPr>
            </w:pPr>
            <w:r w:rsidRPr="003F7647">
              <w:rPr>
                <w:b/>
              </w:rPr>
              <w:t>EMAIL ADDRESS:</w:t>
            </w:r>
          </w:p>
          <w:p w:rsidR="00707BBD" w:rsidRPr="003F7647" w:rsidRDefault="002A13C7">
            <w:pPr>
              <w:widowControl w:val="0"/>
              <w:ind w:left="720" w:hanging="720"/>
              <w:jc w:val="center"/>
            </w:pPr>
            <w:hyperlink r:id="rId13" w:history="1">
              <w:r w:rsidR="00707BBD" w:rsidRPr="003F7647">
                <w:rPr>
                  <w:rStyle w:val="Hyperlink"/>
                </w:rPr>
                <w:t>webmaster.sarnafil@us.sika.com</w:t>
              </w:r>
            </w:hyperlink>
          </w:p>
        </w:tc>
      </w:tr>
      <w:tr w:rsidR="00707BBD" w:rsidRPr="003F7647" w:rsidTr="00707BBD">
        <w:tc>
          <w:tcPr>
            <w:tcW w:w="10296" w:type="dxa"/>
            <w:gridSpan w:val="2"/>
          </w:tcPr>
          <w:p w:rsidR="00707BBD" w:rsidRPr="003F7647" w:rsidRDefault="00707BBD">
            <w:pPr>
              <w:widowControl w:val="0"/>
              <w:rPr>
                <w:lang w:val="es-ES"/>
              </w:rPr>
            </w:pPr>
          </w:p>
          <w:p w:rsidR="00707BBD" w:rsidRPr="003F7647" w:rsidRDefault="00707BBD">
            <w:pPr>
              <w:widowControl w:val="0"/>
              <w:rPr>
                <w:lang w:val="es-ES"/>
              </w:rPr>
            </w:pPr>
          </w:p>
          <w:p w:rsidR="00707BBD" w:rsidRPr="003F7647" w:rsidRDefault="00707BBD">
            <w:pPr>
              <w:widowControl w:val="0"/>
              <w:rPr>
                <w:lang w:val="es-ES"/>
              </w:rPr>
            </w:pPr>
          </w:p>
          <w:p w:rsidR="00707BBD" w:rsidRPr="003F7647" w:rsidRDefault="00707BBD">
            <w:pPr>
              <w:widowControl w:val="0"/>
              <w:rPr>
                <w:lang w:val="es-ES"/>
              </w:rPr>
            </w:pPr>
          </w:p>
          <w:p w:rsidR="00707BBD" w:rsidRPr="003F7647" w:rsidRDefault="00707BBD">
            <w:pPr>
              <w:widowControl w:val="0"/>
              <w:jc w:val="center"/>
              <w:rPr>
                <w:b/>
                <w:lang w:val="es-ES"/>
              </w:rPr>
            </w:pPr>
            <w:r w:rsidRPr="003F7647">
              <w:rPr>
                <w:b/>
                <w:lang w:val="es-ES"/>
              </w:rPr>
              <w:t xml:space="preserve">SIKA </w:t>
            </w:r>
            <w:proofErr w:type="spellStart"/>
            <w:r w:rsidRPr="003F7647">
              <w:rPr>
                <w:b/>
                <w:lang w:val="es-ES"/>
              </w:rPr>
              <w:t>CANADA</w:t>
            </w:r>
            <w:proofErr w:type="spellEnd"/>
            <w:r w:rsidRPr="003F7647">
              <w:rPr>
                <w:b/>
                <w:lang w:val="es-ES"/>
              </w:rPr>
              <w:t xml:space="preserve"> - </w:t>
            </w:r>
            <w:proofErr w:type="spellStart"/>
            <w:r w:rsidRPr="003F7647">
              <w:rPr>
                <w:b/>
                <w:lang w:val="es-ES"/>
              </w:rPr>
              <w:t>ROOFING</w:t>
            </w:r>
            <w:proofErr w:type="spellEnd"/>
          </w:p>
          <w:p w:rsidR="00707BBD" w:rsidRPr="003F7647" w:rsidRDefault="00707BBD">
            <w:pPr>
              <w:widowControl w:val="0"/>
              <w:jc w:val="center"/>
              <w:rPr>
                <w:lang w:val="es-ES"/>
              </w:rPr>
            </w:pPr>
            <w:r w:rsidRPr="003F7647">
              <w:rPr>
                <w:lang w:val="es-ES"/>
              </w:rPr>
              <w:t xml:space="preserve">6915 </w:t>
            </w:r>
            <w:proofErr w:type="spellStart"/>
            <w:r w:rsidRPr="003F7647">
              <w:rPr>
                <w:lang w:val="es-ES"/>
              </w:rPr>
              <w:t>Davand</w:t>
            </w:r>
            <w:proofErr w:type="spellEnd"/>
            <w:r w:rsidRPr="003F7647">
              <w:rPr>
                <w:lang w:val="es-ES"/>
              </w:rPr>
              <w:t xml:space="preserve"> Drive</w:t>
            </w:r>
          </w:p>
          <w:p w:rsidR="00707BBD" w:rsidRPr="003F7647" w:rsidRDefault="00707BBD">
            <w:pPr>
              <w:widowControl w:val="0"/>
              <w:jc w:val="center"/>
              <w:rPr>
                <w:lang w:val="es-ES"/>
              </w:rPr>
            </w:pPr>
            <w:proofErr w:type="spellStart"/>
            <w:r w:rsidRPr="003F7647">
              <w:rPr>
                <w:lang w:val="es-ES"/>
              </w:rPr>
              <w:t>Mississauga</w:t>
            </w:r>
            <w:proofErr w:type="spellEnd"/>
            <w:r w:rsidRPr="003F7647">
              <w:rPr>
                <w:lang w:val="es-ES"/>
              </w:rPr>
              <w:t xml:space="preserve">, </w:t>
            </w:r>
            <w:proofErr w:type="spellStart"/>
            <w:r w:rsidRPr="003F7647">
              <w:rPr>
                <w:lang w:val="es-ES"/>
              </w:rPr>
              <w:t>ON</w:t>
            </w:r>
            <w:proofErr w:type="spellEnd"/>
            <w:r w:rsidRPr="003F7647">
              <w:rPr>
                <w:lang w:val="es-ES"/>
              </w:rPr>
              <w:t xml:space="preserve"> L5T 1L5</w:t>
            </w:r>
          </w:p>
          <w:p w:rsidR="00707BBD" w:rsidRPr="003F7647" w:rsidRDefault="00707BBD">
            <w:pPr>
              <w:widowControl w:val="0"/>
              <w:jc w:val="center"/>
              <w:rPr>
                <w:lang w:val="es-ES"/>
              </w:rPr>
            </w:pPr>
            <w:proofErr w:type="spellStart"/>
            <w:r w:rsidRPr="003F7647">
              <w:rPr>
                <w:lang w:val="es-ES"/>
              </w:rPr>
              <w:t>Phone</w:t>
            </w:r>
            <w:proofErr w:type="spellEnd"/>
            <w:r w:rsidRPr="003F7647">
              <w:rPr>
                <w:lang w:val="es-ES"/>
              </w:rPr>
              <w:t>:(905) 795-3177</w:t>
            </w:r>
          </w:p>
          <w:p w:rsidR="00707BBD" w:rsidRPr="003F7647" w:rsidRDefault="00707BBD">
            <w:pPr>
              <w:widowControl w:val="0"/>
              <w:jc w:val="center"/>
            </w:pPr>
            <w:r w:rsidRPr="003F7647">
              <w:t>Fax:(905) 795-3192</w:t>
            </w:r>
          </w:p>
          <w:p w:rsidR="00707BBD" w:rsidRPr="003F7647" w:rsidRDefault="002A13C7">
            <w:pPr>
              <w:widowControl w:val="0"/>
              <w:ind w:left="720" w:hanging="720"/>
              <w:jc w:val="center"/>
            </w:pPr>
            <w:hyperlink r:id="rId14" w:history="1">
              <w:r w:rsidR="00707BBD" w:rsidRPr="003F7647">
                <w:rPr>
                  <w:rStyle w:val="Hyperlink"/>
                </w:rPr>
                <w:t>www.sika.ca</w:t>
              </w:r>
            </w:hyperlink>
          </w:p>
        </w:tc>
      </w:tr>
    </w:tbl>
    <w:p w:rsidR="006B56DE" w:rsidRPr="003F7647" w:rsidRDefault="006B56DE" w:rsidP="007E542B">
      <w:pPr>
        <w:widowControl w:val="0"/>
        <w:jc w:val="center"/>
        <w:sectPr w:rsidR="006B56DE" w:rsidRPr="003F7647">
          <w:headerReference w:type="default" r:id="rId15"/>
          <w:pgSz w:w="12240" w:h="15840" w:code="1"/>
          <w:pgMar w:top="1080" w:right="720" w:bottom="864" w:left="720" w:header="576" w:footer="432" w:gutter="720"/>
          <w:pgNumType w:fmt="lowerRoman"/>
          <w:cols w:space="720"/>
          <w:formProt w:val="0"/>
        </w:sectPr>
      </w:pPr>
    </w:p>
    <w:p w:rsidR="005E7012" w:rsidRPr="003F7647" w:rsidRDefault="005E7012" w:rsidP="005E7012">
      <w:pPr>
        <w:widowControl w:val="0"/>
        <w:jc w:val="center"/>
        <w:rPr>
          <w:b/>
          <w:sz w:val="24"/>
          <w:szCs w:val="24"/>
        </w:rPr>
      </w:pPr>
      <w:bookmarkStart w:id="13" w:name="_DESCRIPTION"/>
      <w:bookmarkStart w:id="14" w:name="_QUALITY_ASSURANCE"/>
      <w:bookmarkStart w:id="15" w:name="_SUBMITTALS"/>
      <w:bookmarkStart w:id="16" w:name="_PRODUCT_DELIVERY,_STORAGE_AND_HANDL"/>
      <w:bookmarkStart w:id="17" w:name="_JOB_CONDITIONS"/>
      <w:bookmarkStart w:id="18" w:name="_SEQUENCING_OF_THE_WORK"/>
      <w:bookmarkStart w:id="19" w:name="_WARRANTIES"/>
      <w:bookmarkStart w:id="20" w:name="_WATERPROOFING_MEMBRANE"/>
      <w:bookmarkStart w:id="21" w:name="_SYSTEM_FLASHING_PRODUCTS_AND_ACCESS"/>
      <w:bookmarkStart w:id="22" w:name="_LEVELING,_PROTECTION_AND_DRAINAGE_L"/>
      <w:bookmarkStart w:id="23" w:name="_THERMAL_INSULATION"/>
      <w:bookmarkStart w:id="24" w:name="_RELATED_MATERIALS"/>
      <w:bookmarkStart w:id="25" w:name="_GENERAL"/>
      <w:bookmarkStart w:id="26" w:name="_EXAMINATION"/>
      <w:bookmarkStart w:id="27" w:name="_WATERPROOFING_IN_NEW_CONSTRUCTION"/>
      <w:bookmarkStart w:id="28" w:name="_SUBSTRATE_PREPARATION"/>
      <w:bookmarkStart w:id="29" w:name="_WATERPROOFING_OVER_EXISTING_WATERPR"/>
      <w:bookmarkStart w:id="30" w:name="_WATERPROOFING_WITH_REMOVAL_OF_EXIST"/>
      <w:bookmarkStart w:id="31" w:name="_LEVELING_LAYER_INSTALLATION"/>
      <w:bookmarkStart w:id="32" w:name="_INSULATION_INSTALLATION_-_TAPERED_I"/>
      <w:bookmarkStart w:id="33" w:name="_THERMOPLASTIC_WATERPROOFING_MEMBRAN"/>
      <w:bookmarkStart w:id="34" w:name="_HOT-AIR_WELDING_OF_LAP_AREAS"/>
      <w:bookmarkStart w:id="35" w:name="_MEMBRANE_FLASHINGS"/>
      <w:bookmarkStart w:id="36" w:name="_TEMPORARY_CUT-OFF"/>
      <w:bookmarkStart w:id="37" w:name="_WATER_TESTS"/>
      <w:bookmarkStart w:id="38" w:name="_SEPARATION_LAYER_INSTALLATION_(if_s"/>
      <w:bookmarkStart w:id="39" w:name="_PROTECTION_LAYER_INSTALLATION"/>
      <w:bookmarkStart w:id="40" w:name="_INSTALLATION_OF_DRAINAGE_PANELS_(Op"/>
      <w:bookmarkStart w:id="41" w:name="_INSULATION_AND_FILTER_FABRIC_INSTAL"/>
      <w:bookmarkStart w:id="42" w:name="_METAL_FLASHINGS"/>
      <w:bookmarkStart w:id="43" w:name="_MONITORING_OF_INSTALLATION_OF_FINIS"/>
      <w:bookmarkStart w:id="44" w:name="_COMPLETION"/>
      <w:bookmarkStart w:id="45" w:name="_DETAILS"/>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F7647">
        <w:rPr>
          <w:b/>
          <w:sz w:val="24"/>
        </w:rPr>
        <w:lastRenderedPageBreak/>
        <w:t xml:space="preserve">SECTION </w:t>
      </w:r>
      <w:r w:rsidRPr="003F7647">
        <w:rPr>
          <w:b/>
          <w:sz w:val="24"/>
          <w:szCs w:val="24"/>
        </w:rPr>
        <w:t xml:space="preserve">07 54 19 &amp; </w:t>
      </w:r>
      <w:r w:rsidRPr="003F7647">
        <w:rPr>
          <w:b/>
          <w:sz w:val="24"/>
        </w:rPr>
        <w:t xml:space="preserve">SECTION </w:t>
      </w:r>
      <w:r w:rsidRPr="003F7647">
        <w:rPr>
          <w:b/>
          <w:sz w:val="24"/>
          <w:szCs w:val="24"/>
        </w:rPr>
        <w:t>07 52 16</w:t>
      </w:r>
    </w:p>
    <w:p w:rsidR="005E7012" w:rsidRPr="003F7647" w:rsidRDefault="005E7012" w:rsidP="005E7012">
      <w:pPr>
        <w:widowControl w:val="0"/>
        <w:jc w:val="center"/>
        <w:rPr>
          <w:b/>
          <w:sz w:val="24"/>
        </w:rPr>
      </w:pPr>
      <w:r w:rsidRPr="003F7647">
        <w:rPr>
          <w:b/>
          <w:sz w:val="24"/>
        </w:rPr>
        <w:t xml:space="preserve">THERMOPLASTIC MEMBRANE &amp; </w:t>
      </w:r>
      <w:proofErr w:type="spellStart"/>
      <w:r w:rsidRPr="003F7647">
        <w:rPr>
          <w:b/>
          <w:sz w:val="24"/>
        </w:rPr>
        <w:t>SBS</w:t>
      </w:r>
      <w:proofErr w:type="spellEnd"/>
      <w:r w:rsidRPr="003F7647">
        <w:rPr>
          <w:b/>
          <w:sz w:val="24"/>
        </w:rPr>
        <w:t>-MODIFIED BITUMEN</w:t>
      </w:r>
    </w:p>
    <w:p w:rsidR="005E7012" w:rsidRPr="003F7647" w:rsidRDefault="005E7012" w:rsidP="005E7012">
      <w:pPr>
        <w:widowControl w:val="0"/>
        <w:jc w:val="center"/>
        <w:rPr>
          <w:b/>
          <w:sz w:val="24"/>
        </w:rPr>
      </w:pPr>
      <w:r w:rsidRPr="003F7647">
        <w:rPr>
          <w:b/>
          <w:sz w:val="24"/>
        </w:rPr>
        <w:t>HYBRID SYSTEM</w:t>
      </w:r>
      <w:r w:rsidR="00830CEA" w:rsidRPr="003F7647">
        <w:rPr>
          <w:b/>
          <w:sz w:val="24"/>
        </w:rPr>
        <w:t xml:space="preserve"> OVER </w:t>
      </w:r>
      <w:proofErr w:type="spellStart"/>
      <w:r w:rsidR="005F77E4" w:rsidRPr="003F7647">
        <w:rPr>
          <w:b/>
          <w:sz w:val="24"/>
        </w:rPr>
        <w:t>CWF</w:t>
      </w:r>
      <w:proofErr w:type="spellEnd"/>
    </w:p>
    <w:p w:rsidR="00C8691A" w:rsidRPr="003F7647" w:rsidRDefault="00C8691A" w:rsidP="007E542B">
      <w:pPr>
        <w:widowControl w:val="0"/>
      </w:pPr>
    </w:p>
    <w:p w:rsidR="002B38F0" w:rsidRPr="003F7647" w:rsidRDefault="002B38F0" w:rsidP="007E542B">
      <w:pPr>
        <w:widowControl w:val="0"/>
        <w:jc w:val="both"/>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xml:space="preserve">:  NOTES TO </w:t>
      </w:r>
      <w:proofErr w:type="spellStart"/>
      <w:r w:rsidRPr="003F7647">
        <w:rPr>
          <w:b/>
          <w:color w:val="FF0000"/>
        </w:rPr>
        <w:t>SPECIFIER</w:t>
      </w:r>
      <w:proofErr w:type="spellEnd"/>
      <w:r w:rsidRPr="003F7647">
        <w:rPr>
          <w:b/>
          <w:color w:val="FF0000"/>
        </w:rPr>
        <w:t xml:space="preserve"> ARE DESIGNATED BY [ ].  </w:t>
      </w:r>
      <w:proofErr w:type="spellStart"/>
      <w:r w:rsidRPr="003F7647">
        <w:rPr>
          <w:b/>
          <w:color w:val="FF0000"/>
        </w:rPr>
        <w:t>SPECIFIER</w:t>
      </w:r>
      <w:proofErr w:type="spellEnd"/>
      <w:r w:rsidRPr="003F7647">
        <w:rPr>
          <w:b/>
          <w:color w:val="FF0000"/>
        </w:rPr>
        <w:t xml:space="preserve"> IS TO SELECT ONE OF THE OPTIONS PROVIDED FOR PROJECT SPECIFIC SPECIFICATIONS.]</w:t>
      </w:r>
    </w:p>
    <w:p w:rsidR="002150D0" w:rsidRPr="003F7647" w:rsidRDefault="002150D0" w:rsidP="007E542B">
      <w:pPr>
        <w:widowControl w:val="0"/>
      </w:pPr>
    </w:p>
    <w:p w:rsidR="00C8691A" w:rsidRPr="003F7647" w:rsidRDefault="00C8691A" w:rsidP="007E542B">
      <w:pPr>
        <w:pStyle w:val="Heading1"/>
        <w:keepLines w:val="0"/>
        <w:numPr>
          <w:ilvl w:val="0"/>
          <w:numId w:val="2"/>
        </w:numPr>
      </w:pPr>
      <w:r w:rsidRPr="003F7647">
        <w:t xml:space="preserve">GENERAL </w:t>
      </w:r>
    </w:p>
    <w:p w:rsidR="00C8691A" w:rsidRPr="003F7647" w:rsidRDefault="00C8691A" w:rsidP="007E542B">
      <w:pPr>
        <w:widowControl w:val="0"/>
      </w:pPr>
    </w:p>
    <w:p w:rsidR="00BA69F3" w:rsidRPr="003F7647" w:rsidRDefault="002A13C7" w:rsidP="0047029A">
      <w:pPr>
        <w:pStyle w:val="Heading2"/>
        <w:keepLines w:val="0"/>
        <w:numPr>
          <w:ilvl w:val="1"/>
          <w:numId w:val="5"/>
        </w:numPr>
        <w:tabs>
          <w:tab w:val="clear" w:pos="360"/>
        </w:tabs>
      </w:pPr>
      <w:hyperlink w:anchor="PART_1" w:history="1">
        <w:bookmarkStart w:id="46" w:name="DESCRIPTION"/>
        <w:bookmarkEnd w:id="46"/>
        <w:r w:rsidR="00BA69F3" w:rsidRPr="003F7647">
          <w:rPr>
            <w:rStyle w:val="Hyperlink"/>
            <w:u w:val="none"/>
          </w:rPr>
          <w:t>SUMMARY</w:t>
        </w:r>
      </w:hyperlink>
    </w:p>
    <w:p w:rsidR="00BA69F3" w:rsidRPr="003F7647" w:rsidRDefault="00BA69F3" w:rsidP="00BA69F3">
      <w:pPr>
        <w:widowControl w:val="0"/>
      </w:pPr>
    </w:p>
    <w:p w:rsidR="00BA69F3" w:rsidRPr="003F7647" w:rsidRDefault="00BA69F3" w:rsidP="00BA69F3">
      <w:pPr>
        <w:pStyle w:val="Heading3"/>
        <w:keepLines w:val="0"/>
        <w:numPr>
          <w:ilvl w:val="2"/>
          <w:numId w:val="1"/>
        </w:numPr>
        <w:tabs>
          <w:tab w:val="clear" w:pos="720"/>
        </w:tabs>
      </w:pPr>
      <w:r w:rsidRPr="003F7647">
        <w:t>Scope</w:t>
      </w:r>
    </w:p>
    <w:p w:rsidR="00BA69F3" w:rsidRPr="003F7647" w:rsidRDefault="00BA69F3" w:rsidP="00BA69F3">
      <w:pPr>
        <w:widowControl w:val="0"/>
      </w:pPr>
    </w:p>
    <w:p w:rsidR="00BA69F3" w:rsidRPr="003F7647" w:rsidRDefault="00BA69F3" w:rsidP="00BA69F3">
      <w:pPr>
        <w:pStyle w:val="BodyText"/>
        <w:keepLines w:val="0"/>
      </w:pPr>
      <w:r w:rsidRPr="003F7647">
        <w:t xml:space="preserve">To install a complete Sarnafil G410 </w:t>
      </w:r>
      <w:proofErr w:type="spellStart"/>
      <w:r w:rsidRPr="003F7647">
        <w:t>Feltback</w:t>
      </w:r>
      <w:proofErr w:type="spellEnd"/>
      <w:r w:rsidRPr="003F7647">
        <w:t xml:space="preserve"> Adhered and </w:t>
      </w:r>
      <w:proofErr w:type="spellStart"/>
      <w:r w:rsidRPr="003F7647">
        <w:t>SBS</w:t>
      </w:r>
      <w:proofErr w:type="spellEnd"/>
      <w:r w:rsidRPr="003F7647">
        <w:t xml:space="preserve">-Modified Bitumen System including membrane, adhesive, </w:t>
      </w:r>
      <w:r w:rsidR="00552A2C" w:rsidRPr="003F7647">
        <w:t>ply sheet</w:t>
      </w:r>
      <w:r w:rsidRPr="003F7647">
        <w:t xml:space="preserve">, </w:t>
      </w:r>
      <w:r w:rsidR="00552A2C" w:rsidRPr="003F7647">
        <w:t xml:space="preserve">base sheet, </w:t>
      </w:r>
      <w:r w:rsidRPr="003F7647">
        <w:t>asphalt, flashings and other components.</w:t>
      </w:r>
    </w:p>
    <w:p w:rsidR="00BA69F3" w:rsidRPr="003F7647" w:rsidRDefault="00BA69F3" w:rsidP="00BA69F3">
      <w:pPr>
        <w:widowControl w:val="0"/>
      </w:pPr>
    </w:p>
    <w:p w:rsidR="00552A2C" w:rsidRPr="003F7647" w:rsidRDefault="00552A2C" w:rsidP="00552A2C">
      <w:pPr>
        <w:pStyle w:val="Heading3"/>
        <w:keepLines w:val="0"/>
        <w:numPr>
          <w:ilvl w:val="2"/>
          <w:numId w:val="1"/>
        </w:numPr>
        <w:tabs>
          <w:tab w:val="clear" w:pos="720"/>
        </w:tabs>
      </w:pPr>
      <w:r w:rsidRPr="003F7647">
        <w:t>Related Work</w:t>
      </w:r>
    </w:p>
    <w:p w:rsidR="00552A2C" w:rsidRPr="003F7647" w:rsidRDefault="00552A2C" w:rsidP="00552A2C"/>
    <w:p w:rsidR="00552A2C" w:rsidRPr="003F7647" w:rsidRDefault="00552A2C" w:rsidP="00552A2C">
      <w:pPr>
        <w:pStyle w:val="Heading3"/>
        <w:keepLines w:val="0"/>
        <w:numPr>
          <w:ilvl w:val="0"/>
          <w:numId w:val="0"/>
        </w:numPr>
        <w:ind w:left="720"/>
      </w:pPr>
      <w:r w:rsidRPr="003F7647">
        <w:t>The work includes but is not limited to the installation of:</w:t>
      </w:r>
    </w:p>
    <w:p w:rsidR="00BA69F3" w:rsidRPr="003F7647" w:rsidRDefault="00BA69F3" w:rsidP="00BA69F3">
      <w:pPr>
        <w:widowControl w:val="0"/>
      </w:pPr>
    </w:p>
    <w:p w:rsidR="00BA69F3" w:rsidRPr="003F7647" w:rsidRDefault="00BA69F3" w:rsidP="00BA69F3">
      <w:pPr>
        <w:pStyle w:val="Heading4"/>
        <w:keepLines w:val="0"/>
        <w:numPr>
          <w:ilvl w:val="3"/>
          <w:numId w:val="1"/>
        </w:numPr>
        <w:tabs>
          <w:tab w:val="clear" w:pos="1440"/>
        </w:tabs>
        <w:ind w:left="1080" w:hanging="180"/>
      </w:pPr>
      <w:r w:rsidRPr="003F7647">
        <w:t>Substrate Preparation</w:t>
      </w:r>
    </w:p>
    <w:p w:rsidR="00BA69F3" w:rsidRPr="003F7647" w:rsidRDefault="00BA69F3" w:rsidP="00BA69F3">
      <w:pPr>
        <w:pStyle w:val="Heading4"/>
        <w:keepLines w:val="0"/>
        <w:numPr>
          <w:ilvl w:val="3"/>
          <w:numId w:val="1"/>
        </w:numPr>
        <w:tabs>
          <w:tab w:val="clear" w:pos="1440"/>
        </w:tabs>
        <w:ind w:left="1080" w:hanging="180"/>
      </w:pPr>
      <w:r w:rsidRPr="003F7647">
        <w:t>Roof Drains</w:t>
      </w:r>
    </w:p>
    <w:p w:rsidR="009D4C8A" w:rsidRPr="003F7647" w:rsidRDefault="00BA69F3" w:rsidP="009D4C8A">
      <w:pPr>
        <w:pStyle w:val="Heading4"/>
        <w:keepLines w:val="0"/>
        <w:numPr>
          <w:ilvl w:val="3"/>
          <w:numId w:val="1"/>
        </w:numPr>
        <w:tabs>
          <w:tab w:val="clear" w:pos="1440"/>
        </w:tabs>
        <w:ind w:left="1080" w:hanging="180"/>
      </w:pPr>
      <w:r w:rsidRPr="003F7647">
        <w:t>Wood Blocking</w:t>
      </w:r>
    </w:p>
    <w:p w:rsidR="009D4C8A" w:rsidRPr="003F7647" w:rsidRDefault="00552A2C" w:rsidP="009D4C8A">
      <w:pPr>
        <w:pStyle w:val="Heading4"/>
        <w:keepLines w:val="0"/>
        <w:numPr>
          <w:ilvl w:val="3"/>
          <w:numId w:val="1"/>
        </w:numPr>
        <w:tabs>
          <w:tab w:val="clear" w:pos="1440"/>
        </w:tabs>
        <w:ind w:left="1080" w:hanging="180"/>
      </w:pPr>
      <w:proofErr w:type="spellStart"/>
      <w:r w:rsidRPr="003F7647">
        <w:t>SBS</w:t>
      </w:r>
      <w:proofErr w:type="spellEnd"/>
      <w:r w:rsidRPr="003F7647">
        <w:t>-Modified</w:t>
      </w:r>
      <w:r w:rsidR="00062256" w:rsidRPr="003F7647">
        <w:t xml:space="preserve"> </w:t>
      </w:r>
      <w:r w:rsidR="009D4C8A" w:rsidRPr="003F7647">
        <w:t xml:space="preserve">Base </w:t>
      </w:r>
      <w:r w:rsidR="00636A06" w:rsidRPr="003F7647">
        <w:t>Sheet</w:t>
      </w:r>
    </w:p>
    <w:p w:rsidR="00057664" w:rsidRPr="003F7647" w:rsidRDefault="00057664" w:rsidP="00057664">
      <w:pPr>
        <w:pStyle w:val="Heading4"/>
        <w:keepLines w:val="0"/>
        <w:numPr>
          <w:ilvl w:val="3"/>
          <w:numId w:val="1"/>
        </w:numPr>
        <w:tabs>
          <w:tab w:val="clear" w:pos="1440"/>
        </w:tabs>
        <w:ind w:left="1080" w:hanging="180"/>
      </w:pPr>
      <w:r w:rsidRPr="003F7647">
        <w:t>Insulation</w:t>
      </w:r>
    </w:p>
    <w:p w:rsidR="00057664" w:rsidRPr="003F7647" w:rsidRDefault="00057664" w:rsidP="00057664">
      <w:pPr>
        <w:pStyle w:val="Heading4"/>
        <w:keepLines w:val="0"/>
        <w:numPr>
          <w:ilvl w:val="3"/>
          <w:numId w:val="1"/>
        </w:numPr>
        <w:tabs>
          <w:tab w:val="clear" w:pos="1440"/>
        </w:tabs>
        <w:ind w:left="1080" w:hanging="180"/>
      </w:pPr>
      <w:r w:rsidRPr="003F7647">
        <w:t>Gypsum Board</w:t>
      </w:r>
    </w:p>
    <w:p w:rsidR="00BA69F3" w:rsidRPr="003F7647" w:rsidRDefault="00552A2C" w:rsidP="00BA69F3">
      <w:pPr>
        <w:pStyle w:val="Heading4"/>
        <w:keepLines w:val="0"/>
        <w:numPr>
          <w:ilvl w:val="3"/>
          <w:numId w:val="1"/>
        </w:numPr>
        <w:tabs>
          <w:tab w:val="clear" w:pos="1440"/>
        </w:tabs>
        <w:ind w:left="1080" w:hanging="180"/>
      </w:pPr>
      <w:proofErr w:type="spellStart"/>
      <w:r w:rsidRPr="003F7647">
        <w:t>SBS</w:t>
      </w:r>
      <w:proofErr w:type="spellEnd"/>
      <w:r w:rsidRPr="003F7647">
        <w:t>-Modified</w:t>
      </w:r>
      <w:r w:rsidR="00BA69F3" w:rsidRPr="003F7647">
        <w:t xml:space="preserve"> </w:t>
      </w:r>
      <w:r w:rsidR="00636A06" w:rsidRPr="003F7647">
        <w:t>Ply</w:t>
      </w:r>
      <w:r w:rsidR="00062256" w:rsidRPr="003F7647">
        <w:t xml:space="preserve"> Sheet</w:t>
      </w:r>
    </w:p>
    <w:p w:rsidR="009D4C8A" w:rsidRPr="003F7647" w:rsidRDefault="00062256" w:rsidP="009D4C8A">
      <w:pPr>
        <w:pStyle w:val="Heading4"/>
        <w:keepLines w:val="0"/>
        <w:numPr>
          <w:ilvl w:val="3"/>
          <w:numId w:val="1"/>
        </w:numPr>
        <w:tabs>
          <w:tab w:val="clear" w:pos="1440"/>
        </w:tabs>
        <w:ind w:left="1080" w:hanging="180"/>
      </w:pPr>
      <w:r w:rsidRPr="003F7647">
        <w:t xml:space="preserve">PVC </w:t>
      </w:r>
      <w:r w:rsidR="009D4C8A" w:rsidRPr="003F7647">
        <w:t>Roof Membrane</w:t>
      </w:r>
    </w:p>
    <w:p w:rsidR="009D4C8A" w:rsidRPr="003F7647" w:rsidRDefault="009D4C8A" w:rsidP="009D4C8A">
      <w:pPr>
        <w:pStyle w:val="Heading4"/>
        <w:keepLines w:val="0"/>
        <w:numPr>
          <w:ilvl w:val="3"/>
          <w:numId w:val="1"/>
        </w:numPr>
        <w:tabs>
          <w:tab w:val="clear" w:pos="1440"/>
        </w:tabs>
        <w:ind w:left="1080" w:hanging="180"/>
      </w:pPr>
      <w:r w:rsidRPr="003F7647">
        <w:t>Fasteners</w:t>
      </w:r>
    </w:p>
    <w:p w:rsidR="009D4C8A" w:rsidRPr="003F7647" w:rsidRDefault="009D4C8A" w:rsidP="009D4C8A">
      <w:pPr>
        <w:pStyle w:val="Heading4"/>
        <w:keepLines w:val="0"/>
        <w:numPr>
          <w:ilvl w:val="3"/>
          <w:numId w:val="1"/>
        </w:numPr>
        <w:tabs>
          <w:tab w:val="clear" w:pos="1440"/>
        </w:tabs>
        <w:ind w:left="1080" w:hanging="180"/>
      </w:pPr>
      <w:r w:rsidRPr="003F7647">
        <w:t>Asphalt</w:t>
      </w:r>
    </w:p>
    <w:p w:rsidR="00552A2C" w:rsidRPr="003F7647" w:rsidRDefault="00552A2C" w:rsidP="00552A2C">
      <w:pPr>
        <w:pStyle w:val="Heading4"/>
        <w:keepLines w:val="0"/>
        <w:numPr>
          <w:ilvl w:val="3"/>
          <w:numId w:val="1"/>
        </w:numPr>
        <w:tabs>
          <w:tab w:val="clear" w:pos="1440"/>
        </w:tabs>
        <w:ind w:left="1080" w:hanging="180"/>
      </w:pPr>
      <w:r w:rsidRPr="003F7647">
        <w:t>Adhesive for Flashings</w:t>
      </w:r>
    </w:p>
    <w:p w:rsidR="00BA69F3" w:rsidRPr="003F7647" w:rsidRDefault="00BA69F3" w:rsidP="00BA69F3">
      <w:pPr>
        <w:pStyle w:val="Heading4"/>
        <w:keepLines w:val="0"/>
        <w:numPr>
          <w:ilvl w:val="3"/>
          <w:numId w:val="1"/>
        </w:numPr>
        <w:tabs>
          <w:tab w:val="clear" w:pos="1440"/>
        </w:tabs>
        <w:ind w:left="1080" w:hanging="180"/>
      </w:pPr>
      <w:r w:rsidRPr="003F7647">
        <w:t xml:space="preserve">Roof Membrane Flashings </w:t>
      </w:r>
    </w:p>
    <w:p w:rsidR="00552A2C" w:rsidRPr="003F7647" w:rsidRDefault="00552A2C" w:rsidP="00552A2C">
      <w:pPr>
        <w:pStyle w:val="Heading4"/>
        <w:keepLines w:val="0"/>
        <w:numPr>
          <w:ilvl w:val="3"/>
          <w:numId w:val="1"/>
        </w:numPr>
        <w:tabs>
          <w:tab w:val="clear" w:pos="1440"/>
        </w:tabs>
        <w:ind w:left="1080" w:hanging="180"/>
      </w:pPr>
      <w:r w:rsidRPr="003F7647">
        <w:t>Walkways</w:t>
      </w:r>
    </w:p>
    <w:p w:rsidR="009D4C8A" w:rsidRPr="003F7647" w:rsidRDefault="009D4C8A" w:rsidP="009D4C8A">
      <w:pPr>
        <w:pStyle w:val="Heading4"/>
        <w:keepLines w:val="0"/>
        <w:numPr>
          <w:ilvl w:val="3"/>
          <w:numId w:val="1"/>
        </w:numPr>
        <w:tabs>
          <w:tab w:val="clear" w:pos="1440"/>
        </w:tabs>
        <w:ind w:left="1080" w:hanging="180"/>
      </w:pPr>
      <w:r w:rsidRPr="003F7647">
        <w:t>Metal Flashings</w:t>
      </w:r>
    </w:p>
    <w:p w:rsidR="00BA69F3" w:rsidRPr="003F7647" w:rsidRDefault="00BA69F3" w:rsidP="00BA69F3">
      <w:pPr>
        <w:pStyle w:val="Heading4"/>
        <w:keepLines w:val="0"/>
        <w:numPr>
          <w:ilvl w:val="3"/>
          <w:numId w:val="1"/>
        </w:numPr>
        <w:tabs>
          <w:tab w:val="clear" w:pos="1440"/>
        </w:tabs>
        <w:ind w:left="1080" w:hanging="180"/>
      </w:pPr>
      <w:r w:rsidRPr="003F7647">
        <w:t>Sealants</w:t>
      </w:r>
    </w:p>
    <w:p w:rsidR="001124F9" w:rsidRPr="003F7647" w:rsidRDefault="001124F9" w:rsidP="007E542B">
      <w:pPr>
        <w:widowControl w:val="0"/>
      </w:pPr>
    </w:p>
    <w:p w:rsidR="001124F9" w:rsidRPr="003F7647" w:rsidRDefault="001124F9" w:rsidP="00E56B5F">
      <w:pPr>
        <w:pStyle w:val="Heading3"/>
        <w:keepLines w:val="0"/>
        <w:numPr>
          <w:ilvl w:val="2"/>
          <w:numId w:val="1"/>
        </w:numPr>
        <w:tabs>
          <w:tab w:val="clear" w:pos="720"/>
        </w:tabs>
      </w:pPr>
      <w:r w:rsidRPr="003F7647">
        <w:t>Upon successful completion of work the following warranties may be obtained:</w:t>
      </w:r>
    </w:p>
    <w:p w:rsidR="001124F9" w:rsidRPr="003F7647" w:rsidRDefault="001124F9" w:rsidP="00E56B5F">
      <w:pPr>
        <w:widowControl w:val="0"/>
      </w:pPr>
    </w:p>
    <w:p w:rsidR="001124F9" w:rsidRPr="003F7647" w:rsidRDefault="00715C1C" w:rsidP="00E56B5F">
      <w:pPr>
        <w:pStyle w:val="Heading4"/>
        <w:keepLines w:val="0"/>
        <w:numPr>
          <w:ilvl w:val="3"/>
          <w:numId w:val="1"/>
        </w:numPr>
        <w:tabs>
          <w:tab w:val="clear" w:pos="1440"/>
        </w:tabs>
        <w:ind w:left="1080" w:hanging="180"/>
      </w:pPr>
      <w:r w:rsidRPr="003F7647">
        <w:t>Sika Corporation</w:t>
      </w:r>
      <w:r w:rsidR="001124F9" w:rsidRPr="003F7647">
        <w:t xml:space="preserve"> Warranty</w:t>
      </w:r>
    </w:p>
    <w:p w:rsidR="001124F9" w:rsidRPr="003F7647" w:rsidRDefault="001124F9" w:rsidP="00E56B5F">
      <w:pPr>
        <w:pStyle w:val="Heading4"/>
        <w:keepLines w:val="0"/>
        <w:numPr>
          <w:ilvl w:val="3"/>
          <w:numId w:val="1"/>
        </w:numPr>
        <w:tabs>
          <w:tab w:val="clear" w:pos="1440"/>
        </w:tabs>
        <w:ind w:left="1080" w:hanging="180"/>
      </w:pPr>
      <w:r w:rsidRPr="003F7647">
        <w:t xml:space="preserve">Roofing </w:t>
      </w:r>
      <w:r w:rsidR="007B40AA" w:rsidRPr="003F7647">
        <w:t>Applicator</w:t>
      </w:r>
      <w:r w:rsidRPr="003F7647">
        <w:t xml:space="preserve"> Warranty</w:t>
      </w:r>
    </w:p>
    <w:p w:rsidR="00C8691A" w:rsidRPr="003F7647" w:rsidRDefault="00C8691A" w:rsidP="00E56B5F">
      <w:pPr>
        <w:widowControl w:val="0"/>
      </w:pPr>
    </w:p>
    <w:p w:rsidR="00C8691A" w:rsidRPr="003F7647" w:rsidRDefault="002A13C7" w:rsidP="00E56B5F">
      <w:pPr>
        <w:pStyle w:val="Heading2"/>
        <w:keepLines w:val="0"/>
        <w:numPr>
          <w:ilvl w:val="1"/>
          <w:numId w:val="1"/>
        </w:numPr>
        <w:tabs>
          <w:tab w:val="clear" w:pos="360"/>
        </w:tabs>
      </w:pPr>
      <w:hyperlink w:anchor="PART_1" w:history="1">
        <w:r w:rsidR="00C8691A" w:rsidRPr="003F7647">
          <w:rPr>
            <w:rStyle w:val="Hyperlink"/>
            <w:u w:val="none"/>
          </w:rPr>
          <w:t>QUALITY ASSURANCE</w:t>
        </w:r>
        <w:bookmarkStart w:id="47" w:name="QUALITY_ASSURANCE"/>
        <w:bookmarkEnd w:id="47"/>
      </w:hyperlink>
    </w:p>
    <w:p w:rsidR="00C8691A" w:rsidRPr="003F7647" w:rsidRDefault="00C8691A" w:rsidP="00E56B5F">
      <w:pPr>
        <w:widowControl w:val="0"/>
      </w:pPr>
    </w:p>
    <w:p w:rsidR="00BA69F3" w:rsidRPr="003F7647" w:rsidRDefault="00BA69F3" w:rsidP="00BA69F3">
      <w:pPr>
        <w:pStyle w:val="Heading3"/>
        <w:numPr>
          <w:ilvl w:val="2"/>
          <w:numId w:val="1"/>
        </w:numPr>
      </w:pPr>
      <w:r w:rsidRPr="003F7647">
        <w:t>Manufacture Qualifications:</w:t>
      </w:r>
    </w:p>
    <w:p w:rsidR="00BA69F3" w:rsidRPr="003F7647" w:rsidRDefault="00BA69F3" w:rsidP="00BA69F3"/>
    <w:p w:rsidR="00BA69F3" w:rsidRPr="003F7647" w:rsidRDefault="00062256" w:rsidP="00BA69F3">
      <w:pPr>
        <w:pStyle w:val="Heading4"/>
        <w:numPr>
          <w:ilvl w:val="3"/>
          <w:numId w:val="1"/>
        </w:numPr>
      </w:pPr>
      <w:r w:rsidRPr="003F7647">
        <w:t>Manufacture s</w:t>
      </w:r>
      <w:r w:rsidR="00BA69F3" w:rsidRPr="003F7647">
        <w:t>hall have a demonstrated performance history of producing PVC roof membranes no less, in duration of years, than the warranty duration specified.</w:t>
      </w:r>
    </w:p>
    <w:p w:rsidR="00BA69F3" w:rsidRPr="003F7647" w:rsidRDefault="00166A55" w:rsidP="00BA69F3">
      <w:pPr>
        <w:pStyle w:val="Heading4"/>
        <w:numPr>
          <w:ilvl w:val="3"/>
          <w:numId w:val="1"/>
        </w:numPr>
      </w:pPr>
      <w:r w:rsidRPr="003F7647">
        <w:t>Exposed roofing membrane s</w:t>
      </w:r>
      <w:r w:rsidR="00BA69F3" w:rsidRPr="003F7647">
        <w:t>hall be a product manufactured by membrane supplier and not private labeled.</w:t>
      </w:r>
    </w:p>
    <w:p w:rsidR="00BA69F3" w:rsidRPr="003F7647" w:rsidRDefault="00062256" w:rsidP="00BA69F3">
      <w:pPr>
        <w:pStyle w:val="Heading4"/>
        <w:numPr>
          <w:ilvl w:val="3"/>
          <w:numId w:val="1"/>
        </w:numPr>
      </w:pPr>
      <w:r w:rsidRPr="003F7647">
        <w:t xml:space="preserve">Manufacture shall </w:t>
      </w:r>
      <w:r w:rsidR="00BA69F3" w:rsidRPr="003F7647">
        <w:t xml:space="preserve">have a minimum of five </w:t>
      </w:r>
      <w:proofErr w:type="spellStart"/>
      <w:r w:rsidR="00BA69F3" w:rsidRPr="003F7647">
        <w:t>years experience</w:t>
      </w:r>
      <w:proofErr w:type="spellEnd"/>
      <w:r w:rsidR="00BA69F3" w:rsidRPr="003F7647">
        <w:t xml:space="preserve"> recycling their membranes at the end of their service life back into new membrane products.  Provide a minimum of five reference projects.</w:t>
      </w:r>
    </w:p>
    <w:p w:rsidR="00BA69F3" w:rsidRPr="003F7647" w:rsidRDefault="00062256" w:rsidP="00BA69F3">
      <w:pPr>
        <w:pStyle w:val="Heading4"/>
        <w:numPr>
          <w:ilvl w:val="3"/>
          <w:numId w:val="1"/>
        </w:numPr>
      </w:pPr>
      <w:r w:rsidRPr="003F7647">
        <w:t xml:space="preserve">Manufacture shall </w:t>
      </w:r>
      <w:r w:rsidR="00BA69F3" w:rsidRPr="003F7647">
        <w:t>have trained Technical Field Representatives, employed by the manufacturer, independent of sales.</w:t>
      </w:r>
    </w:p>
    <w:p w:rsidR="00BA69F3" w:rsidRPr="003F7647" w:rsidRDefault="00BA69F3" w:rsidP="00BA69F3"/>
    <w:p w:rsidR="00BA69F3" w:rsidRPr="003F7647" w:rsidRDefault="00062256" w:rsidP="00BA69F3">
      <w:pPr>
        <w:pStyle w:val="Heading3"/>
        <w:numPr>
          <w:ilvl w:val="2"/>
          <w:numId w:val="1"/>
        </w:numPr>
      </w:pPr>
      <w:r w:rsidRPr="003F7647">
        <w:t>Applicator</w:t>
      </w:r>
      <w:r w:rsidR="00BA69F3" w:rsidRPr="003F7647">
        <w:t xml:space="preserve"> Qualifications:  </w:t>
      </w:r>
    </w:p>
    <w:p w:rsidR="00BA69F3" w:rsidRPr="003F7647" w:rsidRDefault="00BA69F3" w:rsidP="00BA69F3"/>
    <w:p w:rsidR="00BA69F3" w:rsidRPr="003F7647" w:rsidRDefault="00BA69F3" w:rsidP="00BA69F3">
      <w:pPr>
        <w:pStyle w:val="Heading4"/>
        <w:numPr>
          <w:ilvl w:val="3"/>
          <w:numId w:val="1"/>
        </w:numPr>
      </w:pPr>
      <w:r w:rsidRPr="003F7647">
        <w:t>A</w:t>
      </w:r>
      <w:r w:rsidR="00062256" w:rsidRPr="003F7647">
        <w:t>pplicator shall be a</w:t>
      </w:r>
      <w:r w:rsidRPr="003F7647">
        <w:t xml:space="preserve"> qualified firm that is authorized and trained by the roofing system manufacturer to install all work pertaining to product manufacturer's roof system and that is eligible to receive manufacturer's warranty.</w:t>
      </w:r>
    </w:p>
    <w:p w:rsidR="00BA69F3" w:rsidRPr="003F7647" w:rsidRDefault="00BA69F3" w:rsidP="00BA69F3">
      <w:pPr>
        <w:pStyle w:val="Heading4"/>
        <w:numPr>
          <w:ilvl w:val="3"/>
          <w:numId w:val="1"/>
        </w:numPr>
      </w:pPr>
      <w:r w:rsidRPr="003F7647">
        <w:lastRenderedPageBreak/>
        <w:t>Applicators shall have completed projects of similar scope using same materials as specified herein.</w:t>
      </w:r>
    </w:p>
    <w:p w:rsidR="00BA69F3" w:rsidRPr="003F7647" w:rsidRDefault="00BA69F3" w:rsidP="00BA69F3">
      <w:pPr>
        <w:pStyle w:val="Heading4"/>
        <w:numPr>
          <w:ilvl w:val="3"/>
          <w:numId w:val="1"/>
        </w:numPr>
      </w:pPr>
      <w:r w:rsidRPr="003F7647">
        <w:t>Applicators shall be skilled in the application methods for all materials.</w:t>
      </w:r>
    </w:p>
    <w:p w:rsidR="00BA69F3" w:rsidRPr="003F7647" w:rsidRDefault="00BA69F3" w:rsidP="00BA69F3"/>
    <w:p w:rsidR="00BA69F3" w:rsidRPr="003F7647" w:rsidRDefault="00BA69F3" w:rsidP="00BA69F3">
      <w:pPr>
        <w:pStyle w:val="Heading3"/>
        <w:numPr>
          <w:ilvl w:val="2"/>
          <w:numId w:val="1"/>
        </w:numPr>
      </w:pPr>
      <w:proofErr w:type="spellStart"/>
      <w:r w:rsidRPr="003F7647">
        <w:t>Preinstallation</w:t>
      </w:r>
      <w:proofErr w:type="spellEnd"/>
      <w:r w:rsidRPr="003F7647">
        <w:t xml:space="preserve"> Roofing Conference:  Conduct conference at Project site.</w:t>
      </w:r>
    </w:p>
    <w:p w:rsidR="00BA69F3" w:rsidRPr="003F7647" w:rsidRDefault="00BA69F3" w:rsidP="00BA69F3"/>
    <w:p w:rsidR="00BA69F3" w:rsidRPr="003F7647" w:rsidRDefault="00BA69F3" w:rsidP="00BA69F3">
      <w:pPr>
        <w:pStyle w:val="Heading4"/>
        <w:numPr>
          <w:ilvl w:val="3"/>
          <w:numId w:val="1"/>
        </w:numPr>
      </w:pPr>
      <w:r w:rsidRPr="003F7647">
        <w:t>Meet with Owner, Architect, Owner's insurer if applicable, testing and inspecting agency representative if applicable, roofing installer, roofing system manufacturer's representative, deck installer (if applicable), and installers whose work interfaces with or affects roofing, including installers of roof accessories and roof-mounted equipment.</w:t>
      </w:r>
    </w:p>
    <w:p w:rsidR="00BA69F3" w:rsidRPr="003F7647" w:rsidRDefault="00BA69F3" w:rsidP="00BA69F3">
      <w:pPr>
        <w:pStyle w:val="Heading4"/>
        <w:numPr>
          <w:ilvl w:val="3"/>
          <w:numId w:val="1"/>
        </w:numPr>
      </w:pPr>
      <w:r w:rsidRPr="003F7647">
        <w:t>Review methods and procedures related to roofing installation, including manufacturer's most current requirements.</w:t>
      </w:r>
    </w:p>
    <w:p w:rsidR="00BA69F3" w:rsidRPr="003F7647" w:rsidRDefault="00BA69F3" w:rsidP="00BA69F3">
      <w:pPr>
        <w:pStyle w:val="Heading4"/>
        <w:numPr>
          <w:ilvl w:val="3"/>
          <w:numId w:val="1"/>
        </w:numPr>
      </w:pPr>
      <w:r w:rsidRPr="003F7647">
        <w:t>Review base flashings, special roofing details and transitions, roof drainage, roof penetrations, equipment curbs, and condition of other construction that affects roofing system.</w:t>
      </w:r>
    </w:p>
    <w:p w:rsidR="00BA69F3" w:rsidRPr="003F7647" w:rsidRDefault="00BA69F3" w:rsidP="00BA69F3">
      <w:pPr>
        <w:pStyle w:val="Heading4"/>
        <w:numPr>
          <w:ilvl w:val="3"/>
          <w:numId w:val="1"/>
        </w:numPr>
      </w:pPr>
      <w:r w:rsidRPr="003F7647">
        <w:t>Review governing regulations and requirements for insurance and certificates as applicable.</w:t>
      </w:r>
    </w:p>
    <w:p w:rsidR="00BA69F3" w:rsidRPr="003F7647" w:rsidRDefault="00BA69F3" w:rsidP="00BA69F3">
      <w:pPr>
        <w:pStyle w:val="Heading4"/>
        <w:numPr>
          <w:ilvl w:val="3"/>
          <w:numId w:val="1"/>
        </w:numPr>
      </w:pPr>
      <w:r w:rsidRPr="003F7647">
        <w:t>Review temporary protection requirements for roofing system during and after installation.</w:t>
      </w:r>
    </w:p>
    <w:p w:rsidR="00BA69F3" w:rsidRPr="003F7647" w:rsidRDefault="00BA69F3" w:rsidP="00BA69F3">
      <w:pPr>
        <w:pStyle w:val="Heading4"/>
        <w:numPr>
          <w:ilvl w:val="3"/>
          <w:numId w:val="1"/>
        </w:numPr>
      </w:pPr>
      <w:r w:rsidRPr="003F7647">
        <w:t>Deviations from the project specifications or the approved shop drawings are not permitted without prior written approval by the owner, the owner’s representative, and the designer.</w:t>
      </w:r>
    </w:p>
    <w:p w:rsidR="00C8691A" w:rsidRPr="003F7647" w:rsidRDefault="00C8691A" w:rsidP="00E56B5F">
      <w:pPr>
        <w:widowControl w:val="0"/>
      </w:pPr>
    </w:p>
    <w:p w:rsidR="00C8691A" w:rsidRPr="003F7647" w:rsidRDefault="002A13C7" w:rsidP="00E56B5F">
      <w:pPr>
        <w:pStyle w:val="Heading2"/>
        <w:keepLines w:val="0"/>
        <w:numPr>
          <w:ilvl w:val="1"/>
          <w:numId w:val="1"/>
        </w:numPr>
        <w:tabs>
          <w:tab w:val="clear" w:pos="360"/>
        </w:tabs>
      </w:pPr>
      <w:hyperlink w:anchor="PART_1" w:history="1">
        <w:r w:rsidR="00C8691A" w:rsidRPr="003F7647">
          <w:rPr>
            <w:rStyle w:val="Hyperlink"/>
            <w:u w:val="none"/>
          </w:rPr>
          <w:t>SUBMITTALS</w:t>
        </w:r>
        <w:bookmarkStart w:id="48" w:name="SUBMITTALS"/>
        <w:bookmarkEnd w:id="48"/>
      </w:hyperlink>
    </w:p>
    <w:p w:rsidR="00C8691A" w:rsidRPr="003F7647" w:rsidRDefault="00C8691A" w:rsidP="00E56B5F">
      <w:pPr>
        <w:widowControl w:val="0"/>
      </w:pPr>
    </w:p>
    <w:p w:rsidR="001124F9" w:rsidRPr="003F7647" w:rsidRDefault="001124F9" w:rsidP="00E56B5F">
      <w:pPr>
        <w:pStyle w:val="BodyText"/>
        <w:keepLines w:val="0"/>
      </w:pPr>
      <w:r w:rsidRPr="003F7647">
        <w:t xml:space="preserve">At the time of bidding, the Applicator shall submit to the </w:t>
      </w:r>
      <w:r w:rsidR="00661069" w:rsidRPr="003F7647">
        <w:t>Owner</w:t>
      </w:r>
      <w:r w:rsidRPr="003F7647">
        <w:t xml:space="preserve"> (or Representative) the following:</w:t>
      </w:r>
    </w:p>
    <w:p w:rsidR="001124F9" w:rsidRPr="003F7647" w:rsidRDefault="001124F9" w:rsidP="00E56B5F">
      <w:pPr>
        <w:pStyle w:val="Heading3"/>
        <w:keepLines w:val="0"/>
        <w:numPr>
          <w:ilvl w:val="0"/>
          <w:numId w:val="0"/>
        </w:numPr>
      </w:pPr>
    </w:p>
    <w:p w:rsidR="001124F9" w:rsidRPr="003F7647" w:rsidRDefault="001124F9" w:rsidP="00E56B5F">
      <w:pPr>
        <w:pStyle w:val="Heading3"/>
        <w:keepLines w:val="0"/>
        <w:numPr>
          <w:ilvl w:val="2"/>
          <w:numId w:val="1"/>
        </w:numPr>
        <w:tabs>
          <w:tab w:val="clear" w:pos="720"/>
        </w:tabs>
      </w:pPr>
      <w:proofErr w:type="gramStart"/>
      <w:r w:rsidRPr="003F7647">
        <w:t>Copies of Specification.</w:t>
      </w:r>
      <w:proofErr w:type="gramEnd"/>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proofErr w:type="gramStart"/>
      <w:r w:rsidRPr="003F7647">
        <w:t>Samples of each primary component to be used in the roof system and the manufacturer's current literature for each component.</w:t>
      </w:r>
      <w:proofErr w:type="gramEnd"/>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proofErr w:type="gramStart"/>
      <w:r w:rsidRPr="003F7647">
        <w:t>Written approval by the insulation manufacturer (as applicable) for use and performance of the product in the proposed system.</w:t>
      </w:r>
      <w:proofErr w:type="gramEnd"/>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proofErr w:type="gramStart"/>
      <w:r w:rsidRPr="003F7647">
        <w:t xml:space="preserve">Sample copy of </w:t>
      </w:r>
      <w:r w:rsidR="00715C1C" w:rsidRPr="003F7647">
        <w:t>Sika Corporation</w:t>
      </w:r>
      <w:r w:rsidRPr="003F7647">
        <w:t>'s warranty.</w:t>
      </w:r>
      <w:proofErr w:type="gramEnd"/>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proofErr w:type="gramStart"/>
      <w:r w:rsidRPr="003F7647">
        <w:t>Sample copy of Applicator's warranty.</w:t>
      </w:r>
      <w:proofErr w:type="gramEnd"/>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r w:rsidRPr="003F7647">
        <w:t>Dimensioned shop drawings which shall include:</w:t>
      </w:r>
    </w:p>
    <w:p w:rsidR="001124F9" w:rsidRPr="003F7647" w:rsidRDefault="001124F9" w:rsidP="007E542B">
      <w:pPr>
        <w:widowControl w:val="0"/>
      </w:pPr>
    </w:p>
    <w:p w:rsidR="001124F9" w:rsidRPr="003F7647" w:rsidRDefault="001124F9" w:rsidP="007E542B">
      <w:pPr>
        <w:pStyle w:val="Heading4"/>
        <w:keepLines w:val="0"/>
        <w:numPr>
          <w:ilvl w:val="3"/>
          <w:numId w:val="1"/>
        </w:numPr>
        <w:tabs>
          <w:tab w:val="clear" w:pos="1440"/>
        </w:tabs>
        <w:ind w:left="1080" w:hanging="180"/>
      </w:pPr>
      <w:r w:rsidRPr="003F7647">
        <w:t>Outline of roof with roof size and elevations shown.</w:t>
      </w:r>
    </w:p>
    <w:p w:rsidR="001124F9" w:rsidRPr="003F7647" w:rsidRDefault="00971F3E" w:rsidP="007E542B">
      <w:pPr>
        <w:pStyle w:val="Heading4"/>
        <w:keepLines w:val="0"/>
        <w:numPr>
          <w:ilvl w:val="3"/>
          <w:numId w:val="1"/>
        </w:numPr>
        <w:tabs>
          <w:tab w:val="clear" w:pos="1440"/>
        </w:tabs>
        <w:ind w:left="1080" w:hanging="180"/>
      </w:pPr>
      <w:proofErr w:type="gramStart"/>
      <w:r w:rsidRPr="003F7647">
        <w:t>D</w:t>
      </w:r>
      <w:r w:rsidR="001124F9" w:rsidRPr="003F7647">
        <w:t>etails of flashing methods for penetrations.</w:t>
      </w:r>
      <w:proofErr w:type="gramEnd"/>
    </w:p>
    <w:p w:rsidR="001124F9" w:rsidRPr="003F7647" w:rsidRDefault="001124F9" w:rsidP="007E542B">
      <w:pPr>
        <w:widowControl w:val="0"/>
      </w:pPr>
    </w:p>
    <w:p w:rsidR="001124F9" w:rsidRPr="003F7647" w:rsidRDefault="001124F9" w:rsidP="007E542B">
      <w:pPr>
        <w:pStyle w:val="Heading3"/>
        <w:keepLines w:val="0"/>
        <w:numPr>
          <w:ilvl w:val="2"/>
          <w:numId w:val="1"/>
        </w:numPr>
        <w:tabs>
          <w:tab w:val="clear" w:pos="720"/>
        </w:tabs>
      </w:pPr>
      <w:r w:rsidRPr="003F7647">
        <w:t xml:space="preserve">Certifications by manufacturers of roofing and insulating materials that all materials supplied comply with all requirements of the identified ASTM and </w:t>
      </w:r>
      <w:r w:rsidR="0083132E" w:rsidRPr="003F7647">
        <w:t xml:space="preserve">other </w:t>
      </w:r>
      <w:r w:rsidRPr="003F7647">
        <w:t>industry standards or practices.</w:t>
      </w:r>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r w:rsidRPr="003F7647">
        <w:t>Certification from the Applicator that the system specified meets all identified code and insurance requirements as required by the Specification.</w:t>
      </w:r>
    </w:p>
    <w:p w:rsidR="001124F9" w:rsidRPr="003F7647" w:rsidRDefault="001124F9" w:rsidP="007E542B">
      <w:pPr>
        <w:pStyle w:val="Heading3"/>
        <w:keepLines w:val="0"/>
        <w:numPr>
          <w:ilvl w:val="0"/>
          <w:numId w:val="0"/>
        </w:numPr>
      </w:pPr>
    </w:p>
    <w:p w:rsidR="001124F9" w:rsidRPr="003F7647" w:rsidRDefault="00DA2485" w:rsidP="007E542B">
      <w:pPr>
        <w:pStyle w:val="Heading3"/>
        <w:keepLines w:val="0"/>
        <w:numPr>
          <w:ilvl w:val="2"/>
          <w:numId w:val="1"/>
        </w:numPr>
        <w:tabs>
          <w:tab w:val="clear" w:pos="720"/>
        </w:tabs>
      </w:pPr>
      <w:r w:rsidRPr="003F7647">
        <w:t>Safety Data Sheets (</w:t>
      </w:r>
      <w:proofErr w:type="spellStart"/>
      <w:r w:rsidR="001124F9" w:rsidRPr="003F7647">
        <w:t>SDS</w:t>
      </w:r>
      <w:proofErr w:type="spellEnd"/>
      <w:r w:rsidR="001124F9" w:rsidRPr="003F7647">
        <w:t>)</w:t>
      </w:r>
    </w:p>
    <w:p w:rsidR="00C8691A" w:rsidRPr="003F7647" w:rsidRDefault="00C8691A" w:rsidP="007E542B">
      <w:pPr>
        <w:widowControl w:val="0"/>
      </w:pPr>
    </w:p>
    <w:bookmarkStart w:id="49" w:name="_CODE_REQUIREMENTS"/>
    <w:bookmarkEnd w:id="49"/>
    <w:p w:rsidR="00C8691A" w:rsidRPr="003F7647" w:rsidRDefault="00104B34" w:rsidP="007E542B">
      <w:pPr>
        <w:pStyle w:val="Heading2"/>
        <w:keepLines w:val="0"/>
        <w:numPr>
          <w:ilvl w:val="1"/>
          <w:numId w:val="1"/>
        </w:numPr>
        <w:tabs>
          <w:tab w:val="clear" w:pos="360"/>
        </w:tabs>
      </w:pPr>
      <w:r w:rsidRPr="003F7647">
        <w:fldChar w:fldCharType="begin"/>
      </w:r>
      <w:r w:rsidRPr="003F7647">
        <w:instrText xml:space="preserve"> HYPERLINK  \l "PART_1" </w:instrText>
      </w:r>
      <w:r w:rsidRPr="003F7647">
        <w:fldChar w:fldCharType="separate"/>
      </w:r>
      <w:r w:rsidR="00C8691A" w:rsidRPr="003F7647">
        <w:rPr>
          <w:rStyle w:val="Hyperlink"/>
          <w:u w:val="none"/>
        </w:rPr>
        <w:t>CODE REQUIREMENTS</w:t>
      </w:r>
      <w:bookmarkStart w:id="50" w:name="CODE_REQUIREMENTS"/>
      <w:bookmarkEnd w:id="50"/>
      <w:r w:rsidRPr="003F7647">
        <w:fldChar w:fldCharType="end"/>
      </w:r>
    </w:p>
    <w:p w:rsidR="00C8691A" w:rsidRPr="003F7647" w:rsidRDefault="00C8691A" w:rsidP="007E542B">
      <w:pPr>
        <w:widowControl w:val="0"/>
      </w:pPr>
    </w:p>
    <w:p w:rsidR="001124F9" w:rsidRPr="003F7647" w:rsidRDefault="001124F9" w:rsidP="007E542B">
      <w:pPr>
        <w:pStyle w:val="BodyText"/>
        <w:keepLines w:val="0"/>
      </w:pPr>
      <w:r w:rsidRPr="003F7647">
        <w:t xml:space="preserve">The </w:t>
      </w:r>
      <w:r w:rsidR="001C1628" w:rsidRPr="003F7647">
        <w:t>Applicator</w:t>
      </w:r>
      <w:r w:rsidRPr="003F7647">
        <w:t xml:space="preserve"> shall submit evidence that the proposed roof system meets the requirements of the local building code and has been tested and approved or listed by the following test organizations.  These requirements are minimum standards and no roofing work shall commence without written documentation of the system's compliance, as required in the "Submittals" section of this specification.</w:t>
      </w:r>
    </w:p>
    <w:p w:rsidR="003F695F" w:rsidRPr="003F7647" w:rsidRDefault="003F695F" w:rsidP="007E542B">
      <w:pPr>
        <w:widowControl w:val="0"/>
      </w:pPr>
    </w:p>
    <w:p w:rsidR="00BA69F3" w:rsidRPr="003F7647" w:rsidRDefault="00BA69F3" w:rsidP="00BA69F3">
      <w:pPr>
        <w:pStyle w:val="Heading3"/>
        <w:numPr>
          <w:ilvl w:val="2"/>
          <w:numId w:val="1"/>
        </w:numPr>
        <w:tabs>
          <w:tab w:val="clear" w:pos="720"/>
        </w:tabs>
      </w:pPr>
      <w:r w:rsidRPr="003F7647">
        <w:t>Wind Uplift</w:t>
      </w:r>
    </w:p>
    <w:p w:rsidR="00BA69F3" w:rsidRPr="003F7647" w:rsidRDefault="00BA69F3" w:rsidP="00BA69F3">
      <w:pPr>
        <w:widowControl w:val="0"/>
        <w:autoSpaceDE w:val="0"/>
        <w:autoSpaceDN w:val="0"/>
        <w:adjustRightInd w:val="0"/>
        <w:rPr>
          <w:color w:val="FFFFFF"/>
        </w:rPr>
      </w:pPr>
    </w:p>
    <w:p w:rsidR="00BA69F3" w:rsidRPr="003F7647" w:rsidRDefault="00BA69F3" w:rsidP="00BA69F3">
      <w:pPr>
        <w:pStyle w:val="Heading4"/>
        <w:numPr>
          <w:ilvl w:val="3"/>
          <w:numId w:val="1"/>
        </w:numPr>
        <w:tabs>
          <w:tab w:val="clear" w:pos="1440"/>
        </w:tabs>
        <w:ind w:left="1080" w:hanging="180"/>
      </w:pPr>
      <w:r w:rsidRPr="003F7647">
        <w:t xml:space="preserve">System shall be designed to meet a minimum wind design requirements of the most recent version of </w:t>
      </w:r>
      <w:proofErr w:type="spellStart"/>
      <w:r w:rsidRPr="003F7647">
        <w:t>ASCE</w:t>
      </w:r>
      <w:proofErr w:type="spellEnd"/>
      <w:r w:rsidRPr="003F7647">
        <w:t xml:space="preserve"> 7.</w:t>
      </w:r>
    </w:p>
    <w:p w:rsidR="00BA69F3" w:rsidRPr="003F7647" w:rsidRDefault="00BA69F3" w:rsidP="00BA69F3">
      <w:pPr>
        <w:widowControl w:val="0"/>
      </w:pPr>
    </w:p>
    <w:p w:rsidR="00BA69F3" w:rsidRPr="003F7647" w:rsidRDefault="00BA69F3" w:rsidP="00062256">
      <w:pPr>
        <w:pStyle w:val="Heading3"/>
        <w:keepNext/>
        <w:numPr>
          <w:ilvl w:val="2"/>
          <w:numId w:val="1"/>
        </w:numPr>
        <w:tabs>
          <w:tab w:val="clear" w:pos="720"/>
        </w:tabs>
      </w:pPr>
      <w:r w:rsidRPr="003F7647">
        <w:lastRenderedPageBreak/>
        <w:t>Fire Classification</w:t>
      </w:r>
    </w:p>
    <w:p w:rsidR="00BA69F3" w:rsidRPr="003F7647" w:rsidRDefault="00BA69F3" w:rsidP="00062256">
      <w:pPr>
        <w:keepNext/>
        <w:keepLines/>
        <w:widowControl w:val="0"/>
      </w:pPr>
    </w:p>
    <w:p w:rsidR="00BA69F3" w:rsidRPr="003F7647" w:rsidRDefault="00062256" w:rsidP="00062256">
      <w:pPr>
        <w:pStyle w:val="Heading4"/>
        <w:keepNext/>
        <w:numPr>
          <w:ilvl w:val="3"/>
          <w:numId w:val="1"/>
        </w:numPr>
        <w:tabs>
          <w:tab w:val="clear" w:pos="1440"/>
        </w:tabs>
        <w:ind w:left="1080" w:hanging="180"/>
      </w:pPr>
      <w:r w:rsidRPr="003F7647">
        <w:t>Roofing assembly shall be tested according to ASTM E-108 and meet the requirements for a Class A rating.</w:t>
      </w:r>
    </w:p>
    <w:p w:rsidR="00BA69F3" w:rsidRPr="003F7647" w:rsidRDefault="00BA69F3" w:rsidP="00BA69F3">
      <w:pPr>
        <w:widowControl w:val="0"/>
      </w:pPr>
    </w:p>
    <w:p w:rsidR="00C8691A" w:rsidRPr="003F7647" w:rsidRDefault="002A13C7" w:rsidP="007E542B">
      <w:pPr>
        <w:pStyle w:val="Heading2"/>
        <w:keepLines w:val="0"/>
        <w:numPr>
          <w:ilvl w:val="1"/>
          <w:numId w:val="1"/>
        </w:numPr>
        <w:tabs>
          <w:tab w:val="clear" w:pos="360"/>
        </w:tabs>
      </w:pPr>
      <w:hyperlink w:anchor="PART_1" w:history="1">
        <w:r w:rsidR="00C8691A" w:rsidRPr="003F7647">
          <w:rPr>
            <w:rStyle w:val="Hyperlink"/>
            <w:u w:val="none"/>
          </w:rPr>
          <w:t>PRODUCT DELIVERY, STORAGE AND HANDLING</w:t>
        </w:r>
        <w:bookmarkStart w:id="51" w:name="PRODUCT_DELIVERY_STORAGE_HANDLING"/>
        <w:bookmarkEnd w:id="51"/>
      </w:hyperlink>
    </w:p>
    <w:p w:rsidR="00C8691A" w:rsidRPr="003F7647" w:rsidRDefault="00C8691A" w:rsidP="007E542B">
      <w:pPr>
        <w:widowControl w:val="0"/>
      </w:pPr>
    </w:p>
    <w:p w:rsidR="00BA69F3" w:rsidRPr="003F7647" w:rsidRDefault="00BA69F3" w:rsidP="00BA69F3">
      <w:pPr>
        <w:pStyle w:val="Heading3"/>
        <w:numPr>
          <w:ilvl w:val="2"/>
          <w:numId w:val="1"/>
        </w:numPr>
        <w:tabs>
          <w:tab w:val="clear" w:pos="720"/>
        </w:tabs>
      </w:pPr>
      <w:r w:rsidRPr="003F7647">
        <w:t xml:space="preserve">Refer to each product data sheet or other published literature for specific requirements.   </w:t>
      </w:r>
    </w:p>
    <w:p w:rsidR="00BA69F3" w:rsidRPr="003F7647" w:rsidRDefault="00BA69F3" w:rsidP="00BA69F3">
      <w:pPr>
        <w:pStyle w:val="Heading3"/>
        <w:keepLines w:val="0"/>
        <w:numPr>
          <w:ilvl w:val="0"/>
          <w:numId w:val="0"/>
        </w:numPr>
        <w:ind w:left="720"/>
      </w:pPr>
    </w:p>
    <w:p w:rsidR="00BA69F3" w:rsidRPr="003F7647" w:rsidRDefault="00BA69F3" w:rsidP="00BA69F3">
      <w:pPr>
        <w:pStyle w:val="Heading3"/>
        <w:keepLines w:val="0"/>
        <w:numPr>
          <w:ilvl w:val="2"/>
          <w:numId w:val="1"/>
        </w:numPr>
        <w:tabs>
          <w:tab w:val="clear" w:pos="720"/>
        </w:tabs>
      </w:pPr>
      <w:r w:rsidRPr="003F7647">
        <w:t>All products delivered to the job site shall be in the original unopened containers or wrappings bearing all seals and approvals.</w:t>
      </w:r>
    </w:p>
    <w:p w:rsidR="00BA69F3" w:rsidRPr="003F7647" w:rsidRDefault="00BA69F3" w:rsidP="00BA69F3">
      <w:pPr>
        <w:pStyle w:val="Heading3"/>
        <w:keepLines w:val="0"/>
        <w:numPr>
          <w:ilvl w:val="0"/>
          <w:numId w:val="0"/>
        </w:numPr>
      </w:pPr>
    </w:p>
    <w:p w:rsidR="00BA69F3" w:rsidRPr="003F7647" w:rsidRDefault="00BA69F3" w:rsidP="00BA69F3">
      <w:pPr>
        <w:pStyle w:val="Heading3"/>
        <w:keepLines w:val="0"/>
        <w:numPr>
          <w:ilvl w:val="2"/>
          <w:numId w:val="1"/>
        </w:numPr>
        <w:tabs>
          <w:tab w:val="clear" w:pos="720"/>
        </w:tabs>
      </w:pPr>
      <w:r w:rsidRPr="003F7647">
        <w:t>Handle all materials to prevent damage.  Place all materials on pallets and fully protect from moisture.</w:t>
      </w:r>
    </w:p>
    <w:p w:rsidR="00BA69F3" w:rsidRPr="003F7647" w:rsidRDefault="00BA69F3" w:rsidP="00BA69F3">
      <w:pPr>
        <w:pStyle w:val="Heading3"/>
        <w:keepLines w:val="0"/>
        <w:numPr>
          <w:ilvl w:val="0"/>
          <w:numId w:val="0"/>
        </w:numPr>
      </w:pPr>
    </w:p>
    <w:p w:rsidR="00BA69F3" w:rsidRPr="003F7647" w:rsidRDefault="00BA69F3" w:rsidP="00BA69F3">
      <w:pPr>
        <w:pStyle w:val="Heading3"/>
        <w:keepLines w:val="0"/>
        <w:numPr>
          <w:ilvl w:val="2"/>
          <w:numId w:val="1"/>
        </w:numPr>
        <w:tabs>
          <w:tab w:val="clear" w:pos="720"/>
        </w:tabs>
      </w:pPr>
      <w:r w:rsidRPr="003F7647">
        <w:t xml:space="preserve">Membrane rolls shall be stored lying down on pallets and fully protected from the weather with clean canvas tarpaulins.  Unvented polyethylene tarpaulins are not accepted due to the accumulation of moisture beneath the tarpaulin in certain weather conditions that may affect the ease of membrane </w:t>
      </w:r>
      <w:proofErr w:type="spellStart"/>
      <w:r w:rsidRPr="003F7647">
        <w:t>weldability</w:t>
      </w:r>
      <w:proofErr w:type="spellEnd"/>
      <w:r w:rsidRPr="003F7647">
        <w:t>.</w:t>
      </w:r>
    </w:p>
    <w:p w:rsidR="00BA69F3" w:rsidRPr="003F7647" w:rsidRDefault="00BA69F3" w:rsidP="00BA69F3">
      <w:pPr>
        <w:pStyle w:val="Heading3"/>
        <w:keepLines w:val="0"/>
        <w:numPr>
          <w:ilvl w:val="0"/>
          <w:numId w:val="0"/>
        </w:numPr>
      </w:pPr>
    </w:p>
    <w:p w:rsidR="00BA69F3" w:rsidRPr="003F7647" w:rsidRDefault="00BA69F3" w:rsidP="00BA69F3">
      <w:pPr>
        <w:pStyle w:val="Heading3"/>
        <w:keepLines w:val="0"/>
        <w:numPr>
          <w:ilvl w:val="2"/>
          <w:numId w:val="1"/>
        </w:numPr>
        <w:tabs>
          <w:tab w:val="clear" w:pos="720"/>
        </w:tabs>
      </w:pPr>
      <w:r w:rsidRPr="003F7647">
        <w:t xml:space="preserve">As a general rule all adhesives shall be stored at temperatures between 40°F (4°C) and 80°F (27°C).  </w:t>
      </w:r>
      <w:proofErr w:type="gramStart"/>
      <w:r w:rsidRPr="003F7647">
        <w:t>Read instructions contained on adhesive canister for specific storage instructions.</w:t>
      </w:r>
      <w:proofErr w:type="gramEnd"/>
    </w:p>
    <w:p w:rsidR="00BA69F3" w:rsidRPr="003F7647" w:rsidRDefault="00BA69F3" w:rsidP="00BA69F3">
      <w:pPr>
        <w:pStyle w:val="Heading3"/>
        <w:keepLines w:val="0"/>
        <w:numPr>
          <w:ilvl w:val="0"/>
          <w:numId w:val="0"/>
        </w:numPr>
      </w:pPr>
    </w:p>
    <w:p w:rsidR="00BA69F3" w:rsidRPr="003F7647" w:rsidRDefault="00BA69F3" w:rsidP="00BA69F3">
      <w:pPr>
        <w:pStyle w:val="Heading3"/>
        <w:keepLines w:val="0"/>
        <w:numPr>
          <w:ilvl w:val="2"/>
          <w:numId w:val="1"/>
        </w:numPr>
        <w:tabs>
          <w:tab w:val="clear" w:pos="720"/>
        </w:tabs>
      </w:pPr>
      <w:r w:rsidRPr="003F7647">
        <w:t>All flammable materials shall be stored in a cool, dry area away from sparks and open flames.  Follow precautions outlined on containers or supplied by material manufacturer/supplier.</w:t>
      </w:r>
    </w:p>
    <w:p w:rsidR="00BA69F3" w:rsidRPr="003F7647" w:rsidRDefault="00BA69F3" w:rsidP="00BA69F3">
      <w:pPr>
        <w:pStyle w:val="Heading3"/>
        <w:keepLines w:val="0"/>
        <w:numPr>
          <w:ilvl w:val="0"/>
          <w:numId w:val="0"/>
        </w:numPr>
      </w:pPr>
    </w:p>
    <w:p w:rsidR="00BA69F3" w:rsidRPr="003F7647" w:rsidRDefault="00BA69F3" w:rsidP="00BA69F3">
      <w:pPr>
        <w:pStyle w:val="Heading3"/>
        <w:keepLines w:val="0"/>
        <w:numPr>
          <w:ilvl w:val="2"/>
          <w:numId w:val="1"/>
        </w:numPr>
        <w:tabs>
          <w:tab w:val="clear" w:pos="720"/>
        </w:tabs>
      </w:pPr>
      <w:r w:rsidRPr="003F7647">
        <w:t>Any materials which the Owner’s representative or Sika Corporation determines to be damaged are to be removed from the job site and replaced at no cost to the Owner.</w:t>
      </w:r>
    </w:p>
    <w:p w:rsidR="00C8691A" w:rsidRPr="003F7647" w:rsidRDefault="00C8691A" w:rsidP="007E542B">
      <w:pPr>
        <w:widowControl w:val="0"/>
      </w:pPr>
    </w:p>
    <w:p w:rsidR="00C8691A" w:rsidRPr="003F7647" w:rsidRDefault="002A13C7" w:rsidP="007E542B">
      <w:pPr>
        <w:pStyle w:val="Heading2"/>
        <w:keepLines w:val="0"/>
        <w:numPr>
          <w:ilvl w:val="1"/>
          <w:numId w:val="1"/>
        </w:numPr>
        <w:tabs>
          <w:tab w:val="clear" w:pos="360"/>
        </w:tabs>
      </w:pPr>
      <w:hyperlink w:anchor="PART_1" w:history="1">
        <w:r w:rsidR="00BA69F3" w:rsidRPr="003F7647">
          <w:rPr>
            <w:rStyle w:val="Hyperlink"/>
            <w:u w:val="none"/>
          </w:rPr>
          <w:t>SITE</w:t>
        </w:r>
        <w:r w:rsidR="00C8691A" w:rsidRPr="003F7647">
          <w:rPr>
            <w:rStyle w:val="Hyperlink"/>
            <w:u w:val="none"/>
          </w:rPr>
          <w:t xml:space="preserve"> CONDITIONS</w:t>
        </w:r>
        <w:bookmarkStart w:id="52" w:name="JOB_CONDITIONS"/>
        <w:bookmarkEnd w:id="52"/>
      </w:hyperlink>
    </w:p>
    <w:p w:rsidR="00131C52" w:rsidRPr="003F7647" w:rsidRDefault="00131C52" w:rsidP="007E542B">
      <w:pPr>
        <w:pStyle w:val="Heading3"/>
        <w:keepLines w:val="0"/>
        <w:numPr>
          <w:ilvl w:val="0"/>
          <w:numId w:val="0"/>
        </w:numPr>
      </w:pPr>
    </w:p>
    <w:p w:rsidR="001124F9" w:rsidRPr="003F7647" w:rsidRDefault="00715C1C" w:rsidP="007E542B">
      <w:pPr>
        <w:pStyle w:val="Heading3"/>
        <w:keepLines w:val="0"/>
        <w:numPr>
          <w:ilvl w:val="2"/>
          <w:numId w:val="1"/>
        </w:numPr>
        <w:tabs>
          <w:tab w:val="clear" w:pos="720"/>
        </w:tabs>
      </w:pPr>
      <w:r w:rsidRPr="003F7647">
        <w:t>Sika Corporation</w:t>
      </w:r>
      <w:r w:rsidR="001124F9" w:rsidRPr="003F7647">
        <w:t xml:space="preserve"> materials may be installed under certain adverse weather conditions but only after consultation with </w:t>
      </w:r>
      <w:r w:rsidRPr="003F7647">
        <w:t>Sika Corporation</w:t>
      </w:r>
      <w:r w:rsidR="001124F9" w:rsidRPr="003F7647">
        <w:t>, as installation time and system integrity may be affected.</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Only as much of the new roofing as can be made </w:t>
      </w:r>
      <w:proofErr w:type="spellStart"/>
      <w:r w:rsidRPr="003F7647">
        <w:t>weathertight</w:t>
      </w:r>
      <w:proofErr w:type="spellEnd"/>
      <w:r w:rsidRPr="003F7647">
        <w:t xml:space="preserve"> each day, including all flashing and detail work, shall be installed.  All seams shall be heat welded before leaving the job site that day.</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All work shall be scheduled and executed without exposing the interior building areas to the effects of inclement weather.  The existing building and its contents shall be protected against all risks.</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All surfaces to receive new insulation, membrane or flashings shall be dry.  Should surface moisture occur, the Applicator shall provide the necessary equipment to dry the surface prior to </w:t>
      </w:r>
      <w:proofErr w:type="gramStart"/>
      <w:r w:rsidRPr="003F7647">
        <w:t>application.</w:t>
      </w:r>
      <w:proofErr w:type="gramEnd"/>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All new and temporary construction, including equipment and accessories, shall be secured in such a manner as to preclude wind blow-off and subsequent roof or equipment damage.</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Uninterrupted </w:t>
      </w:r>
      <w:proofErr w:type="spellStart"/>
      <w:r w:rsidRPr="003F7647">
        <w:t>waterstops</w:t>
      </w:r>
      <w:proofErr w:type="spellEnd"/>
      <w:r w:rsidRPr="003F7647">
        <w:t xml:space="preserve"> shall be installed at the end of each day's work and shall be completely removed before proceeding with the next day's work. </w:t>
      </w:r>
      <w:proofErr w:type="spellStart"/>
      <w:r w:rsidRPr="003F7647">
        <w:t>Waterstops</w:t>
      </w:r>
      <w:proofErr w:type="spellEnd"/>
      <w:r w:rsidRPr="003F7647">
        <w:t xml:space="preserve"> shall not emit dangerous or unsafe fumes and shall not remain in contact with the finished roof as the installation progresses.  Contaminated membrane shall be re</w:t>
      </w:r>
      <w:bookmarkStart w:id="53" w:name="_GoBack"/>
      <w:bookmarkEnd w:id="53"/>
      <w:r w:rsidRPr="003F7647">
        <w:t xml:space="preserve">placed at no cost to the </w:t>
      </w:r>
      <w:r w:rsidR="00661069" w:rsidRPr="003F7647">
        <w:t>Owner</w:t>
      </w:r>
      <w:r w:rsidRPr="003F7647">
        <w:t>.</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The Applicator is cautioned that certain Sarnafil membranes are incompatible with asphalt, coal tar, heavy oils, roofing cements, creosote and some preservative materials.  Such materials shall not remain in contact with Sarnafil membranes.  The Applicator shall consult </w:t>
      </w:r>
      <w:r w:rsidR="00715C1C" w:rsidRPr="003F7647">
        <w:t>Sika Corporation</w:t>
      </w:r>
      <w:r w:rsidRPr="003F7647">
        <w:t xml:space="preserve"> regarding compatibility, precautions and recommendations.</w:t>
      </w:r>
    </w:p>
    <w:p w:rsidR="003810C7" w:rsidRPr="003F7647" w:rsidRDefault="003810C7" w:rsidP="003810C7"/>
    <w:p w:rsidR="003810C7" w:rsidRPr="003F7647" w:rsidRDefault="003810C7" w:rsidP="003810C7">
      <w:pPr>
        <w:pStyle w:val="Heading3"/>
        <w:keepLines w:val="0"/>
        <w:numPr>
          <w:ilvl w:val="2"/>
          <w:numId w:val="1"/>
        </w:numPr>
        <w:tabs>
          <w:tab w:val="clear" w:pos="720"/>
        </w:tabs>
      </w:pPr>
      <w:r w:rsidRPr="003F7647">
        <w:t xml:space="preserve">Mopping asphalt application:  Take all necessary measures and monitor all conditions, to ensure the specified asphalt temperature are per manufacture’s requirements at the point of contact with the specified board or sheet as it is placed into the hot asphalt.  </w:t>
      </w:r>
      <w:r w:rsidRPr="003F7647">
        <w:rPr>
          <w:b/>
          <w:u w:val="single"/>
        </w:rPr>
        <w:t>Contractor must take care not to allow any asphalt to come into contact with PVC membrane.</w:t>
      </w:r>
      <w:r w:rsidRPr="003F7647">
        <w:t xml:space="preserve">   </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Arrange work sequence to avoid use of newly constructed roofing as a walking surface or for equipment </w:t>
      </w:r>
      <w:r w:rsidRPr="003F7647">
        <w:lastRenderedPageBreak/>
        <w:t xml:space="preserve">movement and storage.  Where such access is absolutely required, the Applicator shall provide all necessary protection and barriers to segregate the work area and to prevent damage to adjacent areas.  A substantial protection layer consisting of plywood over </w:t>
      </w:r>
      <w:proofErr w:type="spellStart"/>
      <w:r w:rsidRPr="003F7647">
        <w:t>Sarnafelt</w:t>
      </w:r>
      <w:proofErr w:type="spellEnd"/>
      <w:r w:rsidRPr="003F7647">
        <w:t xml:space="preserve"> or plywood over insulation board shall be provided for all new and existing roof areas that receive rooftop traffic during construct</w:t>
      </w:r>
      <w:r w:rsidR="00A80DD1" w:rsidRPr="003F7647">
        <w:t>ion.</w:t>
      </w:r>
    </w:p>
    <w:p w:rsidR="00A80DD1" w:rsidRPr="003F7647" w:rsidRDefault="00A80DD1" w:rsidP="007E542B">
      <w:pPr>
        <w:widowControl w:val="0"/>
      </w:pPr>
    </w:p>
    <w:p w:rsidR="001124F9" w:rsidRPr="003F7647" w:rsidRDefault="001124F9" w:rsidP="007E542B">
      <w:pPr>
        <w:pStyle w:val="Heading3"/>
        <w:keepLines w:val="0"/>
        <w:numPr>
          <w:ilvl w:val="2"/>
          <w:numId w:val="1"/>
        </w:numPr>
        <w:tabs>
          <w:tab w:val="clear" w:pos="720"/>
        </w:tabs>
      </w:pPr>
      <w:r w:rsidRPr="003F7647">
        <w:t xml:space="preserve">Prior to and during application, all dirt, debris and dust shall be removed from surfaces </w:t>
      </w:r>
      <w:proofErr w:type="gramStart"/>
      <w:r w:rsidR="00B00E01" w:rsidRPr="003F7647">
        <w:t xml:space="preserve">either </w:t>
      </w:r>
      <w:r w:rsidR="00DD664F" w:rsidRPr="003F7647">
        <w:t>by</w:t>
      </w:r>
      <w:proofErr w:type="gramEnd"/>
      <w:r w:rsidRPr="003F7647">
        <w:t xml:space="preserve"> vacuuming, sweeping, blowing with compressed air or similar methods.</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The Applicator shall follow all safety regulations as required by OSHA and any other applicable authority having jurisdiction.</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All </w:t>
      </w:r>
      <w:r w:rsidR="00C918DF" w:rsidRPr="003F7647">
        <w:t xml:space="preserve">existing or new </w:t>
      </w:r>
      <w:r w:rsidRPr="003F7647">
        <w:t>roofing, insulation, flashings and metal work removed during construction shall be immediately taken off site to a legal dumping area authorized to receive such materials.  Hazardous materials, such as materials containing asbestos, are to be removed and disposed of in strict accordance with applicable City, State and Federal requirements.</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The Applicator shall take precautions that storage and application of materials and equipment does not overload the roof deck or building structure.</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All rooftop contamination that is anticipated or that is occurring shall be reported to </w:t>
      </w:r>
      <w:r w:rsidR="00715C1C" w:rsidRPr="003F7647">
        <w:t>Sika Corporation</w:t>
      </w:r>
      <w:r w:rsidRPr="003F7647">
        <w:t xml:space="preserve"> to determine the corrective steps to be taken.</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The Applicator shall verify that all roof drain lines are functioning correctly (not clogged or blocked) before starting work.  Applicator shall report any such blockages in writing (letter copy to </w:t>
      </w:r>
      <w:r w:rsidR="00715C1C" w:rsidRPr="003F7647">
        <w:t>Sika Corporation</w:t>
      </w:r>
      <w:r w:rsidRPr="003F7647">
        <w:t xml:space="preserve">) to the </w:t>
      </w:r>
      <w:r w:rsidR="00661069" w:rsidRPr="003F7647">
        <w:t>Owner</w:t>
      </w:r>
      <w:r w:rsidRPr="003F7647">
        <w:t>'s Representative for corrective action prior to</w:t>
      </w:r>
      <w:r w:rsidR="0083132E" w:rsidRPr="003F7647">
        <w:t xml:space="preserve"> the</w:t>
      </w:r>
      <w:r w:rsidRPr="003F7647">
        <w:t xml:space="preserve"> installation of the </w:t>
      </w:r>
      <w:r w:rsidR="00715C1C" w:rsidRPr="003F7647">
        <w:t>Sika Corporation</w:t>
      </w:r>
      <w:r w:rsidRPr="003F7647">
        <w:t xml:space="preserve"> roof system.</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Applicator shall immediately stop work if any unusual or concealed condition is discovered and shall immediately notify </w:t>
      </w:r>
      <w:r w:rsidR="00661069" w:rsidRPr="003F7647">
        <w:t>Owner</w:t>
      </w:r>
      <w:r w:rsidRPr="003F7647">
        <w:t xml:space="preserve"> of such condition in writing for correction at the </w:t>
      </w:r>
      <w:r w:rsidR="00661069" w:rsidRPr="003F7647">
        <w:t>Owner</w:t>
      </w:r>
      <w:r w:rsidRPr="003F7647">
        <w:t xml:space="preserve">'s expense (letter copy to </w:t>
      </w:r>
      <w:r w:rsidR="00715C1C" w:rsidRPr="003F7647">
        <w:t>Sika Corporation</w:t>
      </w:r>
      <w:r w:rsidRPr="003F7647">
        <w:t>).</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Site cleanup, including both interior and exterior building areas that have been affected by construction, shall be completed to the </w:t>
      </w:r>
      <w:r w:rsidR="00661069" w:rsidRPr="003F7647">
        <w:t>Owner</w:t>
      </w:r>
      <w:r w:rsidRPr="003F7647">
        <w:t>'s satisfaction.</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All landscaped areas damaged by construction activities shall be repaired at no cost to the </w:t>
      </w:r>
      <w:r w:rsidR="00661069" w:rsidRPr="003F7647">
        <w:t>Owner</w:t>
      </w:r>
      <w:r w:rsidRPr="003F7647">
        <w:t>.</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The Applicator shall conduct fastener pullout tests in accordance with the latest </w:t>
      </w:r>
      <w:r w:rsidR="0083132E" w:rsidRPr="003F7647">
        <w:t>vers</w:t>
      </w:r>
      <w:r w:rsidRPr="003F7647">
        <w:t xml:space="preserve">ion of the </w:t>
      </w:r>
      <w:proofErr w:type="spellStart"/>
      <w:r w:rsidRPr="003F7647">
        <w:t>SPRI</w:t>
      </w:r>
      <w:proofErr w:type="spellEnd"/>
      <w:r w:rsidRPr="003F7647">
        <w:t xml:space="preserve">/ANSI </w:t>
      </w:r>
      <w:r w:rsidR="006C11E4" w:rsidRPr="003F7647">
        <w:t>Fastener Pullout Standard to verify condition</w:t>
      </w:r>
      <w:r w:rsidRPr="003F7647">
        <w:t xml:space="preserve"> of </w:t>
      </w:r>
      <w:r w:rsidR="0083132E" w:rsidRPr="003F7647">
        <w:t xml:space="preserve">the </w:t>
      </w:r>
      <w:r w:rsidRPr="003F7647">
        <w:t>deck/substrate and to confirm expected pullout values.</w:t>
      </w:r>
    </w:p>
    <w:p w:rsidR="001124F9" w:rsidRPr="003F7647" w:rsidRDefault="001124F9" w:rsidP="007E542B">
      <w:pPr>
        <w:widowControl w:val="0"/>
        <w:jc w:val="both"/>
      </w:pPr>
    </w:p>
    <w:p w:rsidR="001124F9" w:rsidRPr="003F7647" w:rsidRDefault="0052711E" w:rsidP="007E542B">
      <w:pPr>
        <w:pStyle w:val="Heading3"/>
        <w:keepLines w:val="0"/>
        <w:numPr>
          <w:ilvl w:val="2"/>
          <w:numId w:val="1"/>
        </w:numPr>
        <w:tabs>
          <w:tab w:val="clear" w:pos="720"/>
        </w:tabs>
      </w:pPr>
      <w:r w:rsidRPr="003F7647">
        <w:t xml:space="preserve">The Sarnafil </w:t>
      </w:r>
      <w:r w:rsidR="001124F9" w:rsidRPr="003F7647">
        <w:t xml:space="preserve">membrane shall not be installed under the following conditions without consulting </w:t>
      </w:r>
      <w:r w:rsidR="00715C1C" w:rsidRPr="003F7647">
        <w:t>Sika Corporation</w:t>
      </w:r>
      <w:r w:rsidR="0083132E" w:rsidRPr="003F7647">
        <w:t>’s</w:t>
      </w:r>
      <w:r w:rsidR="001124F9" w:rsidRPr="003F7647">
        <w:t xml:space="preserve"> Technical </w:t>
      </w:r>
      <w:r w:rsidR="00D97472" w:rsidRPr="003F7647">
        <w:t xml:space="preserve">Dept. </w:t>
      </w:r>
      <w:r w:rsidR="001124F9" w:rsidRPr="003F7647">
        <w:t>for precautionary steps:</w:t>
      </w:r>
    </w:p>
    <w:p w:rsidR="001124F9" w:rsidRPr="003F7647" w:rsidRDefault="001124F9" w:rsidP="007E542B">
      <w:pPr>
        <w:widowControl w:val="0"/>
        <w:jc w:val="both"/>
      </w:pPr>
    </w:p>
    <w:p w:rsidR="001124F9" w:rsidRPr="003F7647" w:rsidRDefault="001124F9" w:rsidP="007E542B">
      <w:pPr>
        <w:pStyle w:val="Heading4"/>
        <w:keepLines w:val="0"/>
        <w:numPr>
          <w:ilvl w:val="3"/>
          <w:numId w:val="1"/>
        </w:numPr>
        <w:tabs>
          <w:tab w:val="clear" w:pos="1440"/>
        </w:tabs>
        <w:ind w:left="1080" w:hanging="180"/>
      </w:pPr>
      <w:r w:rsidRPr="003F7647">
        <w:t>The roof assembly permits interior air to pressurize the membrane underside.</w:t>
      </w:r>
    </w:p>
    <w:p w:rsidR="001124F9" w:rsidRPr="003F7647" w:rsidRDefault="001124F9" w:rsidP="007E542B">
      <w:pPr>
        <w:pStyle w:val="Heading4"/>
        <w:keepLines w:val="0"/>
        <w:numPr>
          <w:ilvl w:val="3"/>
          <w:numId w:val="1"/>
        </w:numPr>
        <w:tabs>
          <w:tab w:val="clear" w:pos="1440"/>
        </w:tabs>
        <w:ind w:left="1080" w:hanging="180"/>
      </w:pPr>
      <w:r w:rsidRPr="003F7647">
        <w:t>Any exterior wall has 10</w:t>
      </w:r>
      <w:r w:rsidR="007A1EB6" w:rsidRPr="003F7647">
        <w:t xml:space="preserve"> </w:t>
      </w:r>
      <w:r w:rsidR="00FC6523" w:rsidRPr="003F7647">
        <w:t xml:space="preserve">percent </w:t>
      </w:r>
      <w:r w:rsidRPr="003F7647">
        <w:t>or more of the surface area comprised of opening doors or windows.</w:t>
      </w:r>
    </w:p>
    <w:p w:rsidR="001124F9" w:rsidRPr="003F7647" w:rsidRDefault="001124F9" w:rsidP="007E542B">
      <w:pPr>
        <w:pStyle w:val="Heading4"/>
        <w:keepLines w:val="0"/>
        <w:numPr>
          <w:ilvl w:val="3"/>
          <w:numId w:val="1"/>
        </w:numPr>
        <w:tabs>
          <w:tab w:val="clear" w:pos="1440"/>
        </w:tabs>
        <w:ind w:left="1080" w:hanging="180"/>
      </w:pPr>
      <w:r w:rsidRPr="003F7647">
        <w:t>The wall/deck intersection permits air entry into the wall flashing area.</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 xml:space="preserve">Precautions shall be taken when </w:t>
      </w:r>
      <w:r w:rsidR="00C918DF" w:rsidRPr="003F7647">
        <w:t>working</w:t>
      </w:r>
      <w:r w:rsidRPr="003F7647">
        <w:t xml:space="preserve"> at or near</w:t>
      </w:r>
      <w:r w:rsidR="00C918DF" w:rsidRPr="003F7647">
        <w:t xml:space="preserve"> rooftop vents or air intakes, o</w:t>
      </w:r>
      <w:r w:rsidRPr="003F7647">
        <w:t>dors could enter the building.  Coordinate the operation of vents and air intakes in such a manner as to avoid the intake of odor</w:t>
      </w:r>
      <w:r w:rsidR="00C918DF" w:rsidRPr="003F7647">
        <w:t>s</w:t>
      </w:r>
      <w:r w:rsidRPr="003F7647">
        <w:t xml:space="preserve"> w</w:t>
      </w:r>
      <w:r w:rsidR="00C918DF" w:rsidRPr="003F7647">
        <w:t xml:space="preserve">hile ventilating the building. </w:t>
      </w:r>
    </w:p>
    <w:p w:rsidR="001124F9" w:rsidRPr="003F7647" w:rsidRDefault="001124F9" w:rsidP="007E542B">
      <w:pPr>
        <w:widowControl w:val="0"/>
        <w:jc w:val="both"/>
      </w:pPr>
    </w:p>
    <w:p w:rsidR="001124F9" w:rsidRPr="003F7647" w:rsidRDefault="001124F9" w:rsidP="007E542B">
      <w:pPr>
        <w:pStyle w:val="Heading3"/>
        <w:keepLines w:val="0"/>
        <w:numPr>
          <w:ilvl w:val="2"/>
          <w:numId w:val="1"/>
        </w:numPr>
        <w:tabs>
          <w:tab w:val="clear" w:pos="720"/>
        </w:tabs>
      </w:pPr>
      <w:r w:rsidRPr="003F7647">
        <w:t>Protective wear shall be worn as required by job conditions.</w:t>
      </w:r>
    </w:p>
    <w:p w:rsidR="00C8691A" w:rsidRPr="003F7647" w:rsidRDefault="00C8691A" w:rsidP="007E542B">
      <w:pPr>
        <w:widowControl w:val="0"/>
      </w:pPr>
    </w:p>
    <w:p w:rsidR="00C21415" w:rsidRPr="003F7647" w:rsidRDefault="00C21415" w:rsidP="007E542B">
      <w:pPr>
        <w:pStyle w:val="Heading3"/>
        <w:keepLines w:val="0"/>
        <w:numPr>
          <w:ilvl w:val="2"/>
          <w:numId w:val="1"/>
        </w:numPr>
        <w:tabs>
          <w:tab w:val="clear" w:pos="720"/>
        </w:tabs>
      </w:pPr>
      <w:r w:rsidRPr="003F7647">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rsidR="00824A25" w:rsidRPr="003F7647" w:rsidRDefault="00824A25" w:rsidP="00824A25"/>
    <w:p w:rsidR="00824A25" w:rsidRPr="003F7647" w:rsidRDefault="00824A25" w:rsidP="00824A25">
      <w:pPr>
        <w:pStyle w:val="Heading3"/>
        <w:keepLines w:val="0"/>
        <w:numPr>
          <w:ilvl w:val="2"/>
          <w:numId w:val="1"/>
        </w:numPr>
        <w:tabs>
          <w:tab w:val="clear" w:pos="720"/>
        </w:tabs>
      </w:pPr>
      <w:r w:rsidRPr="003F7647">
        <w:t xml:space="preserve">The </w:t>
      </w:r>
      <w:r w:rsidRPr="003F7647">
        <w:rPr>
          <w:rStyle w:val="Heading3Char2"/>
        </w:rPr>
        <w:t>contractor shall be responsible for complying with all project-related safety and environmental</w:t>
      </w:r>
      <w:r w:rsidRPr="003F7647">
        <w:t xml:space="preserve"> requirements.</w:t>
      </w:r>
    </w:p>
    <w:p w:rsidR="00824A25" w:rsidRPr="003F7647" w:rsidRDefault="00824A25" w:rsidP="00824A25"/>
    <w:p w:rsidR="00824A25" w:rsidRPr="003F7647" w:rsidRDefault="00824A25" w:rsidP="00062256">
      <w:pPr>
        <w:pStyle w:val="Heading3"/>
        <w:keepNext/>
        <w:numPr>
          <w:ilvl w:val="2"/>
          <w:numId w:val="1"/>
        </w:numPr>
        <w:tabs>
          <w:tab w:val="clear" w:pos="720"/>
        </w:tabs>
        <w:rPr>
          <w:rStyle w:val="Heading3Char2"/>
        </w:rPr>
      </w:pPr>
      <w:r w:rsidRPr="003F7647">
        <w:rPr>
          <w:rStyle w:val="Heading3Char2"/>
        </w:rPr>
        <w:lastRenderedPageBreak/>
        <w:t>The contractor shall refer to produc</w:t>
      </w:r>
      <w:r w:rsidR="00552A2C" w:rsidRPr="003F7647">
        <w:rPr>
          <w:rStyle w:val="Heading3Char2"/>
        </w:rPr>
        <w:t>t Safety Data Sheets (</w:t>
      </w:r>
      <w:proofErr w:type="spellStart"/>
      <w:r w:rsidR="00552A2C" w:rsidRPr="003F7647">
        <w:rPr>
          <w:rStyle w:val="Heading3Char2"/>
        </w:rPr>
        <w:t>S</w:t>
      </w:r>
      <w:r w:rsidRPr="003F7647">
        <w:rPr>
          <w:rStyle w:val="Heading3Char2"/>
        </w:rPr>
        <w:t>DS</w:t>
      </w:r>
      <w:proofErr w:type="spellEnd"/>
      <w:r w:rsidRPr="003F7647">
        <w:rPr>
          <w:rStyle w:val="Heading3Char2"/>
        </w:rPr>
        <w:t>) for health, safety, and environment related hazards, and take all necessary measures and precautions to comply with exposure requirements.</w:t>
      </w:r>
    </w:p>
    <w:p w:rsidR="00C21415" w:rsidRPr="003F7647" w:rsidRDefault="00C21415" w:rsidP="007E542B">
      <w:pPr>
        <w:widowControl w:val="0"/>
      </w:pPr>
    </w:p>
    <w:bookmarkStart w:id="54" w:name="_BIDDING_REQUIREMENTS"/>
    <w:bookmarkEnd w:id="54"/>
    <w:p w:rsidR="00C8691A" w:rsidRPr="003F7647" w:rsidRDefault="00104B34" w:rsidP="007E542B">
      <w:pPr>
        <w:pStyle w:val="Heading2"/>
        <w:keepLines w:val="0"/>
        <w:numPr>
          <w:ilvl w:val="1"/>
          <w:numId w:val="1"/>
        </w:numPr>
        <w:tabs>
          <w:tab w:val="clear" w:pos="360"/>
        </w:tabs>
      </w:pPr>
      <w:r w:rsidRPr="003F7647">
        <w:fldChar w:fldCharType="begin"/>
      </w:r>
      <w:r w:rsidRPr="003F7647">
        <w:instrText xml:space="preserve"> HYPERLINK  \l "PART_1" </w:instrText>
      </w:r>
      <w:r w:rsidRPr="003F7647">
        <w:fldChar w:fldCharType="separate"/>
      </w:r>
      <w:r w:rsidR="00C8691A" w:rsidRPr="003F7647">
        <w:rPr>
          <w:rStyle w:val="Hyperlink"/>
          <w:u w:val="none"/>
        </w:rPr>
        <w:t>BIDDING REQUIREMENTS</w:t>
      </w:r>
      <w:bookmarkStart w:id="55" w:name="BIDDING_REQUIREMENTS"/>
      <w:bookmarkEnd w:id="55"/>
      <w:r w:rsidRPr="003F7647">
        <w:fldChar w:fldCharType="end"/>
      </w:r>
    </w:p>
    <w:p w:rsidR="00C8691A" w:rsidRPr="003F7647" w:rsidRDefault="00C8691A" w:rsidP="007E542B">
      <w:pPr>
        <w:widowControl w:val="0"/>
      </w:pPr>
    </w:p>
    <w:p w:rsidR="001124F9" w:rsidRPr="003F7647" w:rsidRDefault="001124F9" w:rsidP="007E542B">
      <w:pPr>
        <w:pStyle w:val="Heading3"/>
        <w:keepLines w:val="0"/>
        <w:numPr>
          <w:ilvl w:val="2"/>
          <w:numId w:val="1"/>
        </w:numPr>
        <w:tabs>
          <w:tab w:val="clear" w:pos="720"/>
        </w:tabs>
      </w:pPr>
      <w:r w:rsidRPr="003F7647">
        <w:t>Pre-Bid Meeting:</w:t>
      </w:r>
    </w:p>
    <w:p w:rsidR="001124F9" w:rsidRPr="003F7647" w:rsidRDefault="001124F9" w:rsidP="007E542B">
      <w:pPr>
        <w:pStyle w:val="Heading3"/>
        <w:keepLines w:val="0"/>
        <w:numPr>
          <w:ilvl w:val="0"/>
          <w:numId w:val="0"/>
        </w:numPr>
      </w:pPr>
    </w:p>
    <w:p w:rsidR="001124F9" w:rsidRPr="003F7647" w:rsidRDefault="001124F9" w:rsidP="007E542B">
      <w:pPr>
        <w:pStyle w:val="BodyText"/>
        <w:keepLines w:val="0"/>
      </w:pPr>
      <w:r w:rsidRPr="003F7647">
        <w:t xml:space="preserve">A pre-bid meeting shall be held with the </w:t>
      </w:r>
      <w:r w:rsidR="00661069" w:rsidRPr="003F7647">
        <w:t>Owner</w:t>
      </w:r>
      <w:r w:rsidRPr="003F7647">
        <w:t>'s Representative and involved trades to discuss all aspects of the project.  The Applicator's field representative or roofing foreman for the work shall be in attendance.  Procedures to avoid rooftop damage by other trades shall be determined.</w:t>
      </w:r>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r w:rsidRPr="003F7647">
        <w:t>Site Visit:</w:t>
      </w:r>
    </w:p>
    <w:p w:rsidR="001124F9" w:rsidRPr="003F7647" w:rsidRDefault="001124F9" w:rsidP="007E542B">
      <w:pPr>
        <w:pStyle w:val="Heading3"/>
        <w:keepLines w:val="0"/>
        <w:numPr>
          <w:ilvl w:val="0"/>
          <w:numId w:val="0"/>
        </w:numPr>
      </w:pPr>
    </w:p>
    <w:p w:rsidR="001124F9" w:rsidRPr="003F7647" w:rsidRDefault="001124F9" w:rsidP="007E542B">
      <w:pPr>
        <w:pStyle w:val="BodyText"/>
        <w:keepLines w:val="0"/>
      </w:pPr>
      <w:r w:rsidRPr="003F7647">
        <w:t xml:space="preserve">Bidders shall visit the site and carefully examine the areas in question as to conditions that may affect proper execution of the work.  All dimensions and quantities shall be determined or verified by the </w:t>
      </w:r>
      <w:r w:rsidR="007B40AA" w:rsidRPr="003F7647">
        <w:t>Applicator</w:t>
      </w:r>
      <w:r w:rsidRPr="003F7647">
        <w:t xml:space="preserve">.  No claims for extra costs will be allowed because of lack of full knowledge of the existing conditions unless agreed to in advance with the </w:t>
      </w:r>
      <w:r w:rsidR="00661069" w:rsidRPr="003F7647">
        <w:t>Owner</w:t>
      </w:r>
      <w:r w:rsidRPr="003F7647">
        <w:t xml:space="preserve"> or </w:t>
      </w:r>
      <w:r w:rsidR="00661069" w:rsidRPr="003F7647">
        <w:t>Owner</w:t>
      </w:r>
      <w:r w:rsidRPr="003F7647">
        <w:t>'s Representative.</w:t>
      </w:r>
    </w:p>
    <w:p w:rsidR="00C8691A" w:rsidRPr="003F7647" w:rsidRDefault="00C8691A" w:rsidP="007E542B">
      <w:pPr>
        <w:widowControl w:val="0"/>
      </w:pPr>
    </w:p>
    <w:p w:rsidR="00C8691A" w:rsidRPr="003F7647" w:rsidRDefault="002A13C7" w:rsidP="007E542B">
      <w:pPr>
        <w:pStyle w:val="Heading2"/>
        <w:keepLines w:val="0"/>
        <w:numPr>
          <w:ilvl w:val="1"/>
          <w:numId w:val="1"/>
        </w:numPr>
        <w:tabs>
          <w:tab w:val="clear" w:pos="360"/>
        </w:tabs>
      </w:pPr>
      <w:hyperlink w:anchor="PART_1" w:history="1">
        <w:r w:rsidR="00C8691A" w:rsidRPr="003F7647">
          <w:rPr>
            <w:rStyle w:val="Hyperlink"/>
            <w:u w:val="none"/>
          </w:rPr>
          <w:t>WARRANTIES</w:t>
        </w:r>
        <w:bookmarkStart w:id="56" w:name="WARRANTIES"/>
        <w:bookmarkEnd w:id="56"/>
      </w:hyperlink>
    </w:p>
    <w:p w:rsidR="00C8691A" w:rsidRPr="003F7647" w:rsidRDefault="00C8691A" w:rsidP="007E542B">
      <w:pPr>
        <w:widowControl w:val="0"/>
        <w:jc w:val="both"/>
      </w:pPr>
    </w:p>
    <w:p w:rsidR="00715C1C" w:rsidRPr="003F7647" w:rsidRDefault="00715C1C" w:rsidP="00715C1C">
      <w:pPr>
        <w:pStyle w:val="Heading3"/>
        <w:keepLines w:val="0"/>
        <w:numPr>
          <w:ilvl w:val="2"/>
          <w:numId w:val="1"/>
        </w:numPr>
        <w:tabs>
          <w:tab w:val="clear" w:pos="720"/>
        </w:tabs>
      </w:pPr>
      <w:r w:rsidRPr="003F7647">
        <w:t>Sika Corporation Warranty</w:t>
      </w:r>
    </w:p>
    <w:p w:rsidR="00715C1C" w:rsidRPr="003F7647" w:rsidRDefault="00715C1C" w:rsidP="00715C1C"/>
    <w:p w:rsidR="00715C1C" w:rsidRPr="003F7647" w:rsidRDefault="00715C1C" w:rsidP="00715C1C">
      <w:pPr>
        <w:pStyle w:val="BodyText"/>
        <w:keepLines w:val="0"/>
      </w:pPr>
      <w:r w:rsidRPr="003F7647">
        <w:t>Upon successful completion of the work to Sika Corporation's satisfaction and receipt of final payment, the Sika Corporation Warranty shall be issued.</w:t>
      </w:r>
    </w:p>
    <w:p w:rsidR="00715C1C" w:rsidRPr="003F7647" w:rsidRDefault="00715C1C" w:rsidP="00715C1C">
      <w:pPr>
        <w:pStyle w:val="BodyText"/>
        <w:keepLines w:val="0"/>
      </w:pPr>
    </w:p>
    <w:p w:rsidR="00715C1C" w:rsidRPr="003F7647" w:rsidRDefault="00715C1C" w:rsidP="00715C1C">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SELECT DESIRED WARRANTY.]</w:t>
      </w:r>
    </w:p>
    <w:p w:rsidR="00715C1C" w:rsidRPr="003F7647" w:rsidRDefault="00715C1C" w:rsidP="00715C1C">
      <w:pPr>
        <w:pStyle w:val="BodyText"/>
        <w:keepLines w:val="0"/>
      </w:pPr>
    </w:p>
    <w:p w:rsidR="00715C1C" w:rsidRPr="003F7647" w:rsidRDefault="00715C1C" w:rsidP="00715C1C">
      <w:pPr>
        <w:pStyle w:val="Heading4"/>
        <w:numPr>
          <w:ilvl w:val="3"/>
          <w:numId w:val="1"/>
        </w:numPr>
      </w:pPr>
      <w:r w:rsidRPr="003F7647">
        <w:t>Membrane Warranty</w:t>
      </w:r>
    </w:p>
    <w:p w:rsidR="00715C1C" w:rsidRPr="003F7647" w:rsidRDefault="00715C1C" w:rsidP="00715C1C">
      <w:pPr>
        <w:pStyle w:val="Heading4"/>
        <w:numPr>
          <w:ilvl w:val="3"/>
          <w:numId w:val="1"/>
        </w:numPr>
      </w:pPr>
      <w:r w:rsidRPr="003F7647">
        <w:t>System Warranty (only products purchased from Sika Corporation are covered under System Warranty)</w:t>
      </w:r>
    </w:p>
    <w:p w:rsidR="001124F9" w:rsidRPr="003F7647" w:rsidRDefault="001124F9" w:rsidP="007E542B">
      <w:pPr>
        <w:pStyle w:val="Heading3"/>
        <w:keepLines w:val="0"/>
        <w:numPr>
          <w:ilvl w:val="0"/>
          <w:numId w:val="0"/>
        </w:numPr>
      </w:pPr>
    </w:p>
    <w:p w:rsidR="001124F9" w:rsidRPr="003F7647" w:rsidRDefault="001124F9" w:rsidP="007E542B">
      <w:pPr>
        <w:pStyle w:val="Heading3"/>
        <w:keepLines w:val="0"/>
        <w:numPr>
          <w:ilvl w:val="2"/>
          <w:numId w:val="1"/>
        </w:numPr>
        <w:tabs>
          <w:tab w:val="clear" w:pos="720"/>
        </w:tabs>
      </w:pPr>
      <w:r w:rsidRPr="003F7647">
        <w:t>Applicator/Roofing Contractor Warranty</w:t>
      </w:r>
    </w:p>
    <w:p w:rsidR="001124F9" w:rsidRPr="003F7647" w:rsidRDefault="001124F9" w:rsidP="007E542B">
      <w:pPr>
        <w:pStyle w:val="Heading3"/>
        <w:keepLines w:val="0"/>
        <w:numPr>
          <w:ilvl w:val="0"/>
          <w:numId w:val="0"/>
        </w:numPr>
      </w:pPr>
    </w:p>
    <w:p w:rsidR="001124F9" w:rsidRPr="003F7647" w:rsidRDefault="008B0D5D" w:rsidP="007E542B">
      <w:pPr>
        <w:pStyle w:val="BodyText"/>
        <w:keepLines w:val="0"/>
      </w:pPr>
      <w:r w:rsidRPr="003F7647">
        <w:t xml:space="preserve">Applicator shall supply </w:t>
      </w:r>
      <w:r w:rsidR="00661069" w:rsidRPr="003F7647">
        <w:t>Owner</w:t>
      </w:r>
      <w:r w:rsidR="001124F9" w:rsidRPr="003F7647">
        <w:t xml:space="preserve"> with a separate workmanship warranty.  In the event any work related to roofing, flashing, or metal is found to be within the Applicator warranty term, defective or other</w:t>
      </w:r>
      <w:r w:rsidRPr="003F7647">
        <w:t xml:space="preserve">wise not in accordance with </w:t>
      </w:r>
      <w:r w:rsidR="001124F9" w:rsidRPr="003F7647">
        <w:t>Contract Documents, the Applicator shall repair that defect at n</w:t>
      </w:r>
      <w:r w:rsidRPr="003F7647">
        <w:t xml:space="preserve">o cost to the </w:t>
      </w:r>
      <w:r w:rsidR="00661069" w:rsidRPr="003F7647">
        <w:t>Owner</w:t>
      </w:r>
      <w:r w:rsidRPr="003F7647">
        <w:t xml:space="preserve">.  </w:t>
      </w:r>
      <w:r w:rsidR="001124F9" w:rsidRPr="003F7647">
        <w:t>Applicator's warranty oblig</w:t>
      </w:r>
      <w:r w:rsidRPr="003F7647">
        <w:t xml:space="preserve">ation shall run directly to </w:t>
      </w:r>
      <w:r w:rsidR="00661069" w:rsidRPr="003F7647">
        <w:t>Owner</w:t>
      </w:r>
      <w:r w:rsidR="001124F9" w:rsidRPr="003F7647">
        <w:t xml:space="preserve">, and a copy shall be sent to </w:t>
      </w:r>
      <w:r w:rsidR="00715C1C" w:rsidRPr="003F7647">
        <w:t>Sika Corporation</w:t>
      </w:r>
      <w:r w:rsidR="001124F9" w:rsidRPr="003F7647">
        <w:t>.</w:t>
      </w:r>
    </w:p>
    <w:p w:rsidR="001124F9" w:rsidRPr="003F7647" w:rsidRDefault="001124F9" w:rsidP="007E542B">
      <w:pPr>
        <w:pStyle w:val="Heading3"/>
        <w:keepLines w:val="0"/>
        <w:numPr>
          <w:ilvl w:val="0"/>
          <w:numId w:val="0"/>
        </w:numPr>
      </w:pPr>
    </w:p>
    <w:p w:rsidR="001124F9" w:rsidRPr="003F7647" w:rsidRDefault="00661069" w:rsidP="007E542B">
      <w:pPr>
        <w:pStyle w:val="Heading3"/>
        <w:keepLines w:val="0"/>
        <w:numPr>
          <w:ilvl w:val="2"/>
          <w:numId w:val="1"/>
        </w:numPr>
        <w:tabs>
          <w:tab w:val="clear" w:pos="720"/>
        </w:tabs>
      </w:pPr>
      <w:r w:rsidRPr="003F7647">
        <w:t>Owner</w:t>
      </w:r>
      <w:r w:rsidR="001124F9" w:rsidRPr="003F7647">
        <w:t xml:space="preserve"> Responsibility</w:t>
      </w:r>
    </w:p>
    <w:p w:rsidR="001124F9" w:rsidRPr="003F7647" w:rsidRDefault="001124F9" w:rsidP="007E542B">
      <w:pPr>
        <w:pStyle w:val="Heading3"/>
        <w:keepLines w:val="0"/>
        <w:numPr>
          <w:ilvl w:val="0"/>
          <w:numId w:val="0"/>
        </w:numPr>
      </w:pPr>
    </w:p>
    <w:p w:rsidR="001124F9" w:rsidRPr="003F7647" w:rsidRDefault="00661069" w:rsidP="007E542B">
      <w:pPr>
        <w:pStyle w:val="BodyText"/>
        <w:keepLines w:val="0"/>
      </w:pPr>
      <w:r w:rsidRPr="003F7647">
        <w:t>Owner</w:t>
      </w:r>
      <w:r w:rsidR="001124F9" w:rsidRPr="003F7647">
        <w:t xml:space="preserve"> shall notify both </w:t>
      </w:r>
      <w:r w:rsidR="00715C1C" w:rsidRPr="003F7647">
        <w:t>Sika Corporation</w:t>
      </w:r>
      <w:r w:rsidR="001124F9" w:rsidRPr="003F7647">
        <w:t xml:space="preserve"> and the Applicator of any leaks as they occur during the time period when both warranties are in effect.</w:t>
      </w:r>
    </w:p>
    <w:p w:rsidR="00F26B36" w:rsidRPr="003F7647" w:rsidRDefault="00F26B36" w:rsidP="007E542B">
      <w:pPr>
        <w:widowControl w:val="0"/>
      </w:pPr>
    </w:p>
    <w:bookmarkStart w:id="57" w:name="WARRANTY_DURATIONS"/>
    <w:bookmarkEnd w:id="57"/>
    <w:p w:rsidR="00F26B36" w:rsidRPr="003F7647" w:rsidRDefault="00F26B36" w:rsidP="007E542B">
      <w:pPr>
        <w:pStyle w:val="Heading2"/>
        <w:keepLines w:val="0"/>
        <w:numPr>
          <w:ilvl w:val="1"/>
          <w:numId w:val="1"/>
        </w:numPr>
        <w:tabs>
          <w:tab w:val="clear" w:pos="360"/>
        </w:tabs>
      </w:pPr>
      <w:r w:rsidRPr="003F7647">
        <w:fldChar w:fldCharType="begin"/>
      </w:r>
      <w:r w:rsidRPr="003F7647">
        <w:instrText>HYPERLINK  \l "PART_1"</w:instrText>
      </w:r>
      <w:r w:rsidRPr="003F7647">
        <w:fldChar w:fldCharType="separate"/>
      </w:r>
      <w:r w:rsidRPr="003F7647">
        <w:rPr>
          <w:rStyle w:val="Hyperlink"/>
          <w:u w:val="none"/>
        </w:rPr>
        <w:t>WARRANTY DURATIONS</w:t>
      </w:r>
      <w:r w:rsidRPr="003F7647">
        <w:fldChar w:fldCharType="end"/>
      </w:r>
    </w:p>
    <w:p w:rsidR="00F26B36" w:rsidRPr="003F7647" w:rsidRDefault="00F26B36" w:rsidP="007E542B">
      <w:pPr>
        <w:widowControl w:val="0"/>
        <w:jc w:val="both"/>
      </w:pPr>
    </w:p>
    <w:p w:rsidR="00824A25" w:rsidRPr="003F7647" w:rsidRDefault="00824A25" w:rsidP="00824A25">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xml:space="preserve">:  SPECIFY </w:t>
      </w:r>
      <w:proofErr w:type="gramStart"/>
      <w:r w:rsidRPr="003F7647">
        <w:rPr>
          <w:b/>
          <w:color w:val="FF0000"/>
        </w:rPr>
        <w:t>EITHER 5</w:t>
      </w:r>
      <w:proofErr w:type="gramEnd"/>
      <w:r w:rsidRPr="003F7647">
        <w:rPr>
          <w:b/>
          <w:color w:val="FF0000"/>
        </w:rPr>
        <w:t>, 10, 15, or 20.]</w:t>
      </w:r>
    </w:p>
    <w:p w:rsidR="00FC4EE8" w:rsidRPr="003F7647" w:rsidRDefault="00FC4EE8" w:rsidP="007E542B">
      <w:pPr>
        <w:widowControl w:val="0"/>
        <w:autoSpaceDE w:val="0"/>
        <w:autoSpaceDN w:val="0"/>
        <w:adjustRightInd w:val="0"/>
        <w:rPr>
          <w:color w:val="FFFFFF"/>
        </w:rPr>
      </w:pPr>
    </w:p>
    <w:p w:rsidR="00F26B36" w:rsidRPr="003F7647" w:rsidRDefault="00715C1C" w:rsidP="007E542B">
      <w:pPr>
        <w:pStyle w:val="Heading3"/>
        <w:keepLines w:val="0"/>
        <w:numPr>
          <w:ilvl w:val="2"/>
          <w:numId w:val="1"/>
        </w:numPr>
        <w:tabs>
          <w:tab w:val="clear" w:pos="720"/>
        </w:tabs>
      </w:pPr>
      <w:r w:rsidRPr="003F7647">
        <w:t>Sika Corporation</w:t>
      </w:r>
      <w:r w:rsidR="00F26B36" w:rsidRPr="003F7647">
        <w:t xml:space="preserve">’s warranty shall be in effect for </w:t>
      </w:r>
      <w:proofErr w:type="gramStart"/>
      <w:r w:rsidR="00F26B36" w:rsidRPr="003F7647">
        <w:t xml:space="preserve">a </w:t>
      </w:r>
      <w:r w:rsidR="00F26B36" w:rsidRPr="003F7647">
        <w:rPr>
          <w:u w:val="single"/>
        </w:rPr>
        <w:t xml:space="preserve">         </w:t>
      </w:r>
      <w:r w:rsidR="00F26B36" w:rsidRPr="003F7647">
        <w:t xml:space="preserve"> year</w:t>
      </w:r>
      <w:proofErr w:type="gramEnd"/>
      <w:r w:rsidR="00F26B36" w:rsidRPr="003F7647">
        <w:t xml:space="preserve"> duration.</w:t>
      </w:r>
    </w:p>
    <w:p w:rsidR="00F26B36" w:rsidRPr="003F7647" w:rsidRDefault="00F26B36" w:rsidP="007E542B">
      <w:pPr>
        <w:widowControl w:val="0"/>
      </w:pPr>
    </w:p>
    <w:p w:rsidR="00F26B36" w:rsidRPr="003F7647" w:rsidRDefault="00F26B36" w:rsidP="007E542B">
      <w:pPr>
        <w:pStyle w:val="Heading3"/>
        <w:keepLines w:val="0"/>
        <w:numPr>
          <w:ilvl w:val="2"/>
          <w:numId w:val="1"/>
        </w:numPr>
        <w:tabs>
          <w:tab w:val="clear" w:pos="720"/>
        </w:tabs>
      </w:pPr>
      <w:r w:rsidRPr="003F7647">
        <w:t xml:space="preserve">Applicator’s/Roofing Contractor’s Warranty shall be in effect for a </w:t>
      </w:r>
      <w:r w:rsidRPr="003F7647">
        <w:rPr>
          <w:u w:val="single"/>
        </w:rPr>
        <w:t xml:space="preserve">         </w:t>
      </w:r>
      <w:r w:rsidRPr="003F7647">
        <w:t xml:space="preserve"> year duration.</w:t>
      </w:r>
    </w:p>
    <w:p w:rsidR="00681FA8" w:rsidRPr="003F7647" w:rsidRDefault="00681FA8" w:rsidP="007E542B">
      <w:pPr>
        <w:widowControl w:val="0"/>
        <w:jc w:val="both"/>
      </w:pPr>
    </w:p>
    <w:p w:rsidR="00C8691A" w:rsidRPr="003F7647" w:rsidRDefault="00C8691A" w:rsidP="007E542B">
      <w:pPr>
        <w:pStyle w:val="Heading1"/>
        <w:keepLines w:val="0"/>
        <w:numPr>
          <w:ilvl w:val="0"/>
          <w:numId w:val="1"/>
        </w:numPr>
      </w:pPr>
      <w:r w:rsidRPr="003F7647">
        <w:t>PRODUCTS</w:t>
      </w:r>
    </w:p>
    <w:p w:rsidR="00C8691A" w:rsidRPr="003F7647" w:rsidRDefault="00C8691A" w:rsidP="007E542B">
      <w:pPr>
        <w:widowControl w:val="0"/>
      </w:pPr>
    </w:p>
    <w:p w:rsidR="00C8691A" w:rsidRPr="003F7647" w:rsidRDefault="002A13C7" w:rsidP="007E542B">
      <w:pPr>
        <w:pStyle w:val="Heading5"/>
        <w:keepLines w:val="0"/>
        <w:numPr>
          <w:ilvl w:val="4"/>
          <w:numId w:val="1"/>
        </w:numPr>
        <w:tabs>
          <w:tab w:val="clear" w:pos="360"/>
        </w:tabs>
      </w:pPr>
      <w:hyperlink w:anchor="PART_2" w:history="1">
        <w:r w:rsidR="00C8691A" w:rsidRPr="003F7647">
          <w:rPr>
            <w:rStyle w:val="Hyperlink"/>
            <w:u w:val="none"/>
          </w:rPr>
          <w:t>GENERAL</w:t>
        </w:r>
        <w:bookmarkStart w:id="58" w:name="GENERAL"/>
        <w:bookmarkEnd w:id="58"/>
      </w:hyperlink>
    </w:p>
    <w:p w:rsidR="00C8691A" w:rsidRPr="003F7647" w:rsidRDefault="00C8691A" w:rsidP="007E542B">
      <w:pPr>
        <w:widowControl w:val="0"/>
        <w:jc w:val="both"/>
      </w:pPr>
    </w:p>
    <w:p w:rsidR="0008338B" w:rsidRPr="003F7647" w:rsidRDefault="0008338B" w:rsidP="0047029A">
      <w:pPr>
        <w:pStyle w:val="Heading3"/>
        <w:keepLines w:val="0"/>
        <w:widowControl/>
        <w:numPr>
          <w:ilvl w:val="2"/>
          <w:numId w:val="26"/>
        </w:numPr>
      </w:pPr>
      <w:r w:rsidRPr="003F7647">
        <w:t xml:space="preserve">Components of the roof system are to be products of </w:t>
      </w:r>
      <w:r w:rsidR="00715C1C" w:rsidRPr="003F7647">
        <w:t>Sika Corporation</w:t>
      </w:r>
      <w:r w:rsidRPr="003F7647">
        <w:t xml:space="preserve"> as indicated on the Detail Drawings and specified in the Contract Documents.</w:t>
      </w:r>
    </w:p>
    <w:p w:rsidR="0008338B" w:rsidRPr="003F7647" w:rsidRDefault="0008338B" w:rsidP="0008338B">
      <w:pPr>
        <w:pStyle w:val="Heading3"/>
        <w:keepLines w:val="0"/>
        <w:widowControl/>
        <w:numPr>
          <w:ilvl w:val="0"/>
          <w:numId w:val="0"/>
        </w:numPr>
      </w:pPr>
    </w:p>
    <w:p w:rsidR="0008338B" w:rsidRPr="003F7647" w:rsidRDefault="0008338B" w:rsidP="0008338B">
      <w:pPr>
        <w:pStyle w:val="Heading3"/>
        <w:keepLines w:val="0"/>
        <w:widowControl/>
        <w:numPr>
          <w:ilvl w:val="2"/>
          <w:numId w:val="1"/>
        </w:numPr>
      </w:pPr>
      <w:r w:rsidRPr="003F7647">
        <w:t xml:space="preserve">Components to be used that are other than those supplied or manufactured by </w:t>
      </w:r>
      <w:r w:rsidR="00715C1C" w:rsidRPr="003F7647">
        <w:t>Sika Corporation</w:t>
      </w:r>
      <w:r w:rsidRPr="003F7647">
        <w:t xml:space="preserve"> may be submitted for review and acceptance by </w:t>
      </w:r>
      <w:r w:rsidR="00715C1C" w:rsidRPr="003F7647">
        <w:t>Sika Corporation</w:t>
      </w:r>
      <w:r w:rsidRPr="003F7647">
        <w:t xml:space="preserve">.  </w:t>
      </w:r>
      <w:r w:rsidR="00715C1C" w:rsidRPr="003F7647">
        <w:t>Sika Corporation</w:t>
      </w:r>
      <w:r w:rsidRPr="003F7647">
        <w:t xml:space="preserve">’s acceptance of any other product is only for a determination of compatibility with </w:t>
      </w:r>
      <w:r w:rsidR="00715C1C" w:rsidRPr="003F7647">
        <w:t>Sika Corporation</w:t>
      </w:r>
      <w:r w:rsidRPr="003F7647">
        <w:t xml:space="preserve"> products and not for inclusion in </w:t>
      </w:r>
      <w:r w:rsidRPr="003F7647">
        <w:lastRenderedPageBreak/>
        <w:t xml:space="preserve">the </w:t>
      </w:r>
      <w:r w:rsidR="00715C1C" w:rsidRPr="003F7647">
        <w:t>Sika Corporation</w:t>
      </w:r>
      <w:r w:rsidRPr="003F7647">
        <w:t xml:space="preserve"> warranty.  The specifications, installation instructions, limitations, and restrictions of the respective manufacturers must be reviewed by the Owner’s Representative for acceptability for the intended use with </w:t>
      </w:r>
      <w:r w:rsidR="00715C1C" w:rsidRPr="003F7647">
        <w:t>Sika Corporation</w:t>
      </w:r>
      <w:r w:rsidRPr="003F7647">
        <w:t xml:space="preserve"> products.</w:t>
      </w:r>
    </w:p>
    <w:p w:rsidR="0008338B" w:rsidRPr="003F7647" w:rsidRDefault="0008338B" w:rsidP="0008338B"/>
    <w:p w:rsidR="0008338B" w:rsidRPr="003F7647" w:rsidRDefault="0008338B" w:rsidP="0008338B">
      <w:pPr>
        <w:pStyle w:val="Heading3"/>
        <w:keepLines w:val="0"/>
        <w:widowControl/>
        <w:numPr>
          <w:ilvl w:val="2"/>
          <w:numId w:val="1"/>
        </w:numPr>
      </w:pPr>
      <w:r w:rsidRPr="003F7647">
        <w:t xml:space="preserve">Special consideration should be given to construction related moisture.  An example is the significant amount of moisture generated when concrete floor slabs are poured after the roof has been installed.  </w:t>
      </w:r>
      <w:r w:rsidR="00715C1C" w:rsidRPr="003F7647">
        <w:t>Sika Corporation</w:t>
      </w:r>
      <w:r w:rsidRPr="003F7647">
        <w:t xml:space="preserve"> is not responsible for damage to the insulation when exposed to construction related moisture.</w:t>
      </w:r>
    </w:p>
    <w:p w:rsidR="00E53DB6" w:rsidRPr="003F7647" w:rsidRDefault="00E53DB6" w:rsidP="00E53DB6"/>
    <w:p w:rsidR="00E53DB6" w:rsidRPr="003F7647" w:rsidRDefault="00E53DB6" w:rsidP="00E53DB6">
      <w:pPr>
        <w:pStyle w:val="Heading3"/>
        <w:keepLines w:val="0"/>
        <w:numPr>
          <w:ilvl w:val="2"/>
          <w:numId w:val="1"/>
        </w:numPr>
      </w:pPr>
      <w:r w:rsidRPr="003F7647">
        <w:t>Consult respective product data sheets for additional information.</w:t>
      </w:r>
    </w:p>
    <w:p w:rsidR="00AD091B" w:rsidRPr="003F7647" w:rsidRDefault="00AD091B" w:rsidP="007E542B">
      <w:pPr>
        <w:widowControl w:val="0"/>
        <w:jc w:val="both"/>
      </w:pPr>
    </w:p>
    <w:bookmarkStart w:id="59" w:name="_MEMBRANE"/>
    <w:bookmarkEnd w:id="59"/>
    <w:p w:rsidR="00C8691A" w:rsidRPr="003F7647" w:rsidRDefault="00104B34" w:rsidP="007D5144">
      <w:pPr>
        <w:pStyle w:val="Heading5"/>
        <w:keepLines w:val="0"/>
        <w:numPr>
          <w:ilvl w:val="4"/>
          <w:numId w:val="1"/>
        </w:numPr>
        <w:tabs>
          <w:tab w:val="clear" w:pos="360"/>
        </w:tabs>
      </w:pPr>
      <w:r w:rsidRPr="003F7647">
        <w:fldChar w:fldCharType="begin"/>
      </w:r>
      <w:r w:rsidRPr="003F7647">
        <w:instrText xml:space="preserve"> HYPERLINK  \l "PART_2" </w:instrText>
      </w:r>
      <w:r w:rsidRPr="003F7647">
        <w:fldChar w:fldCharType="separate"/>
      </w:r>
      <w:r w:rsidR="002F7BEA" w:rsidRPr="003F7647">
        <w:rPr>
          <w:rStyle w:val="Hyperlink"/>
          <w:u w:val="none"/>
        </w:rPr>
        <w:t xml:space="preserve">PVC </w:t>
      </w:r>
      <w:r w:rsidR="00062256" w:rsidRPr="003F7647">
        <w:rPr>
          <w:rStyle w:val="Hyperlink"/>
          <w:u w:val="none"/>
        </w:rPr>
        <w:t xml:space="preserve">ROOF </w:t>
      </w:r>
      <w:r w:rsidR="002F7BEA" w:rsidRPr="003F7647">
        <w:rPr>
          <w:rStyle w:val="Hyperlink"/>
          <w:u w:val="none"/>
        </w:rPr>
        <w:t>M</w:t>
      </w:r>
      <w:r w:rsidR="00C8691A" w:rsidRPr="003F7647">
        <w:rPr>
          <w:rStyle w:val="Hyperlink"/>
          <w:u w:val="none"/>
        </w:rPr>
        <w:t>EMBRANE</w:t>
      </w:r>
      <w:bookmarkStart w:id="60" w:name="MEMBRANE"/>
      <w:bookmarkEnd w:id="60"/>
      <w:r w:rsidRPr="003F7647">
        <w:fldChar w:fldCharType="end"/>
      </w:r>
    </w:p>
    <w:p w:rsidR="00C8691A" w:rsidRPr="003F7647" w:rsidRDefault="00C8691A" w:rsidP="007D5144">
      <w:pPr>
        <w:widowControl w:val="0"/>
      </w:pPr>
    </w:p>
    <w:p w:rsidR="006A4B77" w:rsidRPr="003F7647" w:rsidRDefault="006A4B77" w:rsidP="0047029A">
      <w:pPr>
        <w:pStyle w:val="Heading3"/>
        <w:keepLines w:val="0"/>
        <w:numPr>
          <w:ilvl w:val="2"/>
          <w:numId w:val="21"/>
        </w:numPr>
        <w:tabs>
          <w:tab w:val="clear" w:pos="720"/>
        </w:tabs>
      </w:pPr>
      <w:r w:rsidRPr="003F7647">
        <w:t xml:space="preserve">Membrane shall conform to: </w:t>
      </w:r>
    </w:p>
    <w:p w:rsidR="006A4B77" w:rsidRPr="003F7647" w:rsidRDefault="006A4B77" w:rsidP="007D5144"/>
    <w:p w:rsidR="006A4B77" w:rsidRPr="003F7647" w:rsidRDefault="006A4B77" w:rsidP="007D5144">
      <w:pPr>
        <w:pStyle w:val="Heading4"/>
        <w:numPr>
          <w:ilvl w:val="3"/>
          <w:numId w:val="1"/>
        </w:numPr>
        <w:tabs>
          <w:tab w:val="clear" w:pos="1440"/>
        </w:tabs>
        <w:ind w:left="1080" w:hanging="180"/>
      </w:pPr>
      <w:proofErr w:type="gramStart"/>
      <w:r w:rsidRPr="003F7647">
        <w:t>ASTM D4434 (latest version), "Standard for Polyvinyl Chloride Sheet Roofing".</w:t>
      </w:r>
      <w:proofErr w:type="gramEnd"/>
      <w:r w:rsidRPr="003F7647">
        <w:t xml:space="preserve">  Classification:  Type II, Grade I.</w:t>
      </w:r>
    </w:p>
    <w:p w:rsidR="006A4B77" w:rsidRPr="003F7647" w:rsidRDefault="006A4B77" w:rsidP="007D5144">
      <w:pPr>
        <w:pStyle w:val="Heading4"/>
        <w:numPr>
          <w:ilvl w:val="3"/>
          <w:numId w:val="1"/>
        </w:numPr>
        <w:tabs>
          <w:tab w:val="clear" w:pos="1440"/>
        </w:tabs>
        <w:ind w:left="1080" w:hanging="180"/>
      </w:pPr>
      <w:proofErr w:type="gramStart"/>
      <w:r w:rsidRPr="003F7647">
        <w:t>NSF/ANSI Standard 347, “Sustainability Assessment for Single Ply Roofing Membranes”.</w:t>
      </w:r>
      <w:proofErr w:type="gramEnd"/>
      <w:r w:rsidRPr="003F7647">
        <w:t xml:space="preserve"> Certification Level: Platinum.</w:t>
      </w:r>
    </w:p>
    <w:p w:rsidR="007D0C5B" w:rsidRPr="003F7647" w:rsidRDefault="007D0C5B" w:rsidP="007D0C5B">
      <w:pPr>
        <w:pStyle w:val="Heading4"/>
        <w:numPr>
          <w:ilvl w:val="3"/>
          <w:numId w:val="1"/>
        </w:numPr>
        <w:tabs>
          <w:tab w:val="clear" w:pos="1440"/>
        </w:tabs>
        <w:ind w:left="1080" w:hanging="180"/>
      </w:pPr>
      <w:r w:rsidRPr="003F7647">
        <w:t>The manufacture to guarantee that the membrane thickness meets or exceeds [the specified thickness] when tested according to ASTM D751</w:t>
      </w:r>
    </w:p>
    <w:p w:rsidR="006A4B77" w:rsidRPr="003F7647" w:rsidRDefault="006A4B77" w:rsidP="007D5144"/>
    <w:p w:rsidR="006A4B77" w:rsidRPr="003F7647" w:rsidRDefault="006A4B77" w:rsidP="00E53DB6">
      <w:pPr>
        <w:pStyle w:val="Heading3"/>
      </w:pPr>
      <w:r w:rsidRPr="003F7647">
        <w:t>Sarnafil G410 thermoplastic membrane with fiberglass reinforcement, lacquer coating, and a factory applied 9 oz. felt backing.</w:t>
      </w:r>
    </w:p>
    <w:p w:rsidR="003060FE" w:rsidRPr="003F7647" w:rsidRDefault="003060FE" w:rsidP="007D5144">
      <w:pPr>
        <w:widowControl w:val="0"/>
      </w:pPr>
    </w:p>
    <w:p w:rsidR="003060FE" w:rsidRPr="003F7647" w:rsidRDefault="003060FE" w:rsidP="007D5144">
      <w:pPr>
        <w:pStyle w:val="Heading3"/>
        <w:keepLines w:val="0"/>
        <w:numPr>
          <w:ilvl w:val="2"/>
          <w:numId w:val="1"/>
        </w:numPr>
        <w:tabs>
          <w:tab w:val="clear" w:pos="720"/>
        </w:tabs>
      </w:pPr>
      <w:r w:rsidRPr="003F7647">
        <w:t>Thickness</w:t>
      </w:r>
    </w:p>
    <w:p w:rsidR="003060FE" w:rsidRPr="003F7647" w:rsidRDefault="003060FE" w:rsidP="00057664">
      <w:pPr>
        <w:widowControl w:val="0"/>
      </w:pPr>
    </w:p>
    <w:p w:rsidR="007D0C5B" w:rsidRPr="003F7647" w:rsidRDefault="007D0C5B" w:rsidP="00057664">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SELECT APPROPRIATE PRODUCT.]</w:t>
      </w:r>
    </w:p>
    <w:p w:rsidR="003060FE" w:rsidRPr="003F7647" w:rsidRDefault="003060FE" w:rsidP="00057664">
      <w:pPr>
        <w:widowControl w:val="0"/>
      </w:pPr>
    </w:p>
    <w:p w:rsidR="003060FE" w:rsidRPr="003F7647" w:rsidRDefault="003060FE" w:rsidP="00057664">
      <w:pPr>
        <w:pStyle w:val="Heading4"/>
        <w:keepLines w:val="0"/>
        <w:numPr>
          <w:ilvl w:val="3"/>
          <w:numId w:val="1"/>
        </w:numPr>
        <w:tabs>
          <w:tab w:val="clear" w:pos="1440"/>
        </w:tabs>
        <w:ind w:left="1080" w:hanging="180"/>
      </w:pPr>
      <w:r w:rsidRPr="003F7647">
        <w:t xml:space="preserve">Sarnafil G410-12 </w:t>
      </w:r>
      <w:proofErr w:type="spellStart"/>
      <w:r w:rsidR="00E53DB6" w:rsidRPr="003F7647">
        <w:t>Feltback</w:t>
      </w:r>
      <w:proofErr w:type="spellEnd"/>
      <w:r w:rsidRPr="003F7647">
        <w:t>, 48 mil (1.2 mm)</w:t>
      </w:r>
    </w:p>
    <w:p w:rsidR="003060FE" w:rsidRPr="003F7647" w:rsidRDefault="003060FE" w:rsidP="00057664">
      <w:pPr>
        <w:pStyle w:val="Heading4"/>
        <w:keepLines w:val="0"/>
        <w:numPr>
          <w:ilvl w:val="3"/>
          <w:numId w:val="1"/>
        </w:numPr>
        <w:tabs>
          <w:tab w:val="clear" w:pos="1440"/>
        </w:tabs>
        <w:ind w:left="1080" w:hanging="180"/>
      </w:pPr>
      <w:r w:rsidRPr="003F7647">
        <w:t xml:space="preserve">Sarnafil G410-15 </w:t>
      </w:r>
      <w:proofErr w:type="spellStart"/>
      <w:r w:rsidR="00E53DB6" w:rsidRPr="003F7647">
        <w:t>Feltback</w:t>
      </w:r>
      <w:proofErr w:type="spellEnd"/>
      <w:r w:rsidRPr="003F7647">
        <w:t>, 60 mil (1.5 mm)</w:t>
      </w:r>
    </w:p>
    <w:p w:rsidR="003060FE" w:rsidRPr="003F7647" w:rsidRDefault="003060FE" w:rsidP="00057664">
      <w:pPr>
        <w:pStyle w:val="Heading4"/>
        <w:keepLines w:val="0"/>
        <w:numPr>
          <w:ilvl w:val="3"/>
          <w:numId w:val="1"/>
        </w:numPr>
        <w:tabs>
          <w:tab w:val="clear" w:pos="1440"/>
        </w:tabs>
        <w:ind w:left="1080" w:hanging="180"/>
      </w:pPr>
      <w:r w:rsidRPr="003F7647">
        <w:t xml:space="preserve">Sarnafil G410-18 </w:t>
      </w:r>
      <w:proofErr w:type="spellStart"/>
      <w:r w:rsidR="00E53DB6" w:rsidRPr="003F7647">
        <w:t>Feltback</w:t>
      </w:r>
      <w:proofErr w:type="spellEnd"/>
      <w:r w:rsidRPr="003F7647">
        <w:t>, 72 mil (1.8 mm)</w:t>
      </w:r>
    </w:p>
    <w:p w:rsidR="003060FE" w:rsidRPr="003F7647" w:rsidRDefault="003060FE" w:rsidP="00057664">
      <w:pPr>
        <w:pStyle w:val="Heading4"/>
        <w:keepLines w:val="0"/>
        <w:numPr>
          <w:ilvl w:val="3"/>
          <w:numId w:val="1"/>
        </w:numPr>
        <w:tabs>
          <w:tab w:val="clear" w:pos="1440"/>
        </w:tabs>
        <w:ind w:left="1080" w:hanging="180"/>
      </w:pPr>
      <w:r w:rsidRPr="003F7647">
        <w:t xml:space="preserve">Sarnafil G410-20 </w:t>
      </w:r>
      <w:proofErr w:type="spellStart"/>
      <w:r w:rsidR="00E53DB6" w:rsidRPr="003F7647">
        <w:t>Feltback</w:t>
      </w:r>
      <w:proofErr w:type="spellEnd"/>
      <w:r w:rsidRPr="003F7647">
        <w:t>, 80 mil (2.0 mm)</w:t>
      </w:r>
    </w:p>
    <w:p w:rsidR="003060FE" w:rsidRPr="003F7647" w:rsidRDefault="003060FE" w:rsidP="00057664">
      <w:pPr>
        <w:pStyle w:val="Heading4"/>
        <w:keepLines w:val="0"/>
        <w:numPr>
          <w:ilvl w:val="3"/>
          <w:numId w:val="1"/>
        </w:numPr>
        <w:tabs>
          <w:tab w:val="clear" w:pos="1440"/>
        </w:tabs>
        <w:ind w:left="1080" w:hanging="180"/>
      </w:pPr>
      <w:r w:rsidRPr="003F7647">
        <w:t>Other</w:t>
      </w:r>
    </w:p>
    <w:p w:rsidR="001124F9" w:rsidRPr="003F7647" w:rsidRDefault="001124F9" w:rsidP="00057664">
      <w:pPr>
        <w:widowControl w:val="0"/>
      </w:pPr>
    </w:p>
    <w:p w:rsidR="001124F9" w:rsidRPr="003F7647" w:rsidRDefault="001124F9" w:rsidP="00057664">
      <w:pPr>
        <w:pStyle w:val="Heading3"/>
        <w:keepLines w:val="0"/>
        <w:numPr>
          <w:ilvl w:val="2"/>
          <w:numId w:val="1"/>
        </w:numPr>
        <w:tabs>
          <w:tab w:val="clear" w:pos="720"/>
        </w:tabs>
      </w:pPr>
      <w:r w:rsidRPr="003F7647">
        <w:t>Color of Membrane</w:t>
      </w:r>
    </w:p>
    <w:p w:rsidR="0082461B" w:rsidRPr="003F7647" w:rsidRDefault="0082461B" w:rsidP="00057664">
      <w:pPr>
        <w:widowControl w:val="0"/>
      </w:pPr>
    </w:p>
    <w:p w:rsidR="009A3409" w:rsidRPr="003F7647" w:rsidRDefault="009A3409" w:rsidP="00057664">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xml:space="preserve">:  SPECIFY </w:t>
      </w:r>
      <w:proofErr w:type="spellStart"/>
      <w:r w:rsidRPr="003F7647">
        <w:rPr>
          <w:b/>
          <w:color w:val="FF0000"/>
        </w:rPr>
        <w:t>ENERGYSMART</w:t>
      </w:r>
      <w:proofErr w:type="spellEnd"/>
      <w:r w:rsidRPr="003F7647">
        <w:rPr>
          <w:b/>
          <w:color w:val="FF0000"/>
        </w:rPr>
        <w:t xml:space="preserve"> </w:t>
      </w:r>
      <w:r w:rsidR="0068532B" w:rsidRPr="003F7647">
        <w:rPr>
          <w:b/>
          <w:color w:val="FF0000"/>
        </w:rPr>
        <w:t xml:space="preserve">WHITE </w:t>
      </w:r>
      <w:r w:rsidRPr="003F7647">
        <w:rPr>
          <w:b/>
          <w:color w:val="FF0000"/>
        </w:rPr>
        <w:t>UNLESS A SPECIAL COLOR IS REQUIRED.]</w:t>
      </w:r>
    </w:p>
    <w:p w:rsidR="00FC4EE8" w:rsidRPr="003F7647" w:rsidRDefault="00FC4EE8" w:rsidP="00057664">
      <w:pPr>
        <w:widowControl w:val="0"/>
        <w:autoSpaceDE w:val="0"/>
        <w:autoSpaceDN w:val="0"/>
        <w:adjustRightInd w:val="0"/>
        <w:rPr>
          <w:color w:val="FFFFFF"/>
        </w:rPr>
      </w:pPr>
    </w:p>
    <w:p w:rsidR="0068532B" w:rsidRPr="003F7647" w:rsidRDefault="009A3409" w:rsidP="00057664">
      <w:pPr>
        <w:pStyle w:val="Heading4"/>
        <w:keepLines w:val="0"/>
        <w:numPr>
          <w:ilvl w:val="3"/>
          <w:numId w:val="1"/>
        </w:numPr>
        <w:tabs>
          <w:tab w:val="clear" w:pos="1440"/>
        </w:tabs>
        <w:ind w:left="1080" w:hanging="180"/>
      </w:pPr>
      <w:proofErr w:type="spellStart"/>
      <w:r w:rsidRPr="003F7647">
        <w:t>EnergySm</w:t>
      </w:r>
      <w:r w:rsidR="0068532B" w:rsidRPr="003F7647">
        <w:t>art</w:t>
      </w:r>
      <w:proofErr w:type="spellEnd"/>
      <w:r w:rsidR="0068532B" w:rsidRPr="003F7647">
        <w:t xml:space="preserve"> White</w:t>
      </w:r>
      <w:bookmarkStart w:id="61" w:name="OLE_LINK1"/>
      <w:r w:rsidR="0068532B" w:rsidRPr="003F7647">
        <w:t xml:space="preserve">, initial solar reflectance of 0.83, </w:t>
      </w:r>
      <w:proofErr w:type="spellStart"/>
      <w:r w:rsidR="0068532B" w:rsidRPr="003F7647">
        <w:t>emittance</w:t>
      </w:r>
      <w:proofErr w:type="spellEnd"/>
      <w:r w:rsidR="0068532B" w:rsidRPr="003F7647">
        <w:t xml:space="preserve"> of 0.90, and solar reflective index (SRI) of 104 (ENERGY STAR listed).</w:t>
      </w:r>
    </w:p>
    <w:p w:rsidR="0068532B" w:rsidRPr="003F7647" w:rsidRDefault="0068532B" w:rsidP="00057664">
      <w:pPr>
        <w:pStyle w:val="Heading4"/>
        <w:keepLines w:val="0"/>
        <w:numPr>
          <w:ilvl w:val="3"/>
          <w:numId w:val="1"/>
        </w:numPr>
        <w:tabs>
          <w:tab w:val="clear" w:pos="1440"/>
        </w:tabs>
        <w:ind w:left="1080" w:hanging="180"/>
      </w:pPr>
      <w:proofErr w:type="spellStart"/>
      <w:r w:rsidRPr="003F7647">
        <w:t>EnergySmart</w:t>
      </w:r>
      <w:proofErr w:type="spellEnd"/>
      <w:r w:rsidRPr="003F7647">
        <w:t xml:space="preserve"> Light </w:t>
      </w:r>
      <w:r w:rsidR="00C65F60" w:rsidRPr="003F7647">
        <w:t>Gray</w:t>
      </w:r>
      <w:r w:rsidRPr="003F7647">
        <w:t xml:space="preserve">, initial solar reflectance of 0.51, </w:t>
      </w:r>
      <w:proofErr w:type="spellStart"/>
      <w:r w:rsidRPr="003F7647">
        <w:t>emittance</w:t>
      </w:r>
      <w:proofErr w:type="spellEnd"/>
      <w:r w:rsidRPr="003F7647">
        <w:t xml:space="preserve"> of 0.84, and solar reflective index (SRI) of 58 (ENERGY STAR listed).</w:t>
      </w:r>
    </w:p>
    <w:p w:rsidR="0068532B" w:rsidRPr="003F7647" w:rsidRDefault="0068532B" w:rsidP="00057664">
      <w:pPr>
        <w:pStyle w:val="Heading4"/>
        <w:keepLines w:val="0"/>
        <w:numPr>
          <w:ilvl w:val="3"/>
          <w:numId w:val="1"/>
        </w:numPr>
        <w:tabs>
          <w:tab w:val="clear" w:pos="1440"/>
        </w:tabs>
        <w:ind w:left="1080" w:hanging="180"/>
      </w:pPr>
      <w:proofErr w:type="spellStart"/>
      <w:r w:rsidRPr="003F7647">
        <w:t>EnergySmart</w:t>
      </w:r>
      <w:proofErr w:type="spellEnd"/>
      <w:r w:rsidRPr="003F7647">
        <w:t xml:space="preserve"> Tan, initial solar reflectance of 0.73, </w:t>
      </w:r>
      <w:proofErr w:type="spellStart"/>
      <w:r w:rsidRPr="003F7647">
        <w:t>emittance</w:t>
      </w:r>
      <w:proofErr w:type="spellEnd"/>
      <w:r w:rsidRPr="003F7647">
        <w:t xml:space="preserve"> of 0.85, and solar reflective index (SRI) of 89.</w:t>
      </w:r>
    </w:p>
    <w:p w:rsidR="009A3409" w:rsidRPr="003F7647" w:rsidRDefault="0068532B" w:rsidP="00057664">
      <w:pPr>
        <w:pStyle w:val="Heading4"/>
        <w:keepLines w:val="0"/>
        <w:numPr>
          <w:ilvl w:val="3"/>
          <w:numId w:val="1"/>
        </w:numPr>
        <w:tabs>
          <w:tab w:val="clear" w:pos="1440"/>
        </w:tabs>
        <w:ind w:left="1080" w:hanging="180"/>
      </w:pPr>
      <w:r w:rsidRPr="003F7647">
        <w:t>Other</w:t>
      </w:r>
      <w:bookmarkEnd w:id="61"/>
    </w:p>
    <w:p w:rsidR="00A80DD1" w:rsidRPr="003F7647" w:rsidRDefault="00A80DD1" w:rsidP="00057664">
      <w:pPr>
        <w:widowControl w:val="0"/>
      </w:pPr>
    </w:p>
    <w:p w:rsidR="00B730B5" w:rsidRPr="003F7647" w:rsidRDefault="00B730B5" w:rsidP="00057664">
      <w:pPr>
        <w:pStyle w:val="Heading3"/>
        <w:keepLines w:val="0"/>
        <w:widowControl/>
        <w:numPr>
          <w:ilvl w:val="2"/>
          <w:numId w:val="1"/>
        </w:numPr>
        <w:tabs>
          <w:tab w:val="clear" w:pos="720"/>
        </w:tabs>
      </w:pPr>
      <w:bookmarkStart w:id="62" w:name="_FLASHING_MATERIALS"/>
      <w:bookmarkEnd w:id="62"/>
      <w:r w:rsidRPr="003F7647">
        <w:t xml:space="preserve">Typical Physical Properties </w:t>
      </w:r>
      <w:r w:rsidRPr="003F7647">
        <w:rPr>
          <w:vertAlign w:val="superscript"/>
        </w:rPr>
        <w:t>(1)</w:t>
      </w:r>
    </w:p>
    <w:p w:rsidR="00B730B5" w:rsidRPr="003F7647" w:rsidRDefault="00B730B5" w:rsidP="00057664"/>
    <w:tbl>
      <w:tblPr>
        <w:tblW w:w="10008" w:type="dxa"/>
        <w:tblInd w:w="108" w:type="dxa"/>
        <w:tblLayout w:type="fixed"/>
        <w:tblLook w:val="04A0" w:firstRow="1" w:lastRow="0" w:firstColumn="1" w:lastColumn="0" w:noHBand="0" w:noVBand="1"/>
      </w:tblPr>
      <w:tblGrid>
        <w:gridCol w:w="3150"/>
        <w:gridCol w:w="900"/>
        <w:gridCol w:w="1350"/>
        <w:gridCol w:w="1152"/>
        <w:gridCol w:w="1152"/>
        <w:gridCol w:w="1152"/>
        <w:gridCol w:w="1134"/>
        <w:gridCol w:w="18"/>
      </w:tblGrid>
      <w:tr w:rsidR="00B730B5" w:rsidRPr="003F7647" w:rsidTr="00552A2C">
        <w:trPr>
          <w:gridAfter w:val="1"/>
          <w:wAfter w:w="18" w:type="dxa"/>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b/>
                <w:bCs/>
                <w:color w:val="231F20"/>
                <w:spacing w:val="1"/>
                <w:lang w:val="de-CH"/>
              </w:rPr>
              <w:t>Property</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b/>
                <w:bCs/>
                <w:color w:val="231F20"/>
                <w:spacing w:val="1"/>
                <w:lang w:val="de-CH"/>
              </w:rPr>
            </w:pPr>
            <w:r w:rsidRPr="003F7647">
              <w:rPr>
                <w:rFonts w:ascii="Calibri" w:hAnsi="Calibri"/>
                <w:b/>
                <w:bCs/>
                <w:color w:val="231F20"/>
                <w:spacing w:val="1"/>
                <w:lang w:val="de-CH"/>
              </w:rPr>
              <w:t>ASTM</w:t>
            </w:r>
            <w:r w:rsidRPr="003F7647">
              <w:rPr>
                <w:rFonts w:ascii="Calibri" w:hAnsi="Calibri"/>
                <w:b/>
                <w:bCs/>
                <w:color w:val="231F20"/>
                <w:spacing w:val="1"/>
                <w:lang w:val="de-CH"/>
              </w:rPr>
              <w:br/>
              <w:t>Test </w:t>
            </w:r>
          </w:p>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b/>
                <w:bCs/>
                <w:color w:val="231F20"/>
                <w:spacing w:val="1"/>
                <w:lang w:val="de-CH"/>
              </w:rPr>
              <w:t>Method</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b/>
                <w:color w:val="000000"/>
                <w:spacing w:val="1"/>
                <w:lang w:val="de-CH"/>
              </w:rPr>
            </w:pPr>
            <w:r w:rsidRPr="003F7647">
              <w:rPr>
                <w:rFonts w:ascii="Calibri" w:hAnsi="Calibri" w:cs="Times New Roman"/>
                <w:b/>
                <w:color w:val="000000"/>
                <w:spacing w:val="1"/>
                <w:lang w:val="de-CH"/>
              </w:rPr>
              <w:t>ASTM Type II</w:t>
            </w:r>
          </w:p>
          <w:p w:rsidR="00B730B5" w:rsidRPr="003F7647" w:rsidRDefault="00B730B5" w:rsidP="00057664">
            <w:pPr>
              <w:tabs>
                <w:tab w:val="left" w:pos="812"/>
              </w:tabs>
              <w:jc w:val="center"/>
              <w:rPr>
                <w:rFonts w:ascii="Calibri" w:hAnsi="Calibri" w:cs="Times New Roman"/>
                <w:b/>
                <w:color w:val="000000"/>
                <w:spacing w:val="1"/>
              </w:rPr>
            </w:pPr>
            <w:r w:rsidRPr="003F7647">
              <w:rPr>
                <w:rFonts w:ascii="Calibri" w:hAnsi="Calibri" w:cs="Times New Roman"/>
                <w:b/>
                <w:bCs/>
                <w:color w:val="000000"/>
                <w:spacing w:val="1"/>
              </w:rPr>
              <w:t>D-4434 Spec.</w:t>
            </w:r>
          </w:p>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color w:val="000000"/>
                <w:spacing w:val="1"/>
                <w:lang w:val="de-CH"/>
              </w:rPr>
              <w:t>Requirement</w:t>
            </w:r>
          </w:p>
        </w:tc>
        <w:tc>
          <w:tcPr>
            <w:tcW w:w="4590" w:type="dxa"/>
            <w:gridSpan w:val="4"/>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spacing w:val="1"/>
                <w:szCs w:val="22"/>
                <w:lang w:val="de-CH"/>
              </w:rPr>
              <w:t>Typical Results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spacing w:val="1"/>
                <w:szCs w:val="22"/>
                <w:lang w:val="de-CH"/>
              </w:rPr>
            </w:pPr>
            <w:r w:rsidRPr="003F7647">
              <w:rPr>
                <w:rFonts w:ascii="Calibri" w:hAnsi="Calibri" w:cs="Times New Roman"/>
                <w:spacing w:val="1"/>
                <w:szCs w:val="22"/>
                <w:lang w:val="de-CH"/>
              </w:rPr>
              <w:t>Overall Thickness, mil</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45</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spacing w:val="1"/>
                <w:szCs w:val="22"/>
                <w:lang w:val="de-CH"/>
              </w:rPr>
              <w:t>48</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spacing w:val="1"/>
                <w:szCs w:val="22"/>
                <w:lang w:val="de-CH"/>
              </w:rPr>
              <w:t>60</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spacing w:val="1"/>
                <w:szCs w:val="22"/>
                <w:lang w:val="de-CH"/>
              </w:rPr>
              <w:t>72</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b/>
                <w:spacing w:val="1"/>
                <w:szCs w:val="22"/>
                <w:lang w:val="de-CH"/>
              </w:rPr>
            </w:pPr>
            <w:r w:rsidRPr="003F7647">
              <w:rPr>
                <w:rFonts w:ascii="Calibri" w:hAnsi="Calibri" w:cs="Times New Roman"/>
                <w:b/>
                <w:spacing w:val="1"/>
                <w:szCs w:val="22"/>
                <w:lang w:val="de-CH"/>
              </w:rPr>
              <w:t>80</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spacing w:val="1"/>
                <w:szCs w:val="22"/>
                <w:lang w:val="de-CH"/>
              </w:rPr>
            </w:pPr>
            <w:r w:rsidRPr="003F7647">
              <w:rPr>
                <w:rFonts w:ascii="Calibri" w:hAnsi="Calibri" w:cs="Times New Roman"/>
                <w:spacing w:val="1"/>
                <w:szCs w:val="22"/>
                <w:lang w:val="de-CH"/>
              </w:rPr>
              <w:t>Thickness Over Scrim, mil</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16</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22</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27</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35</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40</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spacing w:val="1"/>
                <w:szCs w:val="22"/>
                <w:lang w:val="de-CH"/>
              </w:rPr>
            </w:pPr>
            <w:r w:rsidRPr="003F7647">
              <w:rPr>
                <w:rFonts w:ascii="Calibri" w:hAnsi="Calibri" w:cs="Times New Roman"/>
                <w:spacing w:val="1"/>
                <w:szCs w:val="22"/>
                <w:lang w:val="de-CH"/>
              </w:rPr>
              <w:t>Reinforcing Material</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Fiberglass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Fiberglass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Felt Weight, oz/yd</w:t>
            </w:r>
            <w:r w:rsidRPr="003F7647">
              <w:rPr>
                <w:rFonts w:ascii="Calibri" w:hAnsi="Calibri"/>
                <w:color w:val="231F20"/>
                <w:spacing w:val="1"/>
                <w:vertAlign w:val="superscript"/>
                <w:lang w:val="de-CH"/>
              </w:rPr>
              <w:t>2</w:t>
            </w:r>
            <w:r w:rsidRPr="003F7647">
              <w:rPr>
                <w:rFonts w:ascii="Calibri" w:hAnsi="Calibri"/>
                <w:color w:val="231F20"/>
                <w:spacing w:val="1"/>
                <w:lang w:val="de-CH"/>
              </w:rPr>
              <w:t xml:space="preserve"> </w:t>
            </w:r>
          </w:p>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(feltback membrane only)</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Breaking Strength, lbf (N)</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55 (245)</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60 (267)</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80 (356)</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100 (445)</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110 (489)</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Elongation at Break, %</w:t>
            </w:r>
          </w:p>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M. D.</w:t>
            </w:r>
            <w:r w:rsidRPr="003F7647">
              <w:rPr>
                <w:rFonts w:ascii="Calibri" w:hAnsi="Calibri"/>
                <w:color w:val="231F20"/>
                <w:spacing w:val="1"/>
                <w:vertAlign w:val="superscript"/>
                <w:lang w:val="de-CH"/>
              </w:rPr>
              <w:t>1</w:t>
            </w:r>
            <w:r w:rsidRPr="003F7647">
              <w:rPr>
                <w:rFonts w:ascii="Calibri" w:hAnsi="Calibri"/>
                <w:color w:val="231F20"/>
                <w:spacing w:val="1"/>
                <w:lang w:val="de-CH"/>
              </w:rPr>
              <w:t xml:space="preserve"> &amp; C.M.D.</w:t>
            </w:r>
            <w:r w:rsidRPr="003F7647">
              <w:rPr>
                <w:rFonts w:ascii="Calibri" w:hAnsi="Calibri"/>
                <w:color w:val="231F20"/>
                <w:spacing w:val="1"/>
                <w:vertAlign w:val="superscript"/>
                <w:lang w:val="de-CH"/>
              </w:rPr>
              <w:t>1</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250 &amp; 220</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250 &amp; 220</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lastRenderedPageBreak/>
              <w:t>Seam Strength, % of original</w:t>
            </w:r>
            <w:r w:rsidRPr="003F7647">
              <w:rPr>
                <w:rFonts w:ascii="Calibri" w:hAnsi="Calibri"/>
                <w:color w:val="231F20"/>
                <w:spacing w:val="1"/>
                <w:vertAlign w:val="superscript"/>
                <w:lang w:val="de-CH"/>
              </w:rPr>
              <w:t>2</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75</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Retention of Properties </w:t>
            </w:r>
          </w:p>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After Heat Aging</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D3045</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Tensile Strength, % of original</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Elongation, % of original</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D751</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90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Tearing Resistance, lbf (N) </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D1004</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 (45)</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15 (67)</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17.5 (78)</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20.5 (91)</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22 (98)</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color w:val="000000"/>
                <w:spacing w:val="1"/>
                <w:lang w:val="de-CH"/>
              </w:rPr>
            </w:pPr>
            <w:r w:rsidRPr="003F7647">
              <w:rPr>
                <w:rFonts w:ascii="Calibri" w:hAnsi="Calibri" w:cs="Times New Roman"/>
                <w:color w:val="000000"/>
                <w:spacing w:val="1"/>
                <w:lang w:val="de-CH"/>
              </w:rPr>
              <w:t>Low Temperature Bend,</w:t>
            </w:r>
          </w:p>
          <w:p w:rsidR="00B730B5" w:rsidRPr="003F7647" w:rsidRDefault="00B730B5" w:rsidP="00057664">
            <w:pPr>
              <w:tabs>
                <w:tab w:val="left" w:pos="812"/>
              </w:tabs>
              <w:rPr>
                <w:rFonts w:ascii="Calibri" w:hAnsi="Calibri" w:cs="Times New Roman"/>
                <w:color w:val="000000"/>
                <w:spacing w:val="1"/>
                <w:lang w:val="de-CH"/>
              </w:rPr>
            </w:pPr>
            <w:r w:rsidRPr="003F7647">
              <w:rPr>
                <w:rFonts w:ascii="Calibri" w:hAnsi="Calibri" w:cs="Times New Roman"/>
                <w:color w:val="000000"/>
                <w:spacing w:val="1"/>
                <w:lang w:val="de-CH"/>
              </w:rPr>
              <w:t xml:space="preserve"> </w:t>
            </w:r>
            <w:r w:rsidRPr="003F7647">
              <w:rPr>
                <w:rFonts w:ascii="Calibri" w:hAnsi="Calibri"/>
                <w:color w:val="231F20"/>
                <w:spacing w:val="1"/>
                <w:lang w:val="de-CH"/>
              </w:rPr>
              <w:t>-40°F (-40°C)</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D2136</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Accelerated Weathering Test </w:t>
            </w:r>
          </w:p>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(Florescent Light UV exposure), Hours</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G154</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5,000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10,000</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10,000</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Cracking (7x magnification)</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Discoloration (by observation)</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Negligible</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Negligible</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Crazing (7x magnification)</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None</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color w:val="000000"/>
                <w:spacing w:val="1"/>
                <w:lang w:val="de-CH"/>
              </w:rPr>
            </w:pPr>
            <w:r w:rsidRPr="003F7647">
              <w:rPr>
                <w:rFonts w:ascii="Calibri" w:hAnsi="Calibri"/>
                <w:color w:val="231F20"/>
                <w:spacing w:val="1"/>
                <w:lang w:val="de-CH"/>
              </w:rPr>
              <w:t xml:space="preserve">Linear Dimensional Change, % </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D1204</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0.1</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-0.01</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-0.01</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Weight Change After Immersion </w:t>
            </w:r>
          </w:p>
          <w:p w:rsidR="00B730B5" w:rsidRPr="003F7647" w:rsidRDefault="00B730B5" w:rsidP="00057664">
            <w:pPr>
              <w:tabs>
                <w:tab w:val="left" w:pos="812"/>
              </w:tabs>
              <w:rPr>
                <w:rFonts w:ascii="Calibri" w:hAnsi="Calibri" w:cs="Times New Roman"/>
                <w:color w:val="000000"/>
                <w:spacing w:val="1"/>
                <w:lang w:val="de-CH"/>
              </w:rPr>
            </w:pPr>
            <w:r w:rsidRPr="003F7647">
              <w:rPr>
                <w:rFonts w:ascii="Calibri" w:hAnsi="Calibri"/>
                <w:color w:val="231F20"/>
                <w:spacing w:val="1"/>
                <w:lang w:val="de-CH"/>
              </w:rPr>
              <w:t>in Water, %</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D570</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 3.0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2.4</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1.9</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1.8</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1.7</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s="Times New Roman"/>
                <w:color w:val="000000"/>
                <w:spacing w:val="1"/>
                <w:lang w:val="de-CH"/>
              </w:rPr>
            </w:pPr>
            <w:r w:rsidRPr="003F7647">
              <w:rPr>
                <w:rFonts w:ascii="Calibri" w:hAnsi="Calibri"/>
                <w:color w:val="231F20"/>
                <w:spacing w:val="1"/>
                <w:lang w:val="de-CH"/>
              </w:rPr>
              <w:t>Static Puncture Resistance</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D5602</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Dynamic Puncture Resistance,</w:t>
            </w:r>
          </w:p>
          <w:p w:rsidR="00B730B5" w:rsidRPr="003F7647" w:rsidRDefault="00B730B5" w:rsidP="00057664">
            <w:pPr>
              <w:tabs>
                <w:tab w:val="left" w:pos="812"/>
              </w:tabs>
              <w:rPr>
                <w:rFonts w:ascii="Calibri" w:hAnsi="Calibri"/>
                <w:color w:val="231F20"/>
                <w:spacing w:val="1"/>
                <w:lang w:val="de-CH"/>
              </w:rPr>
            </w:pPr>
            <w:r w:rsidRPr="003F7647">
              <w:rPr>
                <w:rFonts w:ascii="Calibri" w:hAnsi="Calibri"/>
                <w:color w:val="231F20"/>
                <w:spacing w:val="1"/>
                <w:lang w:val="de-CH"/>
              </w:rPr>
              <w:t xml:space="preserve"> ft-lbf (J)</w:t>
            </w:r>
          </w:p>
        </w:tc>
        <w:tc>
          <w:tcPr>
            <w:tcW w:w="90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D5635</w:t>
            </w:r>
          </w:p>
        </w:tc>
        <w:tc>
          <w:tcPr>
            <w:tcW w:w="1350"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7.3 (10)</w:t>
            </w:r>
          </w:p>
        </w:tc>
        <w:tc>
          <w:tcPr>
            <w:tcW w:w="1152" w:type="dxa"/>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c>
          <w:tcPr>
            <w:tcW w:w="1152" w:type="dxa"/>
            <w:gridSpan w:val="2"/>
            <w:tcBorders>
              <w:top w:val="nil"/>
              <w:left w:val="nil"/>
              <w:bottom w:val="nil"/>
              <w:right w:val="nil"/>
            </w:tcBorders>
            <w:shd w:val="clear" w:color="000000" w:fill="FFFFFF"/>
            <w:noWrap/>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rFonts w:ascii="Calibri" w:hAnsi="Calibri" w:cs="Times New Roman"/>
                <w:spacing w:val="1"/>
                <w:szCs w:val="22"/>
                <w:lang w:val="de-CH"/>
              </w:rPr>
              <w:t>Pass</w:t>
            </w:r>
          </w:p>
        </w:tc>
      </w:tr>
      <w:tr w:rsidR="00B730B5" w:rsidRPr="003F7647" w:rsidTr="00552A2C">
        <w:trPr>
          <w:gridAfter w:val="1"/>
          <w:wAfter w:w="18" w:type="dxa"/>
          <w:trHeight w:val="255"/>
        </w:trPr>
        <w:tc>
          <w:tcPr>
            <w:tcW w:w="3150" w:type="dxa"/>
            <w:tcBorders>
              <w:top w:val="nil"/>
              <w:left w:val="nil"/>
              <w:bottom w:val="nil"/>
              <w:right w:val="nil"/>
            </w:tcBorders>
            <w:shd w:val="clear" w:color="000000" w:fill="FFFFFF"/>
            <w:noWrap/>
            <w:vAlign w:val="center"/>
          </w:tcPr>
          <w:p w:rsidR="00B730B5" w:rsidRPr="003F7647" w:rsidRDefault="00B730B5" w:rsidP="00057664">
            <w:pPr>
              <w:tabs>
                <w:tab w:val="left" w:pos="812"/>
              </w:tabs>
              <w:rPr>
                <w:color w:val="231F20"/>
                <w:sz w:val="18"/>
                <w:szCs w:val="18"/>
              </w:rPr>
            </w:pPr>
            <w:r w:rsidRPr="003F7647">
              <w:rPr>
                <w:color w:val="231F20"/>
                <w:sz w:val="18"/>
                <w:szCs w:val="18"/>
              </w:rPr>
              <w:t xml:space="preserve">Recycled Content </w:t>
            </w:r>
          </w:p>
          <w:p w:rsidR="00B730B5" w:rsidRPr="003F7647" w:rsidRDefault="00B730B5" w:rsidP="00057664">
            <w:pPr>
              <w:tabs>
                <w:tab w:val="left" w:pos="812"/>
              </w:tabs>
              <w:rPr>
                <w:rFonts w:ascii="Calibri" w:hAnsi="Calibri"/>
                <w:color w:val="231F20"/>
                <w:spacing w:val="1"/>
                <w:lang w:val="de-CH"/>
              </w:rPr>
            </w:pPr>
            <w:r w:rsidRPr="003F7647">
              <w:rPr>
                <w:color w:val="231F20"/>
                <w:sz w:val="18"/>
                <w:szCs w:val="18"/>
              </w:rPr>
              <w:t>(10' &amp; 5' sheet only)</w:t>
            </w:r>
          </w:p>
        </w:tc>
        <w:tc>
          <w:tcPr>
            <w:tcW w:w="6840" w:type="dxa"/>
            <w:gridSpan w:val="6"/>
            <w:tcBorders>
              <w:top w:val="nil"/>
              <w:left w:val="nil"/>
              <w:bottom w:val="nil"/>
              <w:right w:val="nil"/>
            </w:tcBorders>
            <w:shd w:val="clear" w:color="000000" w:fill="FFFFFF"/>
            <w:vAlign w:val="center"/>
          </w:tcPr>
          <w:p w:rsidR="00B730B5" w:rsidRPr="003F7647" w:rsidRDefault="00B730B5" w:rsidP="00057664">
            <w:pPr>
              <w:tabs>
                <w:tab w:val="left" w:pos="812"/>
              </w:tabs>
              <w:jc w:val="center"/>
              <w:rPr>
                <w:rFonts w:ascii="Calibri" w:hAnsi="Calibri" w:cs="Times New Roman"/>
                <w:spacing w:val="1"/>
                <w:szCs w:val="22"/>
                <w:lang w:val="de-CH"/>
              </w:rPr>
            </w:pPr>
            <w:r w:rsidRPr="003F7647">
              <w:rPr>
                <w:color w:val="231F20"/>
                <w:sz w:val="18"/>
                <w:szCs w:val="18"/>
              </w:rPr>
              <w:t>9% Pre-Consumer / 1% Post-Consumer</w:t>
            </w:r>
          </w:p>
        </w:tc>
      </w:tr>
      <w:tr w:rsidR="00B730B5" w:rsidRPr="003F7647" w:rsidTr="00552A2C">
        <w:trPr>
          <w:gridAfter w:val="1"/>
          <w:wAfter w:w="18" w:type="dxa"/>
          <w:trHeight w:val="297"/>
        </w:trPr>
        <w:tc>
          <w:tcPr>
            <w:tcW w:w="9990" w:type="dxa"/>
            <w:gridSpan w:val="7"/>
            <w:tcBorders>
              <w:top w:val="nil"/>
              <w:left w:val="nil"/>
              <w:bottom w:val="nil"/>
              <w:right w:val="nil"/>
            </w:tcBorders>
            <w:shd w:val="clear" w:color="000000" w:fill="FFFFFF"/>
          </w:tcPr>
          <w:p w:rsidR="00B730B5" w:rsidRPr="003F7647" w:rsidRDefault="00B730B5" w:rsidP="00057664">
            <w:pPr>
              <w:spacing w:before="60"/>
              <w:rPr>
                <w:i/>
                <w:iCs/>
                <w:color w:val="231F20"/>
                <w:sz w:val="16"/>
                <w:szCs w:val="16"/>
              </w:rPr>
            </w:pPr>
            <w:r w:rsidRPr="003F7647">
              <w:rPr>
                <w:i/>
                <w:iCs/>
                <w:color w:val="231F20"/>
                <w:sz w:val="16"/>
                <w:szCs w:val="16"/>
              </w:rPr>
              <w:t>* Results may differ based upon statistical variations depending upon mixing methods and equipment, temperature, application methods, test methods, actual site conditions, and curing conditions.</w:t>
            </w:r>
          </w:p>
          <w:p w:rsidR="00B730B5" w:rsidRPr="003F7647" w:rsidRDefault="00B730B5" w:rsidP="00057664">
            <w:pPr>
              <w:rPr>
                <w:i/>
                <w:iCs/>
                <w:color w:val="231F20"/>
                <w:sz w:val="16"/>
                <w:szCs w:val="16"/>
              </w:rPr>
            </w:pPr>
            <w:r w:rsidRPr="003F7647">
              <w:rPr>
                <w:i/>
                <w:iCs/>
                <w:color w:val="231F20"/>
                <w:sz w:val="16"/>
                <w:szCs w:val="16"/>
              </w:rPr>
              <w:t xml:space="preserve">1 M.D. = Machine Direction, </w:t>
            </w:r>
            <w:proofErr w:type="spellStart"/>
            <w:r w:rsidRPr="003F7647">
              <w:rPr>
                <w:i/>
                <w:iCs/>
                <w:color w:val="231F20"/>
                <w:sz w:val="16"/>
                <w:szCs w:val="16"/>
              </w:rPr>
              <w:t>C.M.D</w:t>
            </w:r>
            <w:proofErr w:type="spellEnd"/>
            <w:r w:rsidRPr="003F7647">
              <w:rPr>
                <w:i/>
                <w:iCs/>
                <w:color w:val="231F20"/>
                <w:sz w:val="16"/>
                <w:szCs w:val="16"/>
              </w:rPr>
              <w:t>. = Cross Machine Direction</w:t>
            </w:r>
          </w:p>
          <w:p w:rsidR="00B730B5" w:rsidRPr="003F7647" w:rsidRDefault="00B730B5" w:rsidP="00057664">
            <w:pPr>
              <w:rPr>
                <w:rFonts w:ascii="Times New Roman" w:hAnsi="Times New Roman" w:cs="Times New Roman"/>
                <w:color w:val="000000"/>
              </w:rPr>
            </w:pPr>
            <w:r w:rsidRPr="003F7647">
              <w:rPr>
                <w:i/>
                <w:iCs/>
                <w:color w:val="231F20"/>
                <w:sz w:val="16"/>
                <w:szCs w:val="16"/>
              </w:rPr>
              <w:t>2 Failure occurs through membrane rupture not seam failure.</w:t>
            </w:r>
          </w:p>
        </w:tc>
      </w:tr>
    </w:tbl>
    <w:p w:rsidR="00B730B5" w:rsidRPr="003F7647" w:rsidRDefault="00B730B5" w:rsidP="00057664">
      <w:pPr>
        <w:widowControl w:val="0"/>
      </w:pPr>
    </w:p>
    <w:bookmarkStart w:id="63" w:name="SBS_MOD_PLY_SHEET"/>
    <w:p w:rsidR="00ED6F08" w:rsidRPr="003F7647" w:rsidRDefault="00ED6F08" w:rsidP="00ED6F08">
      <w:pPr>
        <w:pStyle w:val="Heading5"/>
        <w:keepLines w:val="0"/>
        <w:numPr>
          <w:ilvl w:val="4"/>
          <w:numId w:val="1"/>
        </w:numPr>
        <w:tabs>
          <w:tab w:val="clear" w:pos="360"/>
        </w:tabs>
        <w:rPr>
          <w:rStyle w:val="Hyperlink"/>
          <w:u w:val="none"/>
        </w:rPr>
      </w:pPr>
      <w:r w:rsidRPr="003F7647">
        <w:fldChar w:fldCharType="begin"/>
      </w:r>
      <w:r w:rsidRPr="003F7647">
        <w:instrText xml:space="preserve"> HYPERLINK \l "PART_2" </w:instrText>
      </w:r>
      <w:r w:rsidRPr="003F7647">
        <w:fldChar w:fldCharType="separate"/>
      </w:r>
      <w:proofErr w:type="spellStart"/>
      <w:r w:rsidRPr="003F7647">
        <w:rPr>
          <w:rStyle w:val="Hyperlink"/>
          <w:u w:val="none"/>
        </w:rPr>
        <w:t>SBS</w:t>
      </w:r>
      <w:proofErr w:type="spellEnd"/>
      <w:r w:rsidRPr="003F7647">
        <w:rPr>
          <w:rStyle w:val="Hyperlink"/>
          <w:u w:val="none"/>
        </w:rPr>
        <w:fldChar w:fldCharType="end"/>
      </w:r>
      <w:r w:rsidRPr="003F7647">
        <w:rPr>
          <w:rStyle w:val="Hyperlink"/>
          <w:u w:val="none"/>
        </w:rPr>
        <w:t>-MODIFIED PLY SHEET</w:t>
      </w:r>
    </w:p>
    <w:p w:rsidR="00ED6F08" w:rsidRPr="003F7647" w:rsidRDefault="00ED6F08" w:rsidP="00ED6F08"/>
    <w:p w:rsidR="00ED6F08" w:rsidRPr="003F7647" w:rsidRDefault="00ED6F08" w:rsidP="00ED6F08">
      <w:pPr>
        <w:pStyle w:val="BodyText"/>
        <w:keepNext/>
        <w:ind w:left="0"/>
      </w:pPr>
      <w:r w:rsidRPr="003F7647">
        <w:rPr>
          <w:b/>
          <w:color w:val="FF0000"/>
        </w:rPr>
        <w:t xml:space="preserve">[NOTE TO </w:t>
      </w:r>
      <w:proofErr w:type="spellStart"/>
      <w:r w:rsidRPr="003F7647">
        <w:rPr>
          <w:b/>
          <w:color w:val="FF0000"/>
        </w:rPr>
        <w:t>SPECIFIER</w:t>
      </w:r>
      <w:proofErr w:type="spellEnd"/>
      <w:r w:rsidRPr="003F7647">
        <w:rPr>
          <w:b/>
          <w:color w:val="FF0000"/>
        </w:rPr>
        <w:t>:  SELECT ONLY ONE TYPE OF PLY SHEET.]</w:t>
      </w:r>
    </w:p>
    <w:bookmarkEnd w:id="63"/>
    <w:p w:rsidR="00ED6F08" w:rsidRPr="003F7647" w:rsidRDefault="00ED6F08" w:rsidP="00ED6F08">
      <w:pPr>
        <w:widowControl w:val="0"/>
        <w:autoSpaceDE w:val="0"/>
        <w:autoSpaceDN w:val="0"/>
        <w:adjustRightInd w:val="0"/>
        <w:rPr>
          <w:color w:val="FFFFFF"/>
        </w:rPr>
      </w:pPr>
    </w:p>
    <w:p w:rsidR="00ED6F08" w:rsidRPr="003F7647" w:rsidRDefault="00ED6F08" w:rsidP="00ED6F08">
      <w:pPr>
        <w:pStyle w:val="Heading3"/>
        <w:keepLines w:val="0"/>
        <w:numPr>
          <w:ilvl w:val="2"/>
          <w:numId w:val="4"/>
        </w:numPr>
        <w:tabs>
          <w:tab w:val="clear" w:pos="720"/>
        </w:tabs>
      </w:pPr>
      <w:r w:rsidRPr="003F7647">
        <w:rPr>
          <w:color w:val="221E1F"/>
        </w:rPr>
        <w:t>Ply Sheet HA 87</w:t>
      </w:r>
    </w:p>
    <w:p w:rsidR="00ED6F08" w:rsidRPr="003F7647" w:rsidRDefault="00ED6F08" w:rsidP="00ED6F08">
      <w:pPr>
        <w:widowControl w:val="0"/>
      </w:pPr>
    </w:p>
    <w:p w:rsidR="00ED6F08" w:rsidRPr="003F7647" w:rsidRDefault="00ED6F08" w:rsidP="00ED6F08">
      <w:pPr>
        <w:pStyle w:val="BodyText"/>
        <w:keepLines w:val="0"/>
      </w:pPr>
      <w:r w:rsidRPr="003F7647">
        <w:t xml:space="preserve">Hot applied </w:t>
      </w:r>
      <w:proofErr w:type="spellStart"/>
      <w:r w:rsidRPr="003F7647">
        <w:rPr>
          <w:lang w:val="en-GB"/>
        </w:rPr>
        <w:t>SBS</w:t>
      </w:r>
      <w:proofErr w:type="spellEnd"/>
      <w:r w:rsidRPr="003F7647">
        <w:rPr>
          <w:lang w:val="en-GB"/>
        </w:rPr>
        <w:t xml:space="preserve"> polymer modified bitumen with a fiberglass mat reinforcement and fine mineral aggregate (sand) topside and underside. </w:t>
      </w:r>
      <w:r w:rsidRPr="003F7647">
        <w:t xml:space="preserve"> 87 mils (2.2 mm), width of 39.4 in (1 m), length of 49.2 </w:t>
      </w:r>
      <w:proofErr w:type="spellStart"/>
      <w:r w:rsidRPr="003F7647">
        <w:t>ft</w:t>
      </w:r>
      <w:proofErr w:type="spellEnd"/>
      <w:r w:rsidRPr="003F7647">
        <w:t xml:space="preserve"> (15 m) and meets or exceeds ASTM D6163, Type I, Grade S. </w:t>
      </w:r>
    </w:p>
    <w:p w:rsidR="00ED6F08" w:rsidRPr="003F7647" w:rsidRDefault="00ED6F08" w:rsidP="00ED6F08">
      <w:pPr>
        <w:pStyle w:val="BodyText"/>
        <w:keepLines w:val="0"/>
      </w:pPr>
    </w:p>
    <w:p w:rsidR="00ED6F08" w:rsidRPr="003F7647" w:rsidRDefault="00ED6F08" w:rsidP="00ED6F08">
      <w:pPr>
        <w:pStyle w:val="Heading3"/>
        <w:keepLines w:val="0"/>
        <w:numPr>
          <w:ilvl w:val="2"/>
          <w:numId w:val="4"/>
        </w:numPr>
        <w:tabs>
          <w:tab w:val="clear" w:pos="720"/>
        </w:tabs>
      </w:pPr>
      <w:r w:rsidRPr="003F7647">
        <w:rPr>
          <w:color w:val="221E1F"/>
        </w:rPr>
        <w:t>Ply Sheet TA 87</w:t>
      </w:r>
    </w:p>
    <w:p w:rsidR="00ED6F08" w:rsidRPr="003F7647" w:rsidRDefault="00ED6F08" w:rsidP="00ED6F08">
      <w:pPr>
        <w:widowControl w:val="0"/>
      </w:pPr>
    </w:p>
    <w:p w:rsidR="00ED6F08" w:rsidRPr="003F7647" w:rsidRDefault="00ED6F08" w:rsidP="00ED6F08">
      <w:pPr>
        <w:pStyle w:val="BodyText"/>
        <w:keepLines w:val="0"/>
      </w:pPr>
      <w:r w:rsidRPr="003F7647">
        <w:t xml:space="preserve">Torch applied </w:t>
      </w:r>
      <w:proofErr w:type="spellStart"/>
      <w:r w:rsidRPr="003F7647">
        <w:rPr>
          <w:lang w:val="en-GB"/>
        </w:rPr>
        <w:t>SBS</w:t>
      </w:r>
      <w:proofErr w:type="spellEnd"/>
      <w:r w:rsidRPr="003F7647">
        <w:rPr>
          <w:lang w:val="en-GB"/>
        </w:rPr>
        <w:t xml:space="preserve"> polymer modified bitumen with a fiberglass mat reinforcement and fine mineral aggregate (sand) topside and polyolefin burn-off film underside. </w:t>
      </w:r>
      <w:r w:rsidRPr="003F7647">
        <w:t xml:space="preserve"> 87 mils (2.2 mm), width of 39.4 in (1 m), length of 49.2 </w:t>
      </w:r>
      <w:proofErr w:type="spellStart"/>
      <w:r w:rsidRPr="003F7647">
        <w:t>ft</w:t>
      </w:r>
      <w:proofErr w:type="spellEnd"/>
      <w:r w:rsidRPr="003F7647">
        <w:t xml:space="preserve"> (15 m) and meets or exceeds ASTM D6163, Type I, Grade S. </w:t>
      </w:r>
    </w:p>
    <w:p w:rsidR="00057664" w:rsidRPr="003F7647" w:rsidRDefault="00057664" w:rsidP="002154A4">
      <w:pPr>
        <w:pStyle w:val="BodyText"/>
        <w:keepLines w:val="0"/>
      </w:pPr>
    </w:p>
    <w:bookmarkStart w:id="64" w:name="GYPSUM_BOARD"/>
    <w:p w:rsidR="00057664" w:rsidRPr="003F7647" w:rsidRDefault="00057664" w:rsidP="00057664">
      <w:pPr>
        <w:pStyle w:val="Heading5"/>
        <w:keepLines w:val="0"/>
        <w:numPr>
          <w:ilvl w:val="4"/>
          <w:numId w:val="1"/>
        </w:numPr>
        <w:tabs>
          <w:tab w:val="clear" w:pos="360"/>
        </w:tabs>
      </w:pPr>
      <w:r w:rsidRPr="003F7647">
        <w:fldChar w:fldCharType="begin"/>
      </w:r>
      <w:r w:rsidRPr="003F7647">
        <w:instrText xml:space="preserve"> HYPERLINK \l "PART_2" </w:instrText>
      </w:r>
      <w:r w:rsidRPr="003F7647">
        <w:fldChar w:fldCharType="separate"/>
      </w:r>
      <w:r w:rsidRPr="003F7647">
        <w:rPr>
          <w:rStyle w:val="Hyperlink"/>
          <w:u w:val="none"/>
        </w:rPr>
        <w:t>GYPSUM</w:t>
      </w:r>
      <w:r w:rsidRPr="003F7647">
        <w:rPr>
          <w:rStyle w:val="Hyperlink"/>
          <w:u w:val="none"/>
        </w:rPr>
        <w:fldChar w:fldCharType="end"/>
      </w:r>
      <w:r w:rsidRPr="003F7647">
        <w:rPr>
          <w:rStyle w:val="Hyperlink"/>
          <w:u w:val="none"/>
        </w:rPr>
        <w:t xml:space="preserve"> BOARD</w:t>
      </w:r>
    </w:p>
    <w:bookmarkEnd w:id="64"/>
    <w:p w:rsidR="00057664" w:rsidRPr="003F7647" w:rsidRDefault="00057664" w:rsidP="00057664">
      <w:pPr>
        <w:widowControl w:val="0"/>
        <w:autoSpaceDE w:val="0"/>
        <w:autoSpaceDN w:val="0"/>
        <w:adjustRightInd w:val="0"/>
        <w:rPr>
          <w:color w:val="FFFFFF"/>
        </w:rPr>
      </w:pPr>
    </w:p>
    <w:p w:rsidR="00057664" w:rsidRPr="003F7647" w:rsidRDefault="00057664" w:rsidP="00057664">
      <w:pPr>
        <w:pStyle w:val="Heading3"/>
        <w:keepLines w:val="0"/>
        <w:numPr>
          <w:ilvl w:val="2"/>
          <w:numId w:val="36"/>
        </w:numPr>
        <w:tabs>
          <w:tab w:val="clear" w:pos="720"/>
        </w:tabs>
      </w:pPr>
      <w:proofErr w:type="spellStart"/>
      <w:r w:rsidRPr="003F7647">
        <w:t>DensDeck</w:t>
      </w:r>
      <w:proofErr w:type="spellEnd"/>
      <w:r w:rsidRPr="003F7647">
        <w:rPr>
          <w:snapToGrid w:val="0"/>
        </w:rPr>
        <w:t xml:space="preserve"> Prime</w:t>
      </w:r>
    </w:p>
    <w:p w:rsidR="00057664" w:rsidRPr="003F7647" w:rsidRDefault="00057664" w:rsidP="00057664">
      <w:pPr>
        <w:widowControl w:val="0"/>
      </w:pPr>
    </w:p>
    <w:p w:rsidR="00057664" w:rsidRPr="003F7647" w:rsidRDefault="00057664" w:rsidP="00057664">
      <w:pPr>
        <w:pStyle w:val="BodyText"/>
        <w:keepLines w:val="0"/>
      </w:pPr>
      <w:r w:rsidRPr="003F7647">
        <w:t xml:space="preserve">Employs enhanced fiberglass mats front and back that are bonded to a high density gypsum core.  </w:t>
      </w:r>
      <w:proofErr w:type="spellStart"/>
      <w:r w:rsidRPr="003F7647">
        <w:t>DensDeck</w:t>
      </w:r>
      <w:proofErr w:type="spellEnd"/>
      <w:r w:rsidRPr="003F7647">
        <w:t xml:space="preserve"> Prime is provided in 4 ft. x 4 ft. (1.2 m x 1.2 m) or 4 x 8 </w:t>
      </w:r>
      <w:proofErr w:type="spellStart"/>
      <w:r w:rsidRPr="003F7647">
        <w:t>ft</w:t>
      </w:r>
      <w:proofErr w:type="spellEnd"/>
      <w:r w:rsidRPr="003F7647">
        <w:t xml:space="preserve"> (1.2 x 2.4 m) board sizes and in thicknesses of 1/4, 1/2 and 5/8 inch (6, 13 and 16 mm).  Consult Product Data Sheet for additional information.</w:t>
      </w:r>
    </w:p>
    <w:p w:rsidR="00057664" w:rsidRPr="003F7647" w:rsidRDefault="00057664" w:rsidP="00057664">
      <w:pPr>
        <w:pStyle w:val="BodyText"/>
        <w:keepLines w:val="0"/>
        <w:ind w:left="0"/>
      </w:pPr>
    </w:p>
    <w:bookmarkStart w:id="65" w:name="INSULATION"/>
    <w:p w:rsidR="00057664" w:rsidRPr="003F7647" w:rsidRDefault="00057664" w:rsidP="00057664">
      <w:pPr>
        <w:pStyle w:val="Heading5"/>
        <w:keepNext/>
        <w:numPr>
          <w:ilvl w:val="4"/>
          <w:numId w:val="1"/>
        </w:numPr>
        <w:tabs>
          <w:tab w:val="clear" w:pos="360"/>
        </w:tabs>
      </w:pPr>
      <w:r w:rsidRPr="003F7647">
        <w:fldChar w:fldCharType="begin"/>
      </w:r>
      <w:r w:rsidRPr="003F7647">
        <w:instrText xml:space="preserve"> HYPERLINK \l "PART_2" </w:instrText>
      </w:r>
      <w:r w:rsidRPr="003F7647">
        <w:fldChar w:fldCharType="separate"/>
      </w:r>
      <w:r w:rsidRPr="003F7647">
        <w:rPr>
          <w:rStyle w:val="Hyperlink"/>
          <w:u w:val="none"/>
        </w:rPr>
        <w:t>INSULATION</w:t>
      </w:r>
      <w:r w:rsidRPr="003F7647">
        <w:rPr>
          <w:rStyle w:val="Hyperlink"/>
          <w:u w:val="none"/>
        </w:rPr>
        <w:fldChar w:fldCharType="end"/>
      </w:r>
    </w:p>
    <w:bookmarkEnd w:id="65"/>
    <w:p w:rsidR="00057664" w:rsidRPr="003F7647" w:rsidRDefault="00057664" w:rsidP="00057664">
      <w:pPr>
        <w:keepNext/>
        <w:keepLines/>
        <w:widowControl w:val="0"/>
        <w:jc w:val="both"/>
        <w:rPr>
          <w:b/>
          <w:color w:val="FF0000"/>
        </w:rPr>
      </w:pPr>
    </w:p>
    <w:p w:rsidR="00057664" w:rsidRPr="003F7647" w:rsidRDefault="00057664" w:rsidP="00057664">
      <w:pPr>
        <w:pStyle w:val="BodyText"/>
        <w:keepNext/>
        <w:ind w:left="0"/>
      </w:pPr>
      <w:r w:rsidRPr="003F7647">
        <w:rPr>
          <w:b/>
          <w:color w:val="FF0000"/>
        </w:rPr>
        <w:t xml:space="preserve">[NOTE TO </w:t>
      </w:r>
      <w:proofErr w:type="spellStart"/>
      <w:r w:rsidRPr="003F7647">
        <w:rPr>
          <w:b/>
          <w:color w:val="FF0000"/>
        </w:rPr>
        <w:t>SPECIFIER</w:t>
      </w:r>
      <w:proofErr w:type="spellEnd"/>
      <w:r w:rsidRPr="003F7647">
        <w:rPr>
          <w:b/>
          <w:color w:val="FF0000"/>
        </w:rPr>
        <w:t>:  SELECT ONLY ONE TYPE OF INSULATION.]</w:t>
      </w:r>
    </w:p>
    <w:p w:rsidR="00057664" w:rsidRPr="003F7647" w:rsidRDefault="00057664" w:rsidP="00057664">
      <w:pPr>
        <w:pStyle w:val="Header"/>
        <w:keepNext/>
        <w:keepLines/>
        <w:widowControl w:val="0"/>
        <w:tabs>
          <w:tab w:val="clear" w:pos="4320"/>
          <w:tab w:val="clear" w:pos="8640"/>
        </w:tabs>
      </w:pPr>
    </w:p>
    <w:p w:rsidR="00057664" w:rsidRPr="003F7647" w:rsidRDefault="00057664" w:rsidP="00057664">
      <w:pPr>
        <w:pStyle w:val="Heading3"/>
        <w:keepLines w:val="0"/>
        <w:numPr>
          <w:ilvl w:val="2"/>
          <w:numId w:val="37"/>
        </w:numPr>
        <w:tabs>
          <w:tab w:val="clear" w:pos="720"/>
        </w:tabs>
      </w:pPr>
      <w:proofErr w:type="spellStart"/>
      <w:r w:rsidRPr="003F7647">
        <w:t>Sarnatherm</w:t>
      </w:r>
      <w:proofErr w:type="spellEnd"/>
    </w:p>
    <w:p w:rsidR="00057664" w:rsidRPr="003F7647" w:rsidRDefault="00057664" w:rsidP="00057664">
      <w:pPr>
        <w:widowControl w:val="0"/>
      </w:pPr>
    </w:p>
    <w:p w:rsidR="00057664" w:rsidRPr="003F7647" w:rsidRDefault="00057664" w:rsidP="00057664">
      <w:pPr>
        <w:pStyle w:val="BodyText"/>
        <w:keepLines w:val="0"/>
      </w:pPr>
      <w:r w:rsidRPr="003F7647">
        <w:t xml:space="preserve">A 20 or 25 psi rigid </w:t>
      </w:r>
      <w:proofErr w:type="spellStart"/>
      <w:r w:rsidRPr="003F7647">
        <w:t>polyisocyanurate</w:t>
      </w:r>
      <w:proofErr w:type="spellEnd"/>
      <w:r w:rsidRPr="003F7647">
        <w:t xml:space="preserve"> insulation board with a cellulosic felt facer.  Available in 4 x 4 </w:t>
      </w:r>
      <w:proofErr w:type="spellStart"/>
      <w:r w:rsidRPr="003F7647">
        <w:t>ft</w:t>
      </w:r>
      <w:proofErr w:type="spellEnd"/>
      <w:r w:rsidRPr="003F7647">
        <w:t xml:space="preserve"> (1.2 x 1.2 m) or 4 x 8 </w:t>
      </w:r>
      <w:proofErr w:type="spellStart"/>
      <w:r w:rsidRPr="003F7647">
        <w:t>ft</w:t>
      </w:r>
      <w:proofErr w:type="spellEnd"/>
      <w:r w:rsidRPr="003F7647">
        <w:t xml:space="preserve"> (1.2 x 2.4 m) flat or tapered sizes in various thicknesses. </w:t>
      </w:r>
    </w:p>
    <w:p w:rsidR="00057664" w:rsidRPr="003F7647" w:rsidRDefault="00057664" w:rsidP="00057664">
      <w:pPr>
        <w:pStyle w:val="BodyText"/>
        <w:keepLines w:val="0"/>
        <w:ind w:left="0"/>
      </w:pPr>
    </w:p>
    <w:p w:rsidR="00057664" w:rsidRPr="003F7647" w:rsidRDefault="00057664" w:rsidP="00057664">
      <w:pPr>
        <w:pStyle w:val="Heading3"/>
        <w:keepLines w:val="0"/>
        <w:numPr>
          <w:ilvl w:val="2"/>
          <w:numId w:val="1"/>
        </w:numPr>
      </w:pPr>
      <w:proofErr w:type="spellStart"/>
      <w:r w:rsidRPr="003F7647">
        <w:t>Sarnatherm</w:t>
      </w:r>
      <w:proofErr w:type="spellEnd"/>
      <w:r w:rsidRPr="003F7647">
        <w:t xml:space="preserve"> CG</w:t>
      </w:r>
    </w:p>
    <w:p w:rsidR="00057664" w:rsidRPr="003F7647" w:rsidRDefault="00057664" w:rsidP="00057664">
      <w:pPr>
        <w:widowControl w:val="0"/>
      </w:pPr>
    </w:p>
    <w:p w:rsidR="00057664" w:rsidRPr="003F7647" w:rsidRDefault="00057664" w:rsidP="00057664">
      <w:pPr>
        <w:pStyle w:val="BodyText"/>
        <w:keepLines w:val="0"/>
      </w:pPr>
      <w:r w:rsidRPr="003F7647">
        <w:t xml:space="preserve">A 20 or 25 psi rigid </w:t>
      </w:r>
      <w:proofErr w:type="spellStart"/>
      <w:r w:rsidRPr="003F7647">
        <w:t>polyisocyanurate</w:t>
      </w:r>
      <w:proofErr w:type="spellEnd"/>
      <w:r w:rsidRPr="003F7647">
        <w:t xml:space="preserve"> insulation board with a coated polymer bonded glass fiber mat facer.  Available in 4 x 4 </w:t>
      </w:r>
      <w:proofErr w:type="spellStart"/>
      <w:r w:rsidRPr="003F7647">
        <w:t>ft</w:t>
      </w:r>
      <w:proofErr w:type="spellEnd"/>
      <w:r w:rsidRPr="003F7647">
        <w:t xml:space="preserve"> (1.2 x 1.2 m) or 4 x 8 </w:t>
      </w:r>
      <w:proofErr w:type="spellStart"/>
      <w:r w:rsidRPr="003F7647">
        <w:t>ft</w:t>
      </w:r>
      <w:proofErr w:type="spellEnd"/>
      <w:r w:rsidRPr="003F7647">
        <w:t xml:space="preserve"> (1.2 x 2.4 m) flat or tapered sizes in various thicknesses.</w:t>
      </w:r>
    </w:p>
    <w:p w:rsidR="00983157" w:rsidRPr="003F7647" w:rsidRDefault="00983157" w:rsidP="00F66549">
      <w:pPr>
        <w:widowControl w:val="0"/>
      </w:pPr>
    </w:p>
    <w:bookmarkStart w:id="66" w:name="_ATTACHMENT_COMPONENTS"/>
    <w:bookmarkEnd w:id="66"/>
    <w:p w:rsidR="00954436" w:rsidRPr="003F7647" w:rsidRDefault="00954436" w:rsidP="00636A06">
      <w:pPr>
        <w:pStyle w:val="Heading5"/>
        <w:keepNext/>
        <w:numPr>
          <w:ilvl w:val="4"/>
          <w:numId w:val="1"/>
        </w:numPr>
        <w:tabs>
          <w:tab w:val="clear" w:pos="360"/>
        </w:tabs>
        <w:rPr>
          <w:rStyle w:val="Hyperlink"/>
          <w:u w:val="none"/>
        </w:rPr>
      </w:pPr>
      <w:r w:rsidRPr="003F7647">
        <w:fldChar w:fldCharType="begin"/>
      </w:r>
      <w:r w:rsidRPr="003F7647">
        <w:instrText xml:space="preserve"> HYPERLINK \l "PART_2" </w:instrText>
      </w:r>
      <w:r w:rsidRPr="003F7647">
        <w:fldChar w:fldCharType="separate"/>
      </w:r>
      <w:hyperlink w:anchor="PART_2" w:history="1">
        <w:r w:rsidR="00552A2C" w:rsidRPr="003F7647">
          <w:rPr>
            <w:rStyle w:val="Hyperlink"/>
            <w:u w:val="none"/>
          </w:rPr>
          <w:t>SBS</w:t>
        </w:r>
      </w:hyperlink>
      <w:r w:rsidR="00552A2C" w:rsidRPr="003F7647">
        <w:rPr>
          <w:rStyle w:val="Hyperlink"/>
          <w:u w:val="none"/>
        </w:rPr>
        <w:t>-</w:t>
      </w:r>
      <w:bookmarkStart w:id="67" w:name="BASE_SHEET"/>
      <w:r w:rsidR="00552A2C" w:rsidRPr="003F7647">
        <w:rPr>
          <w:rStyle w:val="Hyperlink"/>
          <w:u w:val="none"/>
        </w:rPr>
        <w:t>MODIFIED</w:t>
      </w:r>
      <w:r w:rsidR="00507DD2" w:rsidRPr="003F7647">
        <w:rPr>
          <w:rStyle w:val="Hyperlink"/>
          <w:u w:val="none"/>
        </w:rPr>
        <w:t xml:space="preserve"> </w:t>
      </w:r>
      <w:bookmarkEnd w:id="67"/>
      <w:r w:rsidR="00507DD2" w:rsidRPr="003F7647">
        <w:rPr>
          <w:rStyle w:val="Hyperlink"/>
          <w:u w:val="none"/>
        </w:rPr>
        <w:t>B</w:t>
      </w:r>
      <w:r w:rsidRPr="003F7647">
        <w:rPr>
          <w:rStyle w:val="Hyperlink"/>
          <w:u w:val="none"/>
        </w:rPr>
        <w:t>ASE</w:t>
      </w:r>
      <w:r w:rsidRPr="003F7647">
        <w:rPr>
          <w:rStyle w:val="Hyperlink"/>
          <w:u w:val="none"/>
        </w:rPr>
        <w:fldChar w:fldCharType="end"/>
      </w:r>
      <w:r w:rsidRPr="003F7647">
        <w:rPr>
          <w:rStyle w:val="Hyperlink"/>
          <w:u w:val="none"/>
        </w:rPr>
        <w:t xml:space="preserve"> SHEET</w:t>
      </w:r>
      <w:r w:rsidR="00E17D5E" w:rsidRPr="003F7647">
        <w:rPr>
          <w:rStyle w:val="Hyperlink"/>
          <w:u w:val="none"/>
        </w:rPr>
        <w:t xml:space="preserve"> </w:t>
      </w:r>
    </w:p>
    <w:p w:rsidR="00636A06" w:rsidRPr="003F7647" w:rsidRDefault="00636A06" w:rsidP="00636A06">
      <w:pPr>
        <w:keepNext/>
        <w:keepLines/>
        <w:widowControl w:val="0"/>
        <w:autoSpaceDE w:val="0"/>
        <w:autoSpaceDN w:val="0"/>
        <w:adjustRightInd w:val="0"/>
        <w:rPr>
          <w:color w:val="FFFFFF"/>
        </w:rPr>
      </w:pPr>
    </w:p>
    <w:p w:rsidR="00954436" w:rsidRPr="003F7647" w:rsidRDefault="00552A2C" w:rsidP="0047029A">
      <w:pPr>
        <w:pStyle w:val="Heading3"/>
        <w:keepNext/>
        <w:numPr>
          <w:ilvl w:val="2"/>
          <w:numId w:val="25"/>
        </w:numPr>
        <w:tabs>
          <w:tab w:val="clear" w:pos="720"/>
        </w:tabs>
      </w:pPr>
      <w:r w:rsidRPr="003F7647">
        <w:t>Base Sheet NB 48</w:t>
      </w:r>
    </w:p>
    <w:p w:rsidR="00954436" w:rsidRPr="003F7647" w:rsidRDefault="00954436" w:rsidP="00F66549">
      <w:pPr>
        <w:widowControl w:val="0"/>
      </w:pPr>
    </w:p>
    <w:p w:rsidR="00954436" w:rsidRPr="003F7647" w:rsidRDefault="002F18CD" w:rsidP="002154A4">
      <w:pPr>
        <w:pStyle w:val="BodyText"/>
        <w:keepLines w:val="0"/>
      </w:pPr>
      <w:r w:rsidRPr="003F7647">
        <w:t xml:space="preserve">A </w:t>
      </w:r>
      <w:proofErr w:type="spellStart"/>
      <w:r w:rsidRPr="003F7647">
        <w:t>SBS</w:t>
      </w:r>
      <w:proofErr w:type="spellEnd"/>
      <w:r w:rsidRPr="003F7647">
        <w:t xml:space="preserve">-modified bitumen membrane sanded on both top and bottom surfaces.  Glass fiber reinforcement with a thickness of 48 mils (1.1 mm), width of 36 in (0.9 m), length of 108 </w:t>
      </w:r>
      <w:proofErr w:type="spellStart"/>
      <w:r w:rsidRPr="003F7647">
        <w:t>ft</w:t>
      </w:r>
      <w:proofErr w:type="spellEnd"/>
      <w:r w:rsidRPr="003F7647">
        <w:t xml:space="preserve"> (33 m) and meets or exceeds </w:t>
      </w:r>
      <w:r w:rsidR="00F66549" w:rsidRPr="003F7647">
        <w:t>ASTM D4601, Type II, and</w:t>
      </w:r>
      <w:r w:rsidR="00B33BCB" w:rsidRPr="003F7647">
        <w:t xml:space="preserve"> UL Type G2.</w:t>
      </w:r>
    </w:p>
    <w:p w:rsidR="00954436" w:rsidRPr="003F7647" w:rsidRDefault="00954436" w:rsidP="00F66549">
      <w:pPr>
        <w:pStyle w:val="BodyText"/>
        <w:keepLines w:val="0"/>
      </w:pPr>
    </w:p>
    <w:p w:rsidR="00C8691A" w:rsidRPr="003F7647" w:rsidRDefault="002A13C7" w:rsidP="001D3A8F">
      <w:pPr>
        <w:pStyle w:val="Heading5"/>
        <w:rPr>
          <w:rStyle w:val="Hyperlink"/>
          <w:u w:val="none"/>
        </w:rPr>
      </w:pPr>
      <w:hyperlink w:anchor="PART_2" w:history="1">
        <w:r w:rsidR="00C8691A" w:rsidRPr="003F7647">
          <w:rPr>
            <w:rStyle w:val="Hyperlink"/>
            <w:u w:val="none"/>
          </w:rPr>
          <w:t>ATTACHMENT COMPONENTS</w:t>
        </w:r>
        <w:bookmarkStart w:id="68" w:name="ATTACHMENT_COMPONENTS"/>
        <w:bookmarkEnd w:id="68"/>
      </w:hyperlink>
    </w:p>
    <w:p w:rsidR="00C8691A" w:rsidRPr="003F7647" w:rsidRDefault="00C8691A" w:rsidP="00F66549">
      <w:pPr>
        <w:widowControl w:val="0"/>
      </w:pPr>
    </w:p>
    <w:p w:rsidR="004F6DD9" w:rsidRPr="003F7647" w:rsidRDefault="002A62D3" w:rsidP="0047029A">
      <w:pPr>
        <w:pStyle w:val="Heading3"/>
        <w:keepLines w:val="0"/>
        <w:numPr>
          <w:ilvl w:val="2"/>
          <w:numId w:val="9"/>
        </w:numPr>
        <w:tabs>
          <w:tab w:val="clear" w:pos="720"/>
        </w:tabs>
      </w:pPr>
      <w:r w:rsidRPr="003F7647">
        <w:t xml:space="preserve">PVC </w:t>
      </w:r>
      <w:r w:rsidR="00CA2B16" w:rsidRPr="003F7647">
        <w:t xml:space="preserve">Roof </w:t>
      </w:r>
      <w:r w:rsidR="00963CC0" w:rsidRPr="003F7647">
        <w:t>Membrane</w:t>
      </w:r>
      <w:r w:rsidR="00507DD2" w:rsidRPr="003F7647">
        <w:t xml:space="preserve"> Adhesive</w:t>
      </w:r>
    </w:p>
    <w:p w:rsidR="00F66549" w:rsidRPr="003F7647" w:rsidRDefault="00F66549" w:rsidP="00F66549"/>
    <w:p w:rsidR="00F66549" w:rsidRPr="003F7647" w:rsidRDefault="00F66549" w:rsidP="00F66549">
      <w:pPr>
        <w:pStyle w:val="BodyText"/>
        <w:keepLines w:val="0"/>
        <w:ind w:left="0"/>
      </w:pPr>
      <w:r w:rsidRPr="003F7647">
        <w:rPr>
          <w:b/>
          <w:color w:val="FF0000"/>
        </w:rPr>
        <w:t xml:space="preserve">[NOTE TO </w:t>
      </w:r>
      <w:proofErr w:type="spellStart"/>
      <w:r w:rsidRPr="003F7647">
        <w:rPr>
          <w:b/>
          <w:color w:val="FF0000"/>
        </w:rPr>
        <w:t>SPECIFIER</w:t>
      </w:r>
      <w:proofErr w:type="spellEnd"/>
      <w:r w:rsidRPr="003F7647">
        <w:rPr>
          <w:b/>
          <w:color w:val="FF0000"/>
        </w:rPr>
        <w:t>:  SELECT ONLY ONE TYPE OF ADHESIVE.]</w:t>
      </w:r>
    </w:p>
    <w:p w:rsidR="004F6DD9" w:rsidRPr="003F7647" w:rsidRDefault="004F6DD9" w:rsidP="00F66549">
      <w:pPr>
        <w:widowControl w:val="0"/>
      </w:pPr>
    </w:p>
    <w:p w:rsidR="00763646" w:rsidRPr="003F7647" w:rsidRDefault="00462709" w:rsidP="00F66549">
      <w:pPr>
        <w:pStyle w:val="Heading4"/>
        <w:keepLines w:val="0"/>
        <w:numPr>
          <w:ilvl w:val="3"/>
          <w:numId w:val="1"/>
        </w:numPr>
        <w:tabs>
          <w:tab w:val="clear" w:pos="1440"/>
        </w:tabs>
        <w:ind w:left="1080" w:hanging="180"/>
      </w:pPr>
      <w:proofErr w:type="spellStart"/>
      <w:r w:rsidRPr="003F7647">
        <w:t>Sarnacol</w:t>
      </w:r>
      <w:proofErr w:type="spellEnd"/>
      <w:r w:rsidRPr="003F7647">
        <w:t xml:space="preserve"> AD</w:t>
      </w:r>
      <w:r w:rsidR="00763646" w:rsidRPr="003F7647">
        <w:t xml:space="preserve"> </w:t>
      </w:r>
      <w:proofErr w:type="spellStart"/>
      <w:r w:rsidR="00763646" w:rsidRPr="003F7647">
        <w:t>Feltback</w:t>
      </w:r>
      <w:proofErr w:type="spellEnd"/>
      <w:r w:rsidR="00763646" w:rsidRPr="003F7647">
        <w:t xml:space="preserve"> Membrane Adhesive</w:t>
      </w:r>
    </w:p>
    <w:p w:rsidR="00763646" w:rsidRPr="003F7647" w:rsidRDefault="00763646" w:rsidP="00963CC0">
      <w:pPr>
        <w:widowControl w:val="0"/>
      </w:pPr>
    </w:p>
    <w:p w:rsidR="000D5AC7" w:rsidRPr="003F7647" w:rsidRDefault="000D5AC7" w:rsidP="00963CC0">
      <w:pPr>
        <w:widowControl w:val="0"/>
        <w:ind w:left="1080"/>
        <w:jc w:val="both"/>
      </w:pPr>
      <w:r w:rsidRPr="003F7647">
        <w:t>A</w:t>
      </w:r>
      <w:r w:rsidRPr="003F7647">
        <w:rPr>
          <w:snapToGrid w:val="0"/>
        </w:rPr>
        <w:t xml:space="preserve"> low odor, </w:t>
      </w:r>
      <w:proofErr w:type="spellStart"/>
      <w:r w:rsidRPr="003F7647">
        <w:rPr>
          <w:snapToGrid w:val="0"/>
        </w:rPr>
        <w:t>VOC</w:t>
      </w:r>
      <w:proofErr w:type="spellEnd"/>
      <w:r w:rsidRPr="003F7647">
        <w:rPr>
          <w:snapToGrid w:val="0"/>
        </w:rPr>
        <w:t xml:space="preserve"> compliant, </w:t>
      </w:r>
      <w:proofErr w:type="gramStart"/>
      <w:r w:rsidRPr="003F7647">
        <w:rPr>
          <w:snapToGrid w:val="0"/>
        </w:rPr>
        <w:t xml:space="preserve">one step </w:t>
      </w:r>
      <w:proofErr w:type="spellStart"/>
      <w:r w:rsidRPr="003F7647">
        <w:rPr>
          <w:snapToGrid w:val="0"/>
        </w:rPr>
        <w:t>foamable</w:t>
      </w:r>
      <w:proofErr w:type="spellEnd"/>
      <w:r w:rsidRPr="003F7647">
        <w:rPr>
          <w:snapToGrid w:val="0"/>
        </w:rPr>
        <w:t xml:space="preserve"> polyurethane</w:t>
      </w:r>
      <w:proofErr w:type="gramEnd"/>
      <w:r w:rsidRPr="003F7647">
        <w:rPr>
          <w:snapToGrid w:val="0"/>
        </w:rPr>
        <w:t xml:space="preserve"> adhesive used to attach </w:t>
      </w:r>
      <w:proofErr w:type="spellStart"/>
      <w:r w:rsidRPr="003F7647">
        <w:rPr>
          <w:snapToGrid w:val="0"/>
        </w:rPr>
        <w:t>feltback</w:t>
      </w:r>
      <w:proofErr w:type="spellEnd"/>
      <w:r w:rsidRPr="003F7647">
        <w:rPr>
          <w:snapToGrid w:val="0"/>
        </w:rPr>
        <w:t xml:space="preserve"> membrane to approved compatible substrates.  Adhesive is applied by combining two 5 gallon box sets placed on a cart and dispensed through a combining hose or by hand with a dual component caulk gun</w:t>
      </w:r>
      <w:r w:rsidRPr="003F7647">
        <w:t xml:space="preserve">.  Additional adhesive may be required for rougher surfaces.  </w:t>
      </w:r>
    </w:p>
    <w:p w:rsidR="00462709" w:rsidRPr="003F7647" w:rsidRDefault="00462709" w:rsidP="00963CC0">
      <w:pPr>
        <w:widowControl w:val="0"/>
      </w:pPr>
    </w:p>
    <w:p w:rsidR="00462709" w:rsidRPr="003F7647" w:rsidRDefault="00462709" w:rsidP="00963CC0">
      <w:pPr>
        <w:pStyle w:val="Heading4"/>
        <w:keepLines w:val="0"/>
        <w:numPr>
          <w:ilvl w:val="3"/>
          <w:numId w:val="1"/>
        </w:numPr>
        <w:tabs>
          <w:tab w:val="clear" w:pos="1440"/>
        </w:tabs>
        <w:ind w:left="1080" w:hanging="180"/>
      </w:pPr>
      <w:proofErr w:type="spellStart"/>
      <w:r w:rsidRPr="003F7647">
        <w:t>Sarnacol</w:t>
      </w:r>
      <w:proofErr w:type="spellEnd"/>
      <w:r w:rsidRPr="003F7647">
        <w:t xml:space="preserve"> OM </w:t>
      </w:r>
      <w:proofErr w:type="spellStart"/>
      <w:r w:rsidRPr="003F7647">
        <w:t>Feltback</w:t>
      </w:r>
      <w:proofErr w:type="spellEnd"/>
      <w:r w:rsidRPr="003F7647">
        <w:t xml:space="preserve"> Membrane Adhesive</w:t>
      </w:r>
    </w:p>
    <w:p w:rsidR="00462709" w:rsidRPr="003F7647" w:rsidRDefault="00462709" w:rsidP="00963CC0">
      <w:pPr>
        <w:widowControl w:val="0"/>
      </w:pPr>
    </w:p>
    <w:p w:rsidR="000D5AC7" w:rsidRPr="003F7647" w:rsidRDefault="000D5AC7" w:rsidP="00963CC0">
      <w:pPr>
        <w:widowControl w:val="0"/>
        <w:ind w:left="1080"/>
        <w:jc w:val="both"/>
      </w:pPr>
      <w:bookmarkStart w:id="69" w:name="_SARNACOL_LR-2001_DECK_PRIMERS"/>
      <w:bookmarkStart w:id="70" w:name="_WALKWAY_PROTECTION"/>
      <w:bookmarkEnd w:id="69"/>
      <w:bookmarkEnd w:id="70"/>
      <w:r w:rsidRPr="003F7647">
        <w:t>A</w:t>
      </w:r>
      <w:r w:rsidRPr="003F7647">
        <w:rPr>
          <w:snapToGrid w:val="0"/>
        </w:rPr>
        <w:t xml:space="preserve"> low odor, </w:t>
      </w:r>
      <w:proofErr w:type="spellStart"/>
      <w:r w:rsidRPr="003F7647">
        <w:rPr>
          <w:snapToGrid w:val="0"/>
        </w:rPr>
        <w:t>VOC</w:t>
      </w:r>
      <w:proofErr w:type="spellEnd"/>
      <w:r w:rsidRPr="003F7647">
        <w:rPr>
          <w:snapToGrid w:val="0"/>
        </w:rPr>
        <w:t xml:space="preserve"> compliant, </w:t>
      </w:r>
      <w:proofErr w:type="gramStart"/>
      <w:r w:rsidRPr="003F7647">
        <w:rPr>
          <w:snapToGrid w:val="0"/>
        </w:rPr>
        <w:t xml:space="preserve">one step </w:t>
      </w:r>
      <w:proofErr w:type="spellStart"/>
      <w:r w:rsidRPr="003F7647">
        <w:rPr>
          <w:snapToGrid w:val="0"/>
        </w:rPr>
        <w:t>foamable</w:t>
      </w:r>
      <w:proofErr w:type="spellEnd"/>
      <w:r w:rsidRPr="003F7647">
        <w:rPr>
          <w:snapToGrid w:val="0"/>
        </w:rPr>
        <w:t xml:space="preserve"> polyurethane</w:t>
      </w:r>
      <w:proofErr w:type="gramEnd"/>
      <w:r w:rsidRPr="003F7647">
        <w:rPr>
          <w:snapToGrid w:val="0"/>
        </w:rPr>
        <w:t xml:space="preserve"> adhesive used to attach </w:t>
      </w:r>
      <w:proofErr w:type="spellStart"/>
      <w:r w:rsidRPr="003F7647">
        <w:rPr>
          <w:snapToGrid w:val="0"/>
        </w:rPr>
        <w:t>feltback</w:t>
      </w:r>
      <w:proofErr w:type="spellEnd"/>
      <w:r w:rsidRPr="003F7647">
        <w:rPr>
          <w:snapToGrid w:val="0"/>
        </w:rPr>
        <w:t xml:space="preserve"> membrane to approved compatible substrates.  Adhesive is applied by combining two 5 gallon box sets placed on a cart and dispensed through a combining hose or by hand with a dual component caulk gun</w:t>
      </w:r>
      <w:r w:rsidRPr="003F7647">
        <w:t xml:space="preserve">.  Additional adhesive may be required for rougher surfaces.  </w:t>
      </w:r>
    </w:p>
    <w:p w:rsidR="009B5BC7" w:rsidRPr="003F7647" w:rsidRDefault="009B5BC7" w:rsidP="00963CC0">
      <w:pPr>
        <w:widowControl w:val="0"/>
        <w:jc w:val="both"/>
      </w:pPr>
    </w:p>
    <w:p w:rsidR="00057664" w:rsidRPr="003F7647" w:rsidRDefault="00057664" w:rsidP="00057664">
      <w:pPr>
        <w:pStyle w:val="Heading3"/>
        <w:keepLines w:val="0"/>
        <w:numPr>
          <w:ilvl w:val="2"/>
          <w:numId w:val="1"/>
        </w:numPr>
        <w:tabs>
          <w:tab w:val="clear" w:pos="720"/>
        </w:tabs>
      </w:pPr>
      <w:proofErr w:type="spellStart"/>
      <w:r w:rsidRPr="003F7647">
        <w:t>SBS</w:t>
      </w:r>
      <w:proofErr w:type="spellEnd"/>
      <w:r w:rsidRPr="003F7647">
        <w:t>-Modified Ply Sheet</w:t>
      </w:r>
    </w:p>
    <w:p w:rsidR="00F66549" w:rsidRPr="003F7647" w:rsidRDefault="00F66549" w:rsidP="00F66549"/>
    <w:p w:rsidR="00F66549" w:rsidRPr="003F7647" w:rsidRDefault="00F66549" w:rsidP="00F66549">
      <w:pPr>
        <w:pStyle w:val="BodyText"/>
        <w:keepLines w:val="0"/>
        <w:ind w:left="0"/>
      </w:pPr>
      <w:r w:rsidRPr="003F7647">
        <w:rPr>
          <w:b/>
          <w:color w:val="FF0000"/>
        </w:rPr>
        <w:t xml:space="preserve">[NOTE TO </w:t>
      </w:r>
      <w:proofErr w:type="spellStart"/>
      <w:r w:rsidRPr="003F7647">
        <w:rPr>
          <w:b/>
          <w:color w:val="FF0000"/>
        </w:rPr>
        <w:t>SPECIFIER</w:t>
      </w:r>
      <w:proofErr w:type="spellEnd"/>
      <w:r w:rsidRPr="003F7647">
        <w:rPr>
          <w:b/>
          <w:color w:val="FF0000"/>
        </w:rPr>
        <w:t>:  SELECT ONLY ONE TYPE OF ASPHALT.]</w:t>
      </w:r>
    </w:p>
    <w:p w:rsidR="00F66549" w:rsidRPr="003F7647" w:rsidRDefault="00F66549" w:rsidP="00F66549">
      <w:pPr>
        <w:widowControl w:val="0"/>
      </w:pPr>
    </w:p>
    <w:p w:rsidR="00963CC0" w:rsidRPr="003F7647" w:rsidRDefault="00963CC0" w:rsidP="00963CC0">
      <w:pPr>
        <w:pStyle w:val="Heading4"/>
        <w:keepLines w:val="0"/>
        <w:numPr>
          <w:ilvl w:val="3"/>
          <w:numId w:val="1"/>
        </w:numPr>
        <w:tabs>
          <w:tab w:val="clear" w:pos="1440"/>
        </w:tabs>
        <w:ind w:left="1080" w:hanging="180"/>
      </w:pPr>
      <w:r w:rsidRPr="003F7647">
        <w:t xml:space="preserve">Trumbull </w:t>
      </w:r>
      <w:proofErr w:type="spellStart"/>
      <w:r w:rsidRPr="003F7647">
        <w:t>TruLo</w:t>
      </w:r>
      <w:proofErr w:type="spellEnd"/>
      <w:r w:rsidRPr="003F7647">
        <w:t xml:space="preserve"> Max Asphalt</w:t>
      </w:r>
    </w:p>
    <w:p w:rsidR="00963CC0" w:rsidRPr="003F7647" w:rsidRDefault="00963CC0" w:rsidP="00963CC0">
      <w:pPr>
        <w:widowControl w:val="0"/>
      </w:pPr>
    </w:p>
    <w:p w:rsidR="00963CC0" w:rsidRPr="003F7647" w:rsidRDefault="00373552" w:rsidP="00963CC0">
      <w:pPr>
        <w:pStyle w:val="BodyText"/>
        <w:keepLines w:val="0"/>
        <w:ind w:left="1080"/>
      </w:pPr>
      <w:proofErr w:type="gramStart"/>
      <w:r w:rsidRPr="003F7647">
        <w:t>A low odor, low fuming asphalt</w:t>
      </w:r>
      <w:r w:rsidR="003A1AEB" w:rsidRPr="003F7647">
        <w:t>.</w:t>
      </w:r>
      <w:proofErr w:type="gramEnd"/>
      <w:r w:rsidR="00147F2C" w:rsidRPr="003F7647">
        <w:t xml:space="preserve"> Consult Product Data Sheet for additional information.</w:t>
      </w:r>
    </w:p>
    <w:p w:rsidR="003A1AEB" w:rsidRPr="003F7647" w:rsidRDefault="003A1AEB" w:rsidP="001E5024">
      <w:pPr>
        <w:pStyle w:val="BodyText"/>
        <w:keepLines w:val="0"/>
        <w:ind w:left="0"/>
      </w:pPr>
    </w:p>
    <w:tbl>
      <w:tblPr>
        <w:tblW w:w="9090" w:type="dxa"/>
        <w:tblInd w:w="1188" w:type="dxa"/>
        <w:tblLayout w:type="fixed"/>
        <w:tblLook w:val="04A0" w:firstRow="1" w:lastRow="0" w:firstColumn="1" w:lastColumn="0" w:noHBand="0" w:noVBand="1"/>
      </w:tblPr>
      <w:tblGrid>
        <w:gridCol w:w="6210"/>
        <w:gridCol w:w="1440"/>
        <w:gridCol w:w="1440"/>
      </w:tblGrid>
      <w:tr w:rsidR="0062622E" w:rsidRPr="003F7647" w:rsidTr="00536EF9">
        <w:trPr>
          <w:trHeight w:val="720"/>
        </w:trPr>
        <w:tc>
          <w:tcPr>
            <w:tcW w:w="6210" w:type="dxa"/>
            <w:tcBorders>
              <w:top w:val="nil"/>
              <w:left w:val="nil"/>
              <w:bottom w:val="nil"/>
              <w:right w:val="nil"/>
            </w:tcBorders>
            <w:shd w:val="clear" w:color="000000" w:fill="FFFFFF"/>
            <w:vAlign w:val="center"/>
            <w:hideMark/>
          </w:tcPr>
          <w:p w:rsidR="0062622E" w:rsidRPr="003F7647" w:rsidRDefault="0062622E" w:rsidP="001E5024">
            <w:pPr>
              <w:rPr>
                <w:b/>
                <w:bCs/>
                <w:color w:val="231F20"/>
                <w:sz w:val="18"/>
                <w:szCs w:val="18"/>
                <w:u w:val="single"/>
              </w:rPr>
            </w:pPr>
            <w:r w:rsidRPr="003F7647">
              <w:rPr>
                <w:b/>
                <w:bCs/>
                <w:color w:val="231F20"/>
                <w:sz w:val="18"/>
                <w:szCs w:val="18"/>
                <w:u w:val="single"/>
              </w:rPr>
              <w:t xml:space="preserve">TYPICAL PHYSICAL CHARACTERISTICS FOR </w:t>
            </w:r>
            <w:proofErr w:type="spellStart"/>
            <w:r w:rsidRPr="003F7647">
              <w:rPr>
                <w:b/>
                <w:bCs/>
                <w:color w:val="231F20"/>
                <w:sz w:val="18"/>
                <w:szCs w:val="18"/>
                <w:u w:val="single"/>
              </w:rPr>
              <w:t>TRULO</w:t>
            </w:r>
            <w:proofErr w:type="spellEnd"/>
            <w:r w:rsidRPr="003F7647">
              <w:rPr>
                <w:b/>
                <w:bCs/>
                <w:color w:val="231F20"/>
                <w:sz w:val="18"/>
                <w:szCs w:val="18"/>
                <w:u w:val="single"/>
              </w:rPr>
              <w:t>® MAX*</w:t>
            </w:r>
          </w:p>
        </w:tc>
        <w:tc>
          <w:tcPr>
            <w:tcW w:w="1440" w:type="dxa"/>
            <w:tcBorders>
              <w:top w:val="nil"/>
              <w:left w:val="nil"/>
              <w:bottom w:val="nil"/>
              <w:right w:val="nil"/>
            </w:tcBorders>
            <w:shd w:val="clear" w:color="000000" w:fill="FFFFFF"/>
            <w:vAlign w:val="center"/>
            <w:hideMark/>
          </w:tcPr>
          <w:p w:rsidR="0062622E" w:rsidRPr="003F7647" w:rsidRDefault="0062622E" w:rsidP="001E5024">
            <w:pPr>
              <w:jc w:val="center"/>
              <w:rPr>
                <w:b/>
                <w:bCs/>
                <w:color w:val="231F20"/>
                <w:sz w:val="18"/>
                <w:szCs w:val="18"/>
              </w:rPr>
            </w:pPr>
            <w:r w:rsidRPr="003F7647">
              <w:rPr>
                <w:b/>
                <w:bCs/>
                <w:color w:val="231F20"/>
                <w:sz w:val="18"/>
                <w:szCs w:val="18"/>
              </w:rPr>
              <w:t xml:space="preserve">TYPE III </w:t>
            </w:r>
          </w:p>
          <w:p w:rsidR="0062622E" w:rsidRPr="003F7647" w:rsidRDefault="0062622E" w:rsidP="001E5024">
            <w:pPr>
              <w:jc w:val="center"/>
              <w:rPr>
                <w:b/>
                <w:bCs/>
                <w:color w:val="231F20"/>
                <w:sz w:val="18"/>
                <w:szCs w:val="18"/>
              </w:rPr>
            </w:pPr>
            <w:r w:rsidRPr="003F7647">
              <w:rPr>
                <w:b/>
                <w:bCs/>
                <w:color w:val="231F20"/>
                <w:sz w:val="18"/>
                <w:szCs w:val="18"/>
              </w:rPr>
              <w:t>Min. / Max.</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b/>
                <w:bCs/>
                <w:color w:val="231F20"/>
                <w:sz w:val="18"/>
                <w:szCs w:val="18"/>
              </w:rPr>
            </w:pPr>
            <w:r w:rsidRPr="003F7647">
              <w:rPr>
                <w:b/>
                <w:bCs/>
                <w:color w:val="231F20"/>
                <w:sz w:val="18"/>
                <w:szCs w:val="18"/>
              </w:rPr>
              <w:t>TYPE IV</w:t>
            </w:r>
          </w:p>
          <w:p w:rsidR="0062622E" w:rsidRPr="003F7647" w:rsidRDefault="0062622E" w:rsidP="00536EF9">
            <w:pPr>
              <w:jc w:val="center"/>
              <w:rPr>
                <w:b/>
                <w:bCs/>
                <w:color w:val="231F20"/>
                <w:sz w:val="18"/>
                <w:szCs w:val="18"/>
              </w:rPr>
            </w:pPr>
            <w:r w:rsidRPr="003F7647">
              <w:rPr>
                <w:b/>
                <w:bCs/>
                <w:color w:val="231F20"/>
                <w:sz w:val="18"/>
                <w:szCs w:val="18"/>
              </w:rPr>
              <w:t>Min. / Max.</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sz w:val="18"/>
                <w:szCs w:val="18"/>
              </w:rPr>
            </w:pPr>
            <w:r w:rsidRPr="003F7647">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62622E" w:rsidRPr="003F7647" w:rsidRDefault="0062622E" w:rsidP="001E5024">
            <w:pPr>
              <w:jc w:val="center"/>
              <w:rPr>
                <w:color w:val="231F20"/>
                <w:sz w:val="18"/>
                <w:szCs w:val="18"/>
              </w:rPr>
            </w:pPr>
            <w:r w:rsidRPr="003F7647">
              <w:rPr>
                <w:color w:val="231F20"/>
                <w:sz w:val="18"/>
                <w:szCs w:val="18"/>
              </w:rPr>
              <w:t>195 / 205</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215 / 225</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sz w:val="18"/>
                <w:szCs w:val="18"/>
              </w:rPr>
            </w:pPr>
            <w:r w:rsidRPr="003F7647">
              <w:rPr>
                <w:color w:val="231F20"/>
                <w:sz w:val="18"/>
                <w:szCs w:val="18"/>
              </w:rPr>
              <w:t>Penetration  Units: @ 77°F</w:t>
            </w:r>
          </w:p>
        </w:tc>
        <w:tc>
          <w:tcPr>
            <w:tcW w:w="1440" w:type="dxa"/>
            <w:tcBorders>
              <w:top w:val="nil"/>
              <w:left w:val="nil"/>
              <w:bottom w:val="nil"/>
              <w:right w:val="nil"/>
            </w:tcBorders>
            <w:shd w:val="clear" w:color="000000" w:fill="FFFFFF"/>
            <w:noWrap/>
            <w:vAlign w:val="center"/>
          </w:tcPr>
          <w:p w:rsidR="0062622E" w:rsidRPr="003F7647" w:rsidRDefault="0062622E" w:rsidP="001E5024">
            <w:pPr>
              <w:jc w:val="center"/>
              <w:rPr>
                <w:color w:val="231F20"/>
                <w:sz w:val="18"/>
                <w:szCs w:val="18"/>
              </w:rPr>
            </w:pPr>
            <w:r w:rsidRPr="003F7647">
              <w:rPr>
                <w:color w:val="231F20"/>
                <w:sz w:val="18"/>
                <w:szCs w:val="18"/>
              </w:rPr>
              <w:t>17 / 24</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15 / 22</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sz w:val="18"/>
                <w:szCs w:val="18"/>
              </w:rPr>
            </w:pPr>
            <w:r w:rsidRPr="003F7647">
              <w:rPr>
                <w:color w:val="231F20"/>
                <w:sz w:val="18"/>
                <w:szCs w:val="18"/>
              </w:rPr>
              <w:t xml:space="preserve">Flash Point  (°F) minimum typical </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1E5024">
            <w:pPr>
              <w:jc w:val="center"/>
              <w:rPr>
                <w:color w:val="231F20"/>
                <w:sz w:val="18"/>
                <w:szCs w:val="18"/>
              </w:rPr>
            </w:pPr>
            <w:r w:rsidRPr="003F7647">
              <w:rPr>
                <w:color w:val="231F20"/>
                <w:sz w:val="18"/>
                <w:szCs w:val="18"/>
              </w:rPr>
              <w:t>525 / 550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525 / 550</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rPr>
            </w:pPr>
            <w:r w:rsidRPr="003F7647">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62622E" w:rsidRPr="003F7647" w:rsidRDefault="0062622E" w:rsidP="001E5024">
            <w:pPr>
              <w:jc w:val="center"/>
              <w:rPr>
                <w:color w:val="231F20"/>
              </w:rPr>
            </w:pPr>
            <w:r w:rsidRPr="003F7647">
              <w:rPr>
                <w:color w:val="231F20"/>
              </w:rPr>
              <w:t>3.0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rPr>
            </w:pPr>
            <w:r w:rsidRPr="003F7647">
              <w:rPr>
                <w:color w:val="231F20"/>
              </w:rPr>
              <w:t>2.0</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sz w:val="18"/>
                <w:szCs w:val="18"/>
              </w:rPr>
            </w:pPr>
            <w:r w:rsidRPr="003F7647">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62622E" w:rsidRPr="003F7647" w:rsidRDefault="0062622E" w:rsidP="001E5024">
            <w:pPr>
              <w:jc w:val="center"/>
              <w:rPr>
                <w:color w:val="231F20"/>
                <w:sz w:val="18"/>
                <w:szCs w:val="18"/>
              </w:rPr>
            </w:pPr>
            <w:r w:rsidRPr="003F7647">
              <w:rPr>
                <w:color w:val="231F20"/>
                <w:sz w:val="18"/>
                <w:szCs w:val="18"/>
              </w:rPr>
              <w:t>99.8</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99.8</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1E5024">
            <w:pPr>
              <w:rPr>
                <w:color w:val="231F20"/>
                <w:sz w:val="18"/>
                <w:szCs w:val="18"/>
              </w:rPr>
            </w:pPr>
            <w:r w:rsidRPr="003F7647">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62622E" w:rsidRPr="003F7647" w:rsidRDefault="0062622E" w:rsidP="001E5024">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p>
        </w:tc>
      </w:tr>
      <w:tr w:rsidR="0062622E" w:rsidRPr="003F7647" w:rsidTr="00536EF9">
        <w:trPr>
          <w:trHeight w:val="255"/>
        </w:trPr>
        <w:tc>
          <w:tcPr>
            <w:tcW w:w="6210" w:type="dxa"/>
            <w:tcBorders>
              <w:top w:val="nil"/>
              <w:left w:val="nil"/>
              <w:bottom w:val="nil"/>
              <w:right w:val="nil"/>
            </w:tcBorders>
            <w:shd w:val="clear" w:color="000000" w:fill="FFFFFF"/>
            <w:noWrap/>
            <w:vAlign w:val="center"/>
          </w:tcPr>
          <w:p w:rsidR="0062622E" w:rsidRPr="003F7647" w:rsidRDefault="0062622E" w:rsidP="001E5024">
            <w:pPr>
              <w:rPr>
                <w:color w:val="231F20"/>
                <w:sz w:val="18"/>
                <w:szCs w:val="18"/>
              </w:rPr>
            </w:pPr>
            <w:r w:rsidRPr="003F7647">
              <w:rPr>
                <w:color w:val="231F20"/>
                <w:sz w:val="18"/>
                <w:szCs w:val="18"/>
              </w:rPr>
              <w:t xml:space="preserve">        For Hand Mopping </w:t>
            </w:r>
            <w:proofErr w:type="spellStart"/>
            <w:r w:rsidRPr="003F7647">
              <w:rPr>
                <w:color w:val="231F20"/>
                <w:sz w:val="18"/>
                <w:szCs w:val="18"/>
              </w:rPr>
              <w:t>EVT</w:t>
            </w:r>
            <w:proofErr w:type="spellEnd"/>
            <w:r w:rsidRPr="003F7647">
              <w:rPr>
                <w:color w:val="231F20"/>
                <w:sz w:val="18"/>
                <w:szCs w:val="18"/>
              </w:rPr>
              <w:t xml:space="preserve"> @ 125   CPS +/- 25°F</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1E5024">
            <w:pPr>
              <w:jc w:val="center"/>
              <w:rPr>
                <w:rFonts w:ascii="Times New Roman" w:hAnsi="Times New Roman" w:cs="Times New Roman"/>
                <w:color w:val="000000"/>
              </w:rPr>
            </w:pPr>
            <w:r w:rsidRPr="003F7647">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r w:rsidRPr="003F7647">
              <w:rPr>
                <w:rFonts w:ascii="Times New Roman" w:hAnsi="Times New Roman" w:cs="Times New Roman"/>
                <w:color w:val="000000"/>
              </w:rPr>
              <w:t>450</w:t>
            </w:r>
          </w:p>
        </w:tc>
      </w:tr>
      <w:tr w:rsidR="0062622E" w:rsidRPr="003F7647" w:rsidTr="00536EF9">
        <w:trPr>
          <w:trHeight w:val="255"/>
        </w:trPr>
        <w:tc>
          <w:tcPr>
            <w:tcW w:w="6210" w:type="dxa"/>
            <w:tcBorders>
              <w:top w:val="nil"/>
              <w:left w:val="nil"/>
              <w:bottom w:val="nil"/>
              <w:right w:val="nil"/>
            </w:tcBorders>
            <w:shd w:val="clear" w:color="000000" w:fill="FFFFFF"/>
            <w:noWrap/>
            <w:vAlign w:val="center"/>
          </w:tcPr>
          <w:p w:rsidR="0062622E" w:rsidRPr="003F7647" w:rsidRDefault="0062622E" w:rsidP="001E5024">
            <w:pPr>
              <w:rPr>
                <w:color w:val="231F20"/>
                <w:sz w:val="18"/>
                <w:szCs w:val="18"/>
              </w:rPr>
            </w:pPr>
            <w:r w:rsidRPr="003F7647">
              <w:rPr>
                <w:color w:val="231F20"/>
                <w:sz w:val="18"/>
                <w:szCs w:val="18"/>
              </w:rPr>
              <w:t xml:space="preserve">        For  Machine  Spreader </w:t>
            </w:r>
            <w:proofErr w:type="spellStart"/>
            <w:r w:rsidRPr="003F7647">
              <w:rPr>
                <w:color w:val="231F20"/>
                <w:sz w:val="18"/>
                <w:szCs w:val="18"/>
              </w:rPr>
              <w:t>EVT</w:t>
            </w:r>
            <w:proofErr w:type="spellEnd"/>
            <w:r w:rsidRPr="003F7647">
              <w:rPr>
                <w:color w:val="231F20"/>
                <w:sz w:val="18"/>
                <w:szCs w:val="18"/>
              </w:rPr>
              <w:t xml:space="preserve"> @ 75  CPS +/- 25°F</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1E5024">
            <w:pPr>
              <w:jc w:val="center"/>
              <w:rPr>
                <w:rFonts w:ascii="Times New Roman" w:hAnsi="Times New Roman" w:cs="Times New Roman"/>
                <w:color w:val="000000"/>
              </w:rPr>
            </w:pPr>
            <w:r w:rsidRPr="003F7647">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r w:rsidRPr="003F7647">
              <w:rPr>
                <w:rFonts w:ascii="Times New Roman" w:hAnsi="Times New Roman" w:cs="Times New Roman"/>
                <w:color w:val="000000"/>
              </w:rPr>
              <w:t>475</w:t>
            </w:r>
          </w:p>
        </w:tc>
      </w:tr>
      <w:tr w:rsidR="0062622E" w:rsidRPr="003F7647" w:rsidTr="0062622E">
        <w:trPr>
          <w:trHeight w:val="255"/>
        </w:trPr>
        <w:tc>
          <w:tcPr>
            <w:tcW w:w="7650" w:type="dxa"/>
            <w:gridSpan w:val="2"/>
            <w:tcBorders>
              <w:top w:val="nil"/>
              <w:left w:val="nil"/>
              <w:bottom w:val="nil"/>
              <w:right w:val="nil"/>
            </w:tcBorders>
            <w:shd w:val="clear" w:color="000000" w:fill="FFFFFF"/>
            <w:noWrap/>
            <w:vAlign w:val="center"/>
          </w:tcPr>
          <w:p w:rsidR="0062622E" w:rsidRPr="003F7647" w:rsidRDefault="0062622E" w:rsidP="001E5024">
            <w:pPr>
              <w:rPr>
                <w:rFonts w:ascii="Times New Roman" w:hAnsi="Times New Roman" w:cs="Times New Roman"/>
                <w:color w:val="000000"/>
              </w:rPr>
            </w:pPr>
            <w:r w:rsidRPr="003F7647">
              <w:rPr>
                <w:rFonts w:ascii="Times New Roman" w:hAnsi="Times New Roman" w:cs="Times New Roman"/>
                <w:color w:val="000000"/>
              </w:rPr>
              <w:t xml:space="preserve">*    </w:t>
            </w:r>
            <w:proofErr w:type="gramStart"/>
            <w:r w:rsidRPr="003F7647">
              <w:rPr>
                <w:rFonts w:ascii="Times New Roman" w:hAnsi="Times New Roman" w:cs="Times New Roman"/>
                <w:color w:val="000000"/>
              </w:rPr>
              <w:t>Meets  or</w:t>
            </w:r>
            <w:proofErr w:type="gramEnd"/>
            <w:r w:rsidRPr="003F7647">
              <w:rPr>
                <w:rFonts w:ascii="Times New Roman" w:hAnsi="Times New Roman" w:cs="Times New Roman"/>
                <w:color w:val="000000"/>
              </w:rPr>
              <w:t xml:space="preserve">  exceeds  all  ASTM D  312   requirements.</w:t>
            </w:r>
          </w:p>
          <w:p w:rsidR="0062622E" w:rsidRPr="003F7647" w:rsidRDefault="0062622E" w:rsidP="001E5024">
            <w:pPr>
              <w:rPr>
                <w:rFonts w:ascii="Times New Roman" w:hAnsi="Times New Roman" w:cs="Times New Roman"/>
                <w:color w:val="000000"/>
              </w:rPr>
            </w:pPr>
            <w:r w:rsidRPr="003F7647">
              <w:rPr>
                <w:color w:val="231F20"/>
                <w:sz w:val="18"/>
                <w:szCs w:val="18"/>
                <w:vertAlign w:val="superscript"/>
              </w:rPr>
              <w:t>†</w:t>
            </w:r>
            <w:r w:rsidRPr="003F7647">
              <w:rPr>
                <w:rFonts w:ascii="Times New Roman" w:hAnsi="Times New Roman" w:cs="Times New Roman"/>
                <w:color w:val="000000"/>
              </w:rPr>
              <w:t xml:space="preserve">     Check </w:t>
            </w:r>
            <w:proofErr w:type="gramStart"/>
            <w:r w:rsidRPr="003F7647">
              <w:rPr>
                <w:rFonts w:ascii="Times New Roman" w:hAnsi="Times New Roman" w:cs="Times New Roman"/>
                <w:color w:val="000000"/>
              </w:rPr>
              <w:t>the  Owens</w:t>
            </w:r>
            <w:proofErr w:type="gramEnd"/>
            <w:r w:rsidRPr="003F7647">
              <w:rPr>
                <w:rFonts w:ascii="Times New Roman" w:hAnsi="Times New Roman" w:cs="Times New Roman"/>
                <w:color w:val="000000"/>
              </w:rPr>
              <w:t xml:space="preserve"> Corning Web  site  for  regional  differences in  typical  flash  points.</w:t>
            </w:r>
          </w:p>
          <w:p w:rsidR="0062622E" w:rsidRPr="003F7647" w:rsidRDefault="0062622E" w:rsidP="001E5024">
            <w:pPr>
              <w:ind w:hanging="342"/>
              <w:rPr>
                <w:rFonts w:ascii="Times New Roman" w:hAnsi="Times New Roman" w:cs="Times New Roman"/>
                <w:color w:val="000000"/>
              </w:rPr>
            </w:pPr>
            <w:r w:rsidRPr="003F7647">
              <w:rPr>
                <w:color w:val="231F20"/>
                <w:sz w:val="18"/>
                <w:szCs w:val="18"/>
                <w:vertAlign w:val="superscript"/>
              </w:rPr>
              <w:t>††</w:t>
            </w:r>
            <w:r w:rsidRPr="003F7647">
              <w:rPr>
                <w:rFonts w:ascii="Times New Roman" w:hAnsi="Times New Roman" w:cs="Times New Roman"/>
                <w:color w:val="000000"/>
              </w:rPr>
              <w:t xml:space="preserve">    Trumbull®   </w:t>
            </w:r>
            <w:proofErr w:type="gramStart"/>
            <w:r w:rsidRPr="003F7647">
              <w:rPr>
                <w:rFonts w:ascii="Times New Roman" w:hAnsi="Times New Roman" w:cs="Times New Roman"/>
                <w:color w:val="000000"/>
              </w:rPr>
              <w:t>asphalt  typically</w:t>
            </w:r>
            <w:proofErr w:type="gramEnd"/>
            <w:r w:rsidRPr="003F7647">
              <w:rPr>
                <w:rFonts w:ascii="Times New Roman" w:hAnsi="Times New Roman" w:cs="Times New Roman"/>
                <w:color w:val="000000"/>
              </w:rPr>
              <w:t xml:space="preserve">   has  </w:t>
            </w:r>
            <w:proofErr w:type="spellStart"/>
            <w:r w:rsidRPr="003F7647">
              <w:rPr>
                <w:rFonts w:ascii="Times New Roman" w:hAnsi="Times New Roman" w:cs="Times New Roman"/>
                <w:color w:val="000000"/>
              </w:rPr>
              <w:t>EVTs</w:t>
            </w:r>
            <w:proofErr w:type="spellEnd"/>
            <w:r w:rsidRPr="003F7647">
              <w:rPr>
                <w:rFonts w:ascii="Times New Roman" w:hAnsi="Times New Roman" w:cs="Times New Roman"/>
                <w:color w:val="000000"/>
              </w:rPr>
              <w:t xml:space="preserve"> in  the  following   range  for  this  product. For </w:t>
            </w:r>
            <w:proofErr w:type="gramStart"/>
            <w:r w:rsidRPr="003F7647">
              <w:rPr>
                <w:rFonts w:ascii="Times New Roman" w:hAnsi="Times New Roman" w:cs="Times New Roman"/>
                <w:color w:val="000000"/>
              </w:rPr>
              <w:t xml:space="preserve">specific  </w:t>
            </w:r>
            <w:proofErr w:type="spellStart"/>
            <w:r w:rsidRPr="003F7647">
              <w:rPr>
                <w:rFonts w:ascii="Times New Roman" w:hAnsi="Times New Roman" w:cs="Times New Roman"/>
                <w:color w:val="000000"/>
              </w:rPr>
              <w:t>EVTs</w:t>
            </w:r>
            <w:proofErr w:type="spellEnd"/>
            <w:proofErr w:type="gramEnd"/>
            <w:r w:rsidRPr="003F7647">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62622E" w:rsidRPr="003F7647" w:rsidRDefault="0062622E" w:rsidP="001E5024">
            <w:pPr>
              <w:rPr>
                <w:rFonts w:ascii="Times New Roman" w:hAnsi="Times New Roman" w:cs="Times New Roman"/>
                <w:color w:val="000000"/>
              </w:rPr>
            </w:pPr>
          </w:p>
        </w:tc>
      </w:tr>
    </w:tbl>
    <w:p w:rsidR="00963CC0" w:rsidRPr="003F7647" w:rsidRDefault="00963CC0" w:rsidP="001E5024">
      <w:pPr>
        <w:pStyle w:val="BodyText"/>
        <w:keepLines w:val="0"/>
        <w:ind w:left="0"/>
      </w:pPr>
    </w:p>
    <w:p w:rsidR="00963CC0" w:rsidRPr="003F7647" w:rsidRDefault="00963CC0" w:rsidP="00963CC0">
      <w:pPr>
        <w:pStyle w:val="Heading4"/>
        <w:keepLines w:val="0"/>
        <w:numPr>
          <w:ilvl w:val="3"/>
          <w:numId w:val="1"/>
        </w:numPr>
        <w:tabs>
          <w:tab w:val="clear" w:pos="1440"/>
        </w:tabs>
        <w:ind w:left="1080" w:hanging="180"/>
      </w:pPr>
      <w:r w:rsidRPr="003F7647">
        <w:t xml:space="preserve">Trumbull </w:t>
      </w:r>
      <w:proofErr w:type="spellStart"/>
      <w:r w:rsidRPr="003F7647">
        <w:t>TruLo</w:t>
      </w:r>
      <w:proofErr w:type="spellEnd"/>
      <w:r w:rsidRPr="003F7647">
        <w:t xml:space="preserve"> Lo Odor Asphalt</w:t>
      </w:r>
    </w:p>
    <w:p w:rsidR="00963CC0" w:rsidRPr="003F7647" w:rsidRDefault="00963CC0" w:rsidP="00963CC0">
      <w:pPr>
        <w:widowControl w:val="0"/>
      </w:pPr>
    </w:p>
    <w:p w:rsidR="00963CC0" w:rsidRPr="003F7647" w:rsidRDefault="00EF65D7" w:rsidP="00963CC0">
      <w:pPr>
        <w:pStyle w:val="BodyText"/>
        <w:keepLines w:val="0"/>
        <w:ind w:left="1080"/>
      </w:pPr>
      <w:proofErr w:type="gramStart"/>
      <w:r w:rsidRPr="003F7647">
        <w:t>A low</w:t>
      </w:r>
      <w:proofErr w:type="gramEnd"/>
      <w:r w:rsidRPr="003F7647">
        <w:t xml:space="preserve"> odor asphalt.</w:t>
      </w:r>
      <w:r w:rsidR="00147F2C" w:rsidRPr="003F7647">
        <w:t xml:space="preserve"> Consult Product Data Sheet for additional information.</w:t>
      </w:r>
    </w:p>
    <w:p w:rsidR="00EF65D7" w:rsidRPr="003F7647" w:rsidRDefault="00EF65D7" w:rsidP="00EF65D7">
      <w:pPr>
        <w:pStyle w:val="BodyText"/>
        <w:keepLines w:val="0"/>
        <w:ind w:left="1080"/>
      </w:pPr>
    </w:p>
    <w:tbl>
      <w:tblPr>
        <w:tblW w:w="9090" w:type="dxa"/>
        <w:tblInd w:w="1188" w:type="dxa"/>
        <w:tblLayout w:type="fixed"/>
        <w:tblLook w:val="04A0" w:firstRow="1" w:lastRow="0" w:firstColumn="1" w:lastColumn="0" w:noHBand="0" w:noVBand="1"/>
      </w:tblPr>
      <w:tblGrid>
        <w:gridCol w:w="6210"/>
        <w:gridCol w:w="1440"/>
        <w:gridCol w:w="1440"/>
      </w:tblGrid>
      <w:tr w:rsidR="0062622E" w:rsidRPr="003F7647" w:rsidTr="00536EF9">
        <w:trPr>
          <w:trHeight w:val="720"/>
        </w:trPr>
        <w:tc>
          <w:tcPr>
            <w:tcW w:w="6210" w:type="dxa"/>
            <w:tcBorders>
              <w:top w:val="nil"/>
              <w:left w:val="nil"/>
              <w:bottom w:val="nil"/>
              <w:right w:val="nil"/>
            </w:tcBorders>
            <w:shd w:val="clear" w:color="000000" w:fill="FFFFFF"/>
            <w:vAlign w:val="center"/>
            <w:hideMark/>
          </w:tcPr>
          <w:p w:rsidR="0062622E" w:rsidRPr="003F7647" w:rsidRDefault="0062622E" w:rsidP="00EF65D7">
            <w:pPr>
              <w:rPr>
                <w:b/>
                <w:bCs/>
                <w:color w:val="231F20"/>
                <w:sz w:val="18"/>
                <w:szCs w:val="18"/>
                <w:u w:val="single"/>
              </w:rPr>
            </w:pPr>
            <w:r w:rsidRPr="003F7647">
              <w:rPr>
                <w:b/>
                <w:bCs/>
                <w:color w:val="231F20"/>
                <w:sz w:val="18"/>
                <w:szCs w:val="18"/>
                <w:u w:val="single"/>
              </w:rPr>
              <w:t xml:space="preserve">TYPICAL PHYSICAL CHARACTERISTICS FOR </w:t>
            </w:r>
            <w:proofErr w:type="spellStart"/>
            <w:r w:rsidRPr="003F7647">
              <w:rPr>
                <w:b/>
                <w:bCs/>
                <w:color w:val="231F20"/>
                <w:sz w:val="18"/>
                <w:szCs w:val="18"/>
                <w:u w:val="single"/>
              </w:rPr>
              <w:t>TRULO</w:t>
            </w:r>
            <w:proofErr w:type="spellEnd"/>
            <w:r w:rsidRPr="003F7647">
              <w:rPr>
                <w:b/>
                <w:bCs/>
                <w:color w:val="231F20"/>
                <w:sz w:val="18"/>
                <w:szCs w:val="18"/>
                <w:u w:val="single"/>
              </w:rPr>
              <w:t>® LO ODOR*</w:t>
            </w:r>
          </w:p>
        </w:tc>
        <w:tc>
          <w:tcPr>
            <w:tcW w:w="1440" w:type="dxa"/>
            <w:tcBorders>
              <w:top w:val="nil"/>
              <w:left w:val="nil"/>
              <w:bottom w:val="nil"/>
              <w:right w:val="nil"/>
            </w:tcBorders>
            <w:shd w:val="clear" w:color="000000" w:fill="FFFFFF"/>
            <w:vAlign w:val="center"/>
            <w:hideMark/>
          </w:tcPr>
          <w:p w:rsidR="0062622E" w:rsidRPr="003F7647" w:rsidRDefault="0062622E" w:rsidP="00EF65D7">
            <w:pPr>
              <w:jc w:val="center"/>
              <w:rPr>
                <w:b/>
                <w:bCs/>
                <w:color w:val="231F20"/>
                <w:sz w:val="18"/>
                <w:szCs w:val="18"/>
              </w:rPr>
            </w:pPr>
            <w:r w:rsidRPr="003F7647">
              <w:rPr>
                <w:b/>
                <w:bCs/>
                <w:color w:val="231F20"/>
                <w:sz w:val="18"/>
                <w:szCs w:val="18"/>
              </w:rPr>
              <w:t xml:space="preserve">TYPE III </w:t>
            </w:r>
          </w:p>
          <w:p w:rsidR="0062622E" w:rsidRPr="003F7647" w:rsidRDefault="0062622E" w:rsidP="00EF65D7">
            <w:pPr>
              <w:jc w:val="center"/>
              <w:rPr>
                <w:b/>
                <w:bCs/>
                <w:color w:val="231F20"/>
                <w:sz w:val="18"/>
                <w:szCs w:val="18"/>
              </w:rPr>
            </w:pPr>
            <w:r w:rsidRPr="003F7647">
              <w:rPr>
                <w:b/>
                <w:bCs/>
                <w:color w:val="231F20"/>
                <w:sz w:val="18"/>
                <w:szCs w:val="18"/>
              </w:rPr>
              <w:t>Min. / Max.</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b/>
                <w:bCs/>
                <w:color w:val="231F20"/>
                <w:sz w:val="18"/>
                <w:szCs w:val="18"/>
              </w:rPr>
            </w:pPr>
            <w:r w:rsidRPr="003F7647">
              <w:rPr>
                <w:b/>
                <w:bCs/>
                <w:color w:val="231F20"/>
                <w:sz w:val="18"/>
                <w:szCs w:val="18"/>
              </w:rPr>
              <w:t>TYPE IV</w:t>
            </w:r>
          </w:p>
          <w:p w:rsidR="0062622E" w:rsidRPr="003F7647" w:rsidRDefault="0062622E" w:rsidP="00536EF9">
            <w:pPr>
              <w:jc w:val="center"/>
              <w:rPr>
                <w:b/>
                <w:bCs/>
                <w:color w:val="231F20"/>
                <w:sz w:val="18"/>
                <w:szCs w:val="18"/>
              </w:rPr>
            </w:pPr>
            <w:r w:rsidRPr="003F7647">
              <w:rPr>
                <w:b/>
                <w:bCs/>
                <w:color w:val="231F20"/>
                <w:sz w:val="18"/>
                <w:szCs w:val="18"/>
              </w:rPr>
              <w:t>Min. / Max.</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sz w:val="18"/>
                <w:szCs w:val="18"/>
              </w:rPr>
            </w:pPr>
            <w:r w:rsidRPr="003F7647">
              <w:rPr>
                <w:color w:val="231F20"/>
                <w:sz w:val="18"/>
                <w:szCs w:val="18"/>
              </w:rPr>
              <w:t>Softening Point  (°F)</w:t>
            </w:r>
          </w:p>
        </w:tc>
        <w:tc>
          <w:tcPr>
            <w:tcW w:w="1440" w:type="dxa"/>
            <w:tcBorders>
              <w:top w:val="nil"/>
              <w:left w:val="nil"/>
              <w:bottom w:val="nil"/>
              <w:right w:val="nil"/>
            </w:tcBorders>
            <w:shd w:val="clear" w:color="000000" w:fill="FFFFFF"/>
            <w:noWrap/>
            <w:vAlign w:val="center"/>
            <w:hideMark/>
          </w:tcPr>
          <w:p w:rsidR="0062622E" w:rsidRPr="003F7647" w:rsidRDefault="0062622E" w:rsidP="00EF65D7">
            <w:pPr>
              <w:jc w:val="center"/>
              <w:rPr>
                <w:color w:val="231F20"/>
                <w:sz w:val="18"/>
                <w:szCs w:val="18"/>
              </w:rPr>
            </w:pPr>
            <w:r w:rsidRPr="003F7647">
              <w:rPr>
                <w:color w:val="231F20"/>
                <w:sz w:val="18"/>
                <w:szCs w:val="18"/>
              </w:rPr>
              <w:t>195 / 205</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215 / 225</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sz w:val="18"/>
                <w:szCs w:val="18"/>
              </w:rPr>
            </w:pPr>
            <w:r w:rsidRPr="003F7647">
              <w:rPr>
                <w:color w:val="231F20"/>
                <w:sz w:val="18"/>
                <w:szCs w:val="18"/>
              </w:rPr>
              <w:t>Penetration  Units: @ 77°F</w:t>
            </w:r>
          </w:p>
        </w:tc>
        <w:tc>
          <w:tcPr>
            <w:tcW w:w="1440" w:type="dxa"/>
            <w:tcBorders>
              <w:top w:val="nil"/>
              <w:left w:val="nil"/>
              <w:bottom w:val="nil"/>
              <w:right w:val="nil"/>
            </w:tcBorders>
            <w:shd w:val="clear" w:color="000000" w:fill="FFFFFF"/>
            <w:noWrap/>
            <w:vAlign w:val="center"/>
          </w:tcPr>
          <w:p w:rsidR="0062622E" w:rsidRPr="003F7647" w:rsidRDefault="0062622E" w:rsidP="00EF65D7">
            <w:pPr>
              <w:jc w:val="center"/>
              <w:rPr>
                <w:color w:val="231F20"/>
                <w:sz w:val="18"/>
                <w:szCs w:val="18"/>
              </w:rPr>
            </w:pPr>
            <w:r w:rsidRPr="003F7647">
              <w:rPr>
                <w:color w:val="231F20"/>
                <w:sz w:val="18"/>
                <w:szCs w:val="18"/>
              </w:rPr>
              <w:t>17 / 24</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15 / 22</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sz w:val="18"/>
                <w:szCs w:val="18"/>
              </w:rPr>
            </w:pPr>
            <w:r w:rsidRPr="003F7647">
              <w:rPr>
                <w:color w:val="231F20"/>
                <w:sz w:val="18"/>
                <w:szCs w:val="18"/>
              </w:rPr>
              <w:t xml:space="preserve">Flash Point  (°F) minimum typical </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EF65D7">
            <w:pPr>
              <w:jc w:val="center"/>
              <w:rPr>
                <w:color w:val="231F20"/>
                <w:sz w:val="18"/>
                <w:szCs w:val="18"/>
              </w:rPr>
            </w:pPr>
            <w:r w:rsidRPr="003F7647">
              <w:rPr>
                <w:color w:val="231F20"/>
                <w:sz w:val="18"/>
                <w:szCs w:val="18"/>
              </w:rPr>
              <w:t>525 / 550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525 / 550</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rPr>
            </w:pPr>
            <w:r w:rsidRPr="003F7647">
              <w:rPr>
                <w:color w:val="231F20"/>
                <w:sz w:val="18"/>
                <w:szCs w:val="18"/>
              </w:rPr>
              <w:t>Ductility @ 77°F  (cm)</w:t>
            </w:r>
          </w:p>
        </w:tc>
        <w:tc>
          <w:tcPr>
            <w:tcW w:w="1440" w:type="dxa"/>
            <w:tcBorders>
              <w:top w:val="nil"/>
              <w:left w:val="nil"/>
              <w:bottom w:val="nil"/>
              <w:right w:val="nil"/>
            </w:tcBorders>
            <w:shd w:val="clear" w:color="000000" w:fill="FFFFFF"/>
            <w:noWrap/>
            <w:vAlign w:val="center"/>
          </w:tcPr>
          <w:p w:rsidR="0062622E" w:rsidRPr="003F7647" w:rsidRDefault="0062622E" w:rsidP="00EF65D7">
            <w:pPr>
              <w:jc w:val="center"/>
              <w:rPr>
                <w:color w:val="231F20"/>
              </w:rPr>
            </w:pPr>
            <w:r w:rsidRPr="003F7647">
              <w:rPr>
                <w:color w:val="231F20"/>
              </w:rPr>
              <w:t>3.0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rPr>
            </w:pPr>
            <w:r w:rsidRPr="003F7647">
              <w:rPr>
                <w:color w:val="231F20"/>
              </w:rPr>
              <w:t>2.0</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sz w:val="18"/>
                <w:szCs w:val="18"/>
              </w:rPr>
            </w:pPr>
            <w:r w:rsidRPr="003F7647">
              <w:rPr>
                <w:color w:val="231F20"/>
                <w:sz w:val="18"/>
                <w:szCs w:val="18"/>
              </w:rPr>
              <w:t>Solubility  in Trichloroethylene  %</w:t>
            </w:r>
          </w:p>
        </w:tc>
        <w:tc>
          <w:tcPr>
            <w:tcW w:w="1440" w:type="dxa"/>
            <w:tcBorders>
              <w:top w:val="nil"/>
              <w:left w:val="nil"/>
              <w:bottom w:val="nil"/>
              <w:right w:val="nil"/>
            </w:tcBorders>
            <w:shd w:val="clear" w:color="000000" w:fill="FFFFFF"/>
            <w:noWrap/>
            <w:vAlign w:val="center"/>
            <w:hideMark/>
          </w:tcPr>
          <w:p w:rsidR="0062622E" w:rsidRPr="003F7647" w:rsidRDefault="0062622E" w:rsidP="00EF65D7">
            <w:pPr>
              <w:jc w:val="center"/>
              <w:rPr>
                <w:color w:val="231F20"/>
                <w:sz w:val="18"/>
                <w:szCs w:val="18"/>
              </w:rPr>
            </w:pPr>
            <w:r w:rsidRPr="003F7647">
              <w:rPr>
                <w:color w:val="231F20"/>
                <w:sz w:val="18"/>
                <w:szCs w:val="18"/>
              </w:rPr>
              <w:t>99.8</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color w:val="231F20"/>
                <w:sz w:val="18"/>
                <w:szCs w:val="18"/>
              </w:rPr>
            </w:pPr>
            <w:r w:rsidRPr="003F7647">
              <w:rPr>
                <w:color w:val="231F20"/>
                <w:sz w:val="18"/>
                <w:szCs w:val="18"/>
              </w:rPr>
              <w:t>99.8</w:t>
            </w:r>
          </w:p>
        </w:tc>
      </w:tr>
      <w:tr w:rsidR="0062622E" w:rsidRPr="003F7647" w:rsidTr="00536EF9">
        <w:trPr>
          <w:trHeight w:val="255"/>
        </w:trPr>
        <w:tc>
          <w:tcPr>
            <w:tcW w:w="6210" w:type="dxa"/>
            <w:tcBorders>
              <w:top w:val="nil"/>
              <w:left w:val="nil"/>
              <w:bottom w:val="nil"/>
              <w:right w:val="nil"/>
            </w:tcBorders>
            <w:shd w:val="clear" w:color="000000" w:fill="FFFFFF"/>
            <w:noWrap/>
            <w:vAlign w:val="center"/>
            <w:hideMark/>
          </w:tcPr>
          <w:p w:rsidR="0062622E" w:rsidRPr="003F7647" w:rsidRDefault="0062622E" w:rsidP="00EF65D7">
            <w:pPr>
              <w:rPr>
                <w:color w:val="231F20"/>
                <w:sz w:val="18"/>
                <w:szCs w:val="18"/>
              </w:rPr>
            </w:pPr>
            <w:r w:rsidRPr="003F7647">
              <w:rPr>
                <w:color w:val="231F20"/>
                <w:sz w:val="18"/>
                <w:szCs w:val="18"/>
              </w:rPr>
              <w:t>Typical  Application Temperature</w:t>
            </w:r>
          </w:p>
        </w:tc>
        <w:tc>
          <w:tcPr>
            <w:tcW w:w="1440" w:type="dxa"/>
            <w:tcBorders>
              <w:top w:val="nil"/>
              <w:left w:val="nil"/>
              <w:bottom w:val="nil"/>
              <w:right w:val="nil"/>
            </w:tcBorders>
            <w:shd w:val="clear" w:color="000000" w:fill="FFFFFF"/>
            <w:noWrap/>
            <w:vAlign w:val="center"/>
            <w:hideMark/>
          </w:tcPr>
          <w:p w:rsidR="0062622E" w:rsidRPr="003F7647" w:rsidRDefault="0062622E" w:rsidP="00EF65D7">
            <w:pPr>
              <w:jc w:val="center"/>
              <w:rPr>
                <w:rFonts w:ascii="Times New Roman" w:hAnsi="Times New Roman" w:cs="Times New Roman"/>
                <w:color w:val="000000"/>
              </w:rPr>
            </w:pP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p>
        </w:tc>
      </w:tr>
      <w:tr w:rsidR="0062622E" w:rsidRPr="003F7647" w:rsidTr="00536EF9">
        <w:trPr>
          <w:trHeight w:val="255"/>
        </w:trPr>
        <w:tc>
          <w:tcPr>
            <w:tcW w:w="6210" w:type="dxa"/>
            <w:tcBorders>
              <w:top w:val="nil"/>
              <w:left w:val="nil"/>
              <w:bottom w:val="nil"/>
              <w:right w:val="nil"/>
            </w:tcBorders>
            <w:shd w:val="clear" w:color="000000" w:fill="FFFFFF"/>
            <w:noWrap/>
            <w:vAlign w:val="center"/>
          </w:tcPr>
          <w:p w:rsidR="0062622E" w:rsidRPr="003F7647" w:rsidRDefault="0062622E" w:rsidP="00EF65D7">
            <w:pPr>
              <w:rPr>
                <w:color w:val="231F20"/>
                <w:sz w:val="18"/>
                <w:szCs w:val="18"/>
              </w:rPr>
            </w:pPr>
            <w:r w:rsidRPr="003F7647">
              <w:rPr>
                <w:color w:val="231F20"/>
                <w:sz w:val="18"/>
                <w:szCs w:val="18"/>
              </w:rPr>
              <w:t xml:space="preserve">        For Hand Mopping </w:t>
            </w:r>
            <w:proofErr w:type="spellStart"/>
            <w:r w:rsidRPr="003F7647">
              <w:rPr>
                <w:color w:val="231F20"/>
                <w:sz w:val="18"/>
                <w:szCs w:val="18"/>
              </w:rPr>
              <w:t>EVT</w:t>
            </w:r>
            <w:proofErr w:type="spellEnd"/>
            <w:r w:rsidRPr="003F7647">
              <w:rPr>
                <w:color w:val="231F20"/>
                <w:sz w:val="18"/>
                <w:szCs w:val="18"/>
              </w:rPr>
              <w:t xml:space="preserve"> @ 125   CPS +/- 25°F</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EF65D7">
            <w:pPr>
              <w:jc w:val="center"/>
              <w:rPr>
                <w:rFonts w:ascii="Times New Roman" w:hAnsi="Times New Roman" w:cs="Times New Roman"/>
                <w:color w:val="000000"/>
              </w:rPr>
            </w:pPr>
            <w:r w:rsidRPr="003F7647">
              <w:rPr>
                <w:rFonts w:ascii="Times New Roman" w:hAnsi="Times New Roman" w:cs="Times New Roman"/>
                <w:color w:val="000000"/>
              </w:rPr>
              <w:t>430</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r w:rsidRPr="003F7647">
              <w:rPr>
                <w:rFonts w:ascii="Times New Roman" w:hAnsi="Times New Roman" w:cs="Times New Roman"/>
                <w:color w:val="000000"/>
              </w:rPr>
              <w:t>450</w:t>
            </w:r>
          </w:p>
        </w:tc>
      </w:tr>
      <w:tr w:rsidR="0062622E" w:rsidRPr="003F7647" w:rsidTr="00536EF9">
        <w:trPr>
          <w:trHeight w:val="255"/>
        </w:trPr>
        <w:tc>
          <w:tcPr>
            <w:tcW w:w="6210" w:type="dxa"/>
            <w:tcBorders>
              <w:top w:val="nil"/>
              <w:left w:val="nil"/>
              <w:bottom w:val="nil"/>
              <w:right w:val="nil"/>
            </w:tcBorders>
            <w:shd w:val="clear" w:color="000000" w:fill="FFFFFF"/>
            <w:noWrap/>
            <w:vAlign w:val="center"/>
          </w:tcPr>
          <w:p w:rsidR="0062622E" w:rsidRPr="003F7647" w:rsidRDefault="0062622E" w:rsidP="00EF65D7">
            <w:pPr>
              <w:rPr>
                <w:color w:val="231F20"/>
                <w:sz w:val="18"/>
                <w:szCs w:val="18"/>
              </w:rPr>
            </w:pPr>
            <w:r w:rsidRPr="003F7647">
              <w:rPr>
                <w:color w:val="231F20"/>
                <w:sz w:val="18"/>
                <w:szCs w:val="18"/>
              </w:rPr>
              <w:t xml:space="preserve">        For  Machine  Spreader </w:t>
            </w:r>
            <w:proofErr w:type="spellStart"/>
            <w:r w:rsidRPr="003F7647">
              <w:rPr>
                <w:color w:val="231F20"/>
                <w:sz w:val="18"/>
                <w:szCs w:val="18"/>
              </w:rPr>
              <w:t>EVT</w:t>
            </w:r>
            <w:proofErr w:type="spellEnd"/>
            <w:r w:rsidRPr="003F7647">
              <w:rPr>
                <w:color w:val="231F20"/>
                <w:sz w:val="18"/>
                <w:szCs w:val="18"/>
              </w:rPr>
              <w:t xml:space="preserve"> @ 75  CPS +/- 25°F</w:t>
            </w:r>
            <w:r w:rsidRPr="003F7647">
              <w:rPr>
                <w:color w:val="231F20"/>
                <w:sz w:val="18"/>
                <w:szCs w:val="18"/>
                <w:vertAlign w:val="superscript"/>
              </w:rPr>
              <w:t>††</w:t>
            </w:r>
          </w:p>
        </w:tc>
        <w:tc>
          <w:tcPr>
            <w:tcW w:w="1440" w:type="dxa"/>
            <w:tcBorders>
              <w:top w:val="nil"/>
              <w:left w:val="nil"/>
              <w:bottom w:val="nil"/>
              <w:right w:val="nil"/>
            </w:tcBorders>
            <w:shd w:val="clear" w:color="000000" w:fill="FFFFFF"/>
            <w:noWrap/>
            <w:vAlign w:val="center"/>
          </w:tcPr>
          <w:p w:rsidR="0062622E" w:rsidRPr="003F7647" w:rsidRDefault="0062622E" w:rsidP="00EF65D7">
            <w:pPr>
              <w:jc w:val="center"/>
              <w:rPr>
                <w:rFonts w:ascii="Times New Roman" w:hAnsi="Times New Roman" w:cs="Times New Roman"/>
                <w:color w:val="000000"/>
              </w:rPr>
            </w:pPr>
            <w:r w:rsidRPr="003F7647">
              <w:rPr>
                <w:rFonts w:ascii="Times New Roman" w:hAnsi="Times New Roman" w:cs="Times New Roman"/>
                <w:color w:val="000000"/>
              </w:rPr>
              <w:t>455</w:t>
            </w:r>
          </w:p>
        </w:tc>
        <w:tc>
          <w:tcPr>
            <w:tcW w:w="1440" w:type="dxa"/>
            <w:tcBorders>
              <w:top w:val="nil"/>
              <w:left w:val="nil"/>
              <w:bottom w:val="nil"/>
              <w:right w:val="nil"/>
            </w:tcBorders>
            <w:shd w:val="clear" w:color="000000" w:fill="FFFFFF"/>
            <w:vAlign w:val="center"/>
          </w:tcPr>
          <w:p w:rsidR="0062622E" w:rsidRPr="003F7647" w:rsidRDefault="0062622E" w:rsidP="00536EF9">
            <w:pPr>
              <w:jc w:val="center"/>
              <w:rPr>
                <w:rFonts w:ascii="Times New Roman" w:hAnsi="Times New Roman" w:cs="Times New Roman"/>
                <w:color w:val="000000"/>
              </w:rPr>
            </w:pPr>
            <w:r w:rsidRPr="003F7647">
              <w:rPr>
                <w:rFonts w:ascii="Times New Roman" w:hAnsi="Times New Roman" w:cs="Times New Roman"/>
                <w:color w:val="000000"/>
              </w:rPr>
              <w:t>475</w:t>
            </w:r>
          </w:p>
        </w:tc>
      </w:tr>
      <w:tr w:rsidR="0062622E" w:rsidRPr="003F7647" w:rsidTr="0062622E">
        <w:trPr>
          <w:trHeight w:val="255"/>
        </w:trPr>
        <w:tc>
          <w:tcPr>
            <w:tcW w:w="7650" w:type="dxa"/>
            <w:gridSpan w:val="2"/>
            <w:tcBorders>
              <w:top w:val="nil"/>
              <w:left w:val="nil"/>
              <w:bottom w:val="nil"/>
              <w:right w:val="nil"/>
            </w:tcBorders>
            <w:shd w:val="clear" w:color="000000" w:fill="FFFFFF"/>
            <w:noWrap/>
            <w:vAlign w:val="center"/>
          </w:tcPr>
          <w:p w:rsidR="0062622E" w:rsidRPr="003F7647" w:rsidRDefault="0062622E" w:rsidP="00EF65D7">
            <w:pPr>
              <w:rPr>
                <w:rFonts w:ascii="Times New Roman" w:hAnsi="Times New Roman" w:cs="Times New Roman"/>
                <w:color w:val="000000"/>
              </w:rPr>
            </w:pPr>
            <w:r w:rsidRPr="003F7647">
              <w:rPr>
                <w:rFonts w:ascii="Times New Roman" w:hAnsi="Times New Roman" w:cs="Times New Roman"/>
                <w:color w:val="000000"/>
              </w:rPr>
              <w:t xml:space="preserve">*   </w:t>
            </w:r>
            <w:proofErr w:type="gramStart"/>
            <w:r w:rsidRPr="003F7647">
              <w:rPr>
                <w:rFonts w:ascii="Times New Roman" w:hAnsi="Times New Roman" w:cs="Times New Roman"/>
                <w:color w:val="000000"/>
              </w:rPr>
              <w:t>Meets  or</w:t>
            </w:r>
            <w:proofErr w:type="gramEnd"/>
            <w:r w:rsidRPr="003F7647">
              <w:rPr>
                <w:rFonts w:ascii="Times New Roman" w:hAnsi="Times New Roman" w:cs="Times New Roman"/>
                <w:color w:val="000000"/>
              </w:rPr>
              <w:t xml:space="preserve">  exceeds  all  ASTM D  312   requirements.</w:t>
            </w:r>
          </w:p>
          <w:p w:rsidR="0062622E" w:rsidRPr="003F7647" w:rsidRDefault="0062622E" w:rsidP="00EF65D7">
            <w:pPr>
              <w:rPr>
                <w:rFonts w:ascii="Times New Roman" w:hAnsi="Times New Roman" w:cs="Times New Roman"/>
                <w:color w:val="000000"/>
              </w:rPr>
            </w:pPr>
            <w:r w:rsidRPr="003F7647">
              <w:rPr>
                <w:color w:val="231F20"/>
                <w:sz w:val="18"/>
                <w:szCs w:val="18"/>
                <w:vertAlign w:val="superscript"/>
              </w:rPr>
              <w:t>†</w:t>
            </w:r>
            <w:r w:rsidRPr="003F7647">
              <w:rPr>
                <w:rFonts w:ascii="Times New Roman" w:hAnsi="Times New Roman" w:cs="Times New Roman"/>
                <w:color w:val="000000"/>
              </w:rPr>
              <w:t xml:space="preserve">   Check </w:t>
            </w:r>
            <w:proofErr w:type="gramStart"/>
            <w:r w:rsidRPr="003F7647">
              <w:rPr>
                <w:rFonts w:ascii="Times New Roman" w:hAnsi="Times New Roman" w:cs="Times New Roman"/>
                <w:color w:val="000000"/>
              </w:rPr>
              <w:t>the  Owens</w:t>
            </w:r>
            <w:proofErr w:type="gramEnd"/>
            <w:r w:rsidRPr="003F7647">
              <w:rPr>
                <w:rFonts w:ascii="Times New Roman" w:hAnsi="Times New Roman" w:cs="Times New Roman"/>
                <w:color w:val="000000"/>
              </w:rPr>
              <w:t xml:space="preserve"> Corning Web  site  for  regional  differences in  typical  flash  points.</w:t>
            </w:r>
          </w:p>
          <w:p w:rsidR="0062622E" w:rsidRPr="003F7647" w:rsidRDefault="0062622E" w:rsidP="00EF65D7">
            <w:pPr>
              <w:ind w:left="342" w:hanging="342"/>
              <w:rPr>
                <w:rFonts w:ascii="Times New Roman" w:hAnsi="Times New Roman" w:cs="Times New Roman"/>
                <w:color w:val="000000"/>
              </w:rPr>
            </w:pPr>
            <w:r w:rsidRPr="003F7647">
              <w:rPr>
                <w:color w:val="231F20"/>
                <w:sz w:val="18"/>
                <w:szCs w:val="18"/>
                <w:vertAlign w:val="superscript"/>
              </w:rPr>
              <w:t>††</w:t>
            </w:r>
            <w:r w:rsidRPr="003F7647">
              <w:rPr>
                <w:rFonts w:ascii="Times New Roman" w:hAnsi="Times New Roman" w:cs="Times New Roman"/>
                <w:color w:val="000000"/>
              </w:rPr>
              <w:t xml:space="preserve">    Trumbull®   </w:t>
            </w:r>
            <w:proofErr w:type="gramStart"/>
            <w:r w:rsidRPr="003F7647">
              <w:rPr>
                <w:rFonts w:ascii="Times New Roman" w:hAnsi="Times New Roman" w:cs="Times New Roman"/>
                <w:color w:val="000000"/>
              </w:rPr>
              <w:t>asphalt  typically</w:t>
            </w:r>
            <w:proofErr w:type="gramEnd"/>
            <w:r w:rsidRPr="003F7647">
              <w:rPr>
                <w:rFonts w:ascii="Times New Roman" w:hAnsi="Times New Roman" w:cs="Times New Roman"/>
                <w:color w:val="000000"/>
              </w:rPr>
              <w:t xml:space="preserve">   has  </w:t>
            </w:r>
            <w:proofErr w:type="spellStart"/>
            <w:r w:rsidRPr="003F7647">
              <w:rPr>
                <w:rFonts w:ascii="Times New Roman" w:hAnsi="Times New Roman" w:cs="Times New Roman"/>
                <w:color w:val="000000"/>
              </w:rPr>
              <w:t>EVTs</w:t>
            </w:r>
            <w:proofErr w:type="spellEnd"/>
            <w:r w:rsidRPr="003F7647">
              <w:rPr>
                <w:rFonts w:ascii="Times New Roman" w:hAnsi="Times New Roman" w:cs="Times New Roman"/>
                <w:color w:val="000000"/>
              </w:rPr>
              <w:t xml:space="preserve"> in  the  following   range  for  this  product. </w:t>
            </w:r>
            <w:proofErr w:type="gramStart"/>
            <w:r w:rsidRPr="003F7647">
              <w:rPr>
                <w:rFonts w:ascii="Times New Roman" w:hAnsi="Times New Roman" w:cs="Times New Roman"/>
                <w:color w:val="000000"/>
              </w:rPr>
              <w:t>For  specific</w:t>
            </w:r>
            <w:proofErr w:type="gramEnd"/>
            <w:r w:rsidRPr="003F7647">
              <w:rPr>
                <w:rFonts w:ascii="Times New Roman" w:hAnsi="Times New Roman" w:cs="Times New Roman"/>
                <w:color w:val="000000"/>
              </w:rPr>
              <w:t xml:space="preserve">  </w:t>
            </w:r>
            <w:proofErr w:type="spellStart"/>
            <w:r w:rsidRPr="003F7647">
              <w:rPr>
                <w:rFonts w:ascii="Times New Roman" w:hAnsi="Times New Roman" w:cs="Times New Roman"/>
                <w:color w:val="000000"/>
              </w:rPr>
              <w:t>EVTs</w:t>
            </w:r>
            <w:proofErr w:type="spellEnd"/>
            <w:r w:rsidRPr="003F7647">
              <w:rPr>
                <w:rFonts w:ascii="Times New Roman" w:hAnsi="Times New Roman" w:cs="Times New Roman"/>
                <w:color w:val="000000"/>
              </w:rPr>
              <w:t xml:space="preserve"> for a product  from  a  particular   Trumbull Plant, check our Web site  at  www.trumbullasphalt.com  or call 1-800-GET-PINK.®</w:t>
            </w:r>
          </w:p>
        </w:tc>
        <w:tc>
          <w:tcPr>
            <w:tcW w:w="1440" w:type="dxa"/>
            <w:tcBorders>
              <w:top w:val="nil"/>
              <w:left w:val="nil"/>
              <w:bottom w:val="nil"/>
              <w:right w:val="nil"/>
            </w:tcBorders>
            <w:shd w:val="clear" w:color="000000" w:fill="FFFFFF"/>
          </w:tcPr>
          <w:p w:rsidR="0062622E" w:rsidRPr="003F7647" w:rsidRDefault="0062622E" w:rsidP="00EF65D7">
            <w:pPr>
              <w:rPr>
                <w:rFonts w:ascii="Times New Roman" w:hAnsi="Times New Roman" w:cs="Times New Roman"/>
                <w:color w:val="000000"/>
              </w:rPr>
            </w:pPr>
          </w:p>
        </w:tc>
      </w:tr>
    </w:tbl>
    <w:p w:rsidR="002154A4" w:rsidRPr="003F7647" w:rsidRDefault="002154A4" w:rsidP="00147F2C">
      <w:pPr>
        <w:pStyle w:val="BodyText"/>
        <w:keepLines w:val="0"/>
        <w:ind w:left="0"/>
      </w:pPr>
    </w:p>
    <w:p w:rsidR="002A13C7" w:rsidRPr="003F7647" w:rsidRDefault="002A13C7" w:rsidP="002A13C7">
      <w:pPr>
        <w:pStyle w:val="Heading3"/>
        <w:keepLines w:val="0"/>
        <w:numPr>
          <w:ilvl w:val="2"/>
          <w:numId w:val="1"/>
        </w:numPr>
        <w:tabs>
          <w:tab w:val="clear" w:pos="720"/>
        </w:tabs>
      </w:pPr>
      <w:r w:rsidRPr="003F7647">
        <w:t>Gypsum Board &amp; Insulation Attachment</w:t>
      </w:r>
    </w:p>
    <w:p w:rsidR="00057664" w:rsidRPr="003F7647" w:rsidRDefault="00057664" w:rsidP="002A13C7">
      <w:pPr>
        <w:pStyle w:val="BodyText"/>
        <w:keepLines w:val="0"/>
        <w:ind w:left="0"/>
      </w:pPr>
    </w:p>
    <w:p w:rsidR="00057664" w:rsidRPr="003F7647" w:rsidRDefault="00057664" w:rsidP="00057664">
      <w:pPr>
        <w:pStyle w:val="BodyText"/>
        <w:keepLines w:val="0"/>
        <w:ind w:left="0"/>
      </w:pPr>
      <w:r w:rsidRPr="003F7647">
        <w:rPr>
          <w:b/>
          <w:color w:val="FF0000"/>
        </w:rPr>
        <w:t xml:space="preserve">[NOTE TO </w:t>
      </w:r>
      <w:proofErr w:type="spellStart"/>
      <w:r w:rsidRPr="003F7647">
        <w:rPr>
          <w:b/>
          <w:color w:val="FF0000"/>
        </w:rPr>
        <w:t>SPECIFIER</w:t>
      </w:r>
      <w:proofErr w:type="spellEnd"/>
      <w:r w:rsidRPr="003F7647">
        <w:rPr>
          <w:b/>
          <w:color w:val="FF0000"/>
        </w:rPr>
        <w:t>:  SELECT ONLY ONE TYPE OF ADHESIVE IF REQUIRED.]</w:t>
      </w:r>
    </w:p>
    <w:p w:rsidR="00057664" w:rsidRPr="003F7647" w:rsidRDefault="00057664" w:rsidP="00057664">
      <w:pPr>
        <w:pStyle w:val="BodyText"/>
        <w:keepLines w:val="0"/>
        <w:ind w:left="1080"/>
      </w:pPr>
    </w:p>
    <w:p w:rsidR="00057664" w:rsidRPr="003F7647" w:rsidRDefault="00057664" w:rsidP="00057664">
      <w:pPr>
        <w:widowControl w:val="0"/>
        <w:numPr>
          <w:ilvl w:val="3"/>
          <w:numId w:val="1"/>
        </w:numPr>
        <w:tabs>
          <w:tab w:val="clear" w:pos="1440"/>
          <w:tab w:val="num" w:pos="5022"/>
        </w:tabs>
        <w:ind w:left="1080" w:hanging="180"/>
        <w:jc w:val="both"/>
        <w:outlineLvl w:val="3"/>
      </w:pPr>
      <w:proofErr w:type="spellStart"/>
      <w:r w:rsidRPr="003F7647">
        <w:t>Sarnacol</w:t>
      </w:r>
      <w:proofErr w:type="spellEnd"/>
      <w:r w:rsidRPr="003F7647">
        <w:t xml:space="preserve"> 2163 </w:t>
      </w:r>
    </w:p>
    <w:p w:rsidR="00057664" w:rsidRPr="003F7647" w:rsidRDefault="00057664" w:rsidP="00057664">
      <w:pPr>
        <w:widowControl w:val="0"/>
        <w:ind w:left="1080"/>
        <w:jc w:val="both"/>
        <w:outlineLvl w:val="3"/>
      </w:pPr>
    </w:p>
    <w:p w:rsidR="00057664" w:rsidRPr="003F7647" w:rsidRDefault="00057664" w:rsidP="00057664">
      <w:pPr>
        <w:widowControl w:val="0"/>
        <w:ind w:left="1080"/>
        <w:jc w:val="both"/>
        <w:rPr>
          <w:snapToGrid w:val="0"/>
        </w:rPr>
      </w:pPr>
      <w:r w:rsidRPr="003F7647">
        <w:rPr>
          <w:snapToGrid w:val="0"/>
        </w:rPr>
        <w:t xml:space="preserve">A two-component </w:t>
      </w:r>
      <w:proofErr w:type="spellStart"/>
      <w:r w:rsidRPr="003F7647">
        <w:rPr>
          <w:snapToGrid w:val="0"/>
        </w:rPr>
        <w:t>foamable</w:t>
      </w:r>
      <w:proofErr w:type="spellEnd"/>
      <w:r w:rsidRPr="003F7647">
        <w:rPr>
          <w:snapToGrid w:val="0"/>
        </w:rPr>
        <w:t xml:space="preserve"> polyurethane board adhesive that is applied in one step and sets up in minutes.  Dispensed using 1.5 L (0.4 gal) dual cartridges.  No temperature restrictions.</w:t>
      </w:r>
    </w:p>
    <w:p w:rsidR="00057664" w:rsidRPr="003F7647" w:rsidRDefault="00057664" w:rsidP="00057664">
      <w:pPr>
        <w:widowControl w:val="0"/>
        <w:ind w:left="1080"/>
        <w:jc w:val="both"/>
      </w:pPr>
    </w:p>
    <w:p w:rsidR="00057664" w:rsidRPr="003F7647" w:rsidRDefault="00057664" w:rsidP="00057664">
      <w:pPr>
        <w:widowControl w:val="0"/>
        <w:numPr>
          <w:ilvl w:val="3"/>
          <w:numId w:val="1"/>
        </w:numPr>
        <w:tabs>
          <w:tab w:val="clear" w:pos="1440"/>
          <w:tab w:val="num" w:pos="5022"/>
        </w:tabs>
        <w:ind w:left="1080" w:hanging="180"/>
        <w:jc w:val="both"/>
        <w:outlineLvl w:val="3"/>
      </w:pPr>
      <w:proofErr w:type="spellStart"/>
      <w:r w:rsidRPr="003F7647">
        <w:t>Sarnacol</w:t>
      </w:r>
      <w:proofErr w:type="spellEnd"/>
      <w:r w:rsidRPr="003F7647">
        <w:t xml:space="preserve"> AD Board Adhesive</w:t>
      </w:r>
    </w:p>
    <w:p w:rsidR="00057664" w:rsidRPr="003F7647" w:rsidRDefault="00057664" w:rsidP="00057664">
      <w:pPr>
        <w:widowControl w:val="0"/>
        <w:ind w:left="1080"/>
        <w:jc w:val="both"/>
        <w:outlineLvl w:val="3"/>
      </w:pPr>
    </w:p>
    <w:p w:rsidR="00057664" w:rsidRPr="003F7647" w:rsidRDefault="00057664" w:rsidP="00057664">
      <w:pPr>
        <w:widowControl w:val="0"/>
        <w:ind w:left="1080"/>
        <w:jc w:val="both"/>
      </w:pPr>
      <w:proofErr w:type="gramStart"/>
      <w:r w:rsidRPr="003F7647">
        <w:rPr>
          <w:snapToGrid w:val="0"/>
        </w:rPr>
        <w:t xml:space="preserve">A two-component </w:t>
      </w:r>
      <w:proofErr w:type="spellStart"/>
      <w:r w:rsidRPr="003F7647">
        <w:rPr>
          <w:snapToGrid w:val="0"/>
        </w:rPr>
        <w:t>foamable</w:t>
      </w:r>
      <w:proofErr w:type="spellEnd"/>
      <w:r w:rsidRPr="003F7647">
        <w:rPr>
          <w:snapToGrid w:val="0"/>
        </w:rPr>
        <w:t xml:space="preserve"> polyurethane adhesive that is applied in one step and sets up in minutes.</w:t>
      </w:r>
      <w:proofErr w:type="gramEnd"/>
      <w:r w:rsidRPr="003F7647">
        <w:rPr>
          <w:snapToGrid w:val="0"/>
        </w:rPr>
        <w:t xml:space="preserve">  </w:t>
      </w:r>
      <w:proofErr w:type="gramStart"/>
      <w:r w:rsidRPr="003F7647">
        <w:rPr>
          <w:snapToGrid w:val="0"/>
        </w:rPr>
        <w:t xml:space="preserve">Dispensed using holders and hoses, </w:t>
      </w:r>
      <w:r w:rsidRPr="003F7647">
        <w:rPr>
          <w:snapToGrid w:val="0"/>
          <w:lang w:val="de-CH"/>
        </w:rPr>
        <w:t>available in 10 gal, 30 gal, or 100 gal sets.</w:t>
      </w:r>
      <w:proofErr w:type="gramEnd"/>
      <w:r w:rsidRPr="003F7647">
        <w:rPr>
          <w:snapToGrid w:val="0"/>
        </w:rPr>
        <w:t xml:space="preserve"> </w:t>
      </w:r>
      <w:r w:rsidRPr="003F7647">
        <w:rPr>
          <w:snapToGrid w:val="0"/>
          <w:lang w:val="de-CH"/>
        </w:rPr>
        <w:t>The minimum ambient and surface temperatures should be 40°F (4.4°C) and rising.</w:t>
      </w:r>
    </w:p>
    <w:p w:rsidR="00057664" w:rsidRPr="003F7647" w:rsidRDefault="00057664" w:rsidP="00057664">
      <w:pPr>
        <w:widowControl w:val="0"/>
        <w:ind w:left="1080" w:hanging="180"/>
      </w:pPr>
    </w:p>
    <w:p w:rsidR="00057664" w:rsidRPr="003F7647" w:rsidRDefault="00057664" w:rsidP="00057664">
      <w:pPr>
        <w:widowControl w:val="0"/>
        <w:numPr>
          <w:ilvl w:val="3"/>
          <w:numId w:val="1"/>
        </w:numPr>
        <w:tabs>
          <w:tab w:val="clear" w:pos="1440"/>
          <w:tab w:val="num" w:pos="5022"/>
        </w:tabs>
        <w:ind w:left="1080" w:hanging="180"/>
        <w:jc w:val="both"/>
        <w:outlineLvl w:val="3"/>
      </w:pPr>
      <w:proofErr w:type="spellStart"/>
      <w:r w:rsidRPr="003F7647">
        <w:t>Sarnacol</w:t>
      </w:r>
      <w:proofErr w:type="spellEnd"/>
      <w:r w:rsidRPr="003F7647">
        <w:t xml:space="preserve"> OM Board Adhesive - </w:t>
      </w:r>
      <w:r w:rsidRPr="003F7647">
        <w:rPr>
          <w:lang w:val="de-CH"/>
        </w:rPr>
        <w:t>1.5 L Cartridge &amp; 10 Gallon Set</w:t>
      </w:r>
    </w:p>
    <w:p w:rsidR="00057664" w:rsidRPr="003F7647" w:rsidRDefault="00057664" w:rsidP="00057664">
      <w:pPr>
        <w:widowControl w:val="0"/>
        <w:ind w:left="1080"/>
        <w:jc w:val="both"/>
        <w:outlineLvl w:val="3"/>
      </w:pPr>
    </w:p>
    <w:p w:rsidR="00057664" w:rsidRPr="003F7647" w:rsidRDefault="00057664" w:rsidP="00057664">
      <w:pPr>
        <w:widowControl w:val="0"/>
        <w:ind w:left="1080"/>
        <w:jc w:val="both"/>
        <w:rPr>
          <w:snapToGrid w:val="0"/>
          <w:lang w:val="de-CH"/>
        </w:rPr>
      </w:pPr>
      <w:proofErr w:type="gramStart"/>
      <w:r w:rsidRPr="003F7647">
        <w:rPr>
          <w:snapToGrid w:val="0"/>
        </w:rPr>
        <w:t xml:space="preserve">A two-component </w:t>
      </w:r>
      <w:proofErr w:type="spellStart"/>
      <w:r w:rsidRPr="003F7647">
        <w:rPr>
          <w:snapToGrid w:val="0"/>
        </w:rPr>
        <w:t>foamable</w:t>
      </w:r>
      <w:proofErr w:type="spellEnd"/>
      <w:r w:rsidRPr="003F7647">
        <w:rPr>
          <w:snapToGrid w:val="0"/>
        </w:rPr>
        <w:t xml:space="preserve"> polyurethane adhesive that is applied in one step and sets up in minutes.</w:t>
      </w:r>
      <w:proofErr w:type="gramEnd"/>
      <w:r w:rsidRPr="003F7647">
        <w:rPr>
          <w:snapToGrid w:val="0"/>
        </w:rPr>
        <w:t xml:space="preserve">  Dispensed using 1.5 L (0.4 gal) dual cartridges or holders and hoses, </w:t>
      </w:r>
      <w:r w:rsidRPr="003F7647">
        <w:rPr>
          <w:snapToGrid w:val="0"/>
          <w:lang w:val="de-CH"/>
        </w:rPr>
        <w:t>available in 10 gal sets.</w:t>
      </w:r>
      <w:r w:rsidRPr="003F7647">
        <w:rPr>
          <w:snapToGrid w:val="0"/>
        </w:rPr>
        <w:t xml:space="preserve"> </w:t>
      </w:r>
      <w:r w:rsidRPr="003F7647">
        <w:rPr>
          <w:snapToGrid w:val="0"/>
          <w:lang w:val="de-CH"/>
        </w:rPr>
        <w:t>The minimum ambient and surface temperatures should be 40°F (4.4°C) and rising.</w:t>
      </w:r>
    </w:p>
    <w:p w:rsidR="00057664" w:rsidRPr="003F7647" w:rsidRDefault="00057664" w:rsidP="00057664">
      <w:pPr>
        <w:widowControl w:val="0"/>
        <w:ind w:left="1080"/>
        <w:jc w:val="both"/>
        <w:rPr>
          <w:snapToGrid w:val="0"/>
          <w:lang w:val="de-CH"/>
        </w:rPr>
      </w:pPr>
    </w:p>
    <w:p w:rsidR="00057664" w:rsidRPr="003F7647" w:rsidRDefault="00057664" w:rsidP="00057664">
      <w:pPr>
        <w:widowControl w:val="0"/>
        <w:numPr>
          <w:ilvl w:val="3"/>
          <w:numId w:val="1"/>
        </w:numPr>
        <w:tabs>
          <w:tab w:val="clear" w:pos="1440"/>
          <w:tab w:val="num" w:pos="5022"/>
        </w:tabs>
        <w:ind w:left="1080" w:hanging="180"/>
        <w:jc w:val="both"/>
        <w:outlineLvl w:val="3"/>
      </w:pPr>
      <w:proofErr w:type="spellStart"/>
      <w:r w:rsidRPr="003F7647">
        <w:t>Sarnacol</w:t>
      </w:r>
      <w:proofErr w:type="spellEnd"/>
      <w:r w:rsidRPr="003F7647">
        <w:t xml:space="preserve"> OM Board Adhesive - </w:t>
      </w:r>
      <w:r w:rsidRPr="003F7647">
        <w:rPr>
          <w:lang w:val="de-CH"/>
        </w:rPr>
        <w:t>30 &amp; 110 Gallon Sets</w:t>
      </w:r>
    </w:p>
    <w:p w:rsidR="00057664" w:rsidRPr="003F7647" w:rsidRDefault="00057664" w:rsidP="00057664">
      <w:pPr>
        <w:widowControl w:val="0"/>
        <w:ind w:left="1080"/>
        <w:jc w:val="both"/>
        <w:outlineLvl w:val="3"/>
      </w:pPr>
    </w:p>
    <w:p w:rsidR="00057664" w:rsidRPr="003F7647" w:rsidRDefault="00057664" w:rsidP="00057664">
      <w:pPr>
        <w:widowControl w:val="0"/>
        <w:ind w:left="1080"/>
        <w:jc w:val="both"/>
        <w:rPr>
          <w:snapToGrid w:val="0"/>
          <w:lang w:val="de-CH"/>
        </w:rPr>
      </w:pPr>
      <w:proofErr w:type="gramStart"/>
      <w:r w:rsidRPr="003F7647">
        <w:rPr>
          <w:snapToGrid w:val="0"/>
        </w:rPr>
        <w:t xml:space="preserve">A two-component </w:t>
      </w:r>
      <w:proofErr w:type="spellStart"/>
      <w:r w:rsidRPr="003F7647">
        <w:rPr>
          <w:snapToGrid w:val="0"/>
        </w:rPr>
        <w:t>foamable</w:t>
      </w:r>
      <w:proofErr w:type="spellEnd"/>
      <w:r w:rsidRPr="003F7647">
        <w:rPr>
          <w:snapToGrid w:val="0"/>
        </w:rPr>
        <w:t xml:space="preserve"> polyurethane adhesive that is applied in one step and sets up in minutes.</w:t>
      </w:r>
      <w:proofErr w:type="gramEnd"/>
      <w:r w:rsidRPr="003F7647">
        <w:rPr>
          <w:snapToGrid w:val="0"/>
        </w:rPr>
        <w:t xml:space="preserve">  </w:t>
      </w:r>
      <w:proofErr w:type="gramStart"/>
      <w:r w:rsidRPr="003F7647">
        <w:rPr>
          <w:snapToGrid w:val="0"/>
        </w:rPr>
        <w:t xml:space="preserve">Dispensed using high pressure spray applicator, </w:t>
      </w:r>
      <w:r w:rsidRPr="003F7647">
        <w:rPr>
          <w:snapToGrid w:val="0"/>
          <w:lang w:val="de-CH"/>
        </w:rPr>
        <w:t>available in 30 gal or 110 gal sets.</w:t>
      </w:r>
      <w:proofErr w:type="gramEnd"/>
      <w:r w:rsidRPr="003F7647">
        <w:rPr>
          <w:snapToGrid w:val="0"/>
        </w:rPr>
        <w:t xml:space="preserve"> </w:t>
      </w:r>
      <w:r w:rsidRPr="003F7647">
        <w:rPr>
          <w:snapToGrid w:val="0"/>
          <w:lang w:val="de-CH"/>
        </w:rPr>
        <w:t>The minimum ambient and surface temperatures should be 40°F (4.4°C) and rising.</w:t>
      </w:r>
    </w:p>
    <w:p w:rsidR="00057664" w:rsidRPr="003F7647" w:rsidRDefault="00057664" w:rsidP="00057664">
      <w:pPr>
        <w:widowControl w:val="0"/>
        <w:ind w:left="1080"/>
        <w:jc w:val="both"/>
        <w:rPr>
          <w:snapToGrid w:val="0"/>
          <w:lang w:val="de-CH"/>
        </w:rPr>
      </w:pPr>
    </w:p>
    <w:p w:rsidR="00057664" w:rsidRPr="003F7647" w:rsidRDefault="00057664" w:rsidP="00057664">
      <w:pPr>
        <w:widowControl w:val="0"/>
        <w:numPr>
          <w:ilvl w:val="3"/>
          <w:numId w:val="1"/>
        </w:numPr>
        <w:tabs>
          <w:tab w:val="clear" w:pos="1440"/>
          <w:tab w:val="num" w:pos="5022"/>
        </w:tabs>
        <w:ind w:left="1080" w:hanging="180"/>
        <w:jc w:val="both"/>
        <w:outlineLvl w:val="3"/>
      </w:pPr>
      <w:proofErr w:type="spellStart"/>
      <w:r w:rsidRPr="003F7647">
        <w:t>Sarnacol</w:t>
      </w:r>
      <w:proofErr w:type="spellEnd"/>
      <w:r w:rsidRPr="003F7647">
        <w:t xml:space="preserve"> OM Board Adhesive </w:t>
      </w:r>
      <w:proofErr w:type="spellStart"/>
      <w:r w:rsidRPr="003F7647">
        <w:t>WG</w:t>
      </w:r>
      <w:proofErr w:type="spellEnd"/>
      <w:r w:rsidRPr="003F7647">
        <w:t xml:space="preserve"> (winter grade)</w:t>
      </w:r>
    </w:p>
    <w:p w:rsidR="00057664" w:rsidRPr="003F7647" w:rsidRDefault="00057664" w:rsidP="00057664">
      <w:pPr>
        <w:widowControl w:val="0"/>
        <w:ind w:left="1080"/>
        <w:jc w:val="both"/>
        <w:outlineLvl w:val="3"/>
      </w:pPr>
    </w:p>
    <w:p w:rsidR="00057664" w:rsidRPr="003F7647" w:rsidRDefault="00057664" w:rsidP="00057664">
      <w:pPr>
        <w:widowControl w:val="0"/>
        <w:ind w:left="1080"/>
        <w:rPr>
          <w:snapToGrid w:val="0"/>
          <w:lang w:val="de-CH"/>
        </w:rPr>
      </w:pPr>
      <w:proofErr w:type="gramStart"/>
      <w:r w:rsidRPr="003F7647">
        <w:rPr>
          <w:snapToGrid w:val="0"/>
        </w:rPr>
        <w:t xml:space="preserve">A two-component </w:t>
      </w:r>
      <w:proofErr w:type="spellStart"/>
      <w:r w:rsidRPr="003F7647">
        <w:rPr>
          <w:snapToGrid w:val="0"/>
        </w:rPr>
        <w:t>foamable</w:t>
      </w:r>
      <w:proofErr w:type="spellEnd"/>
      <w:r w:rsidRPr="003F7647">
        <w:rPr>
          <w:snapToGrid w:val="0"/>
        </w:rPr>
        <w:t xml:space="preserve"> polyurethane adhesive that is applied in one step and sets up in minutes.</w:t>
      </w:r>
      <w:proofErr w:type="gramEnd"/>
      <w:r w:rsidRPr="003F7647">
        <w:rPr>
          <w:snapToGrid w:val="0"/>
        </w:rPr>
        <w:t xml:space="preserve">  Dispensed using 1.5 L (0.4 gal) dual cartridges</w:t>
      </w:r>
      <w:r w:rsidRPr="003F7647">
        <w:rPr>
          <w:snapToGrid w:val="0"/>
          <w:lang w:val="de-CH"/>
        </w:rPr>
        <w:t>.</w:t>
      </w:r>
      <w:r w:rsidRPr="003F7647">
        <w:rPr>
          <w:snapToGrid w:val="0"/>
        </w:rPr>
        <w:t xml:space="preserve">  </w:t>
      </w:r>
      <w:r w:rsidRPr="003F7647">
        <w:rPr>
          <w:snapToGrid w:val="0"/>
          <w:lang w:val="de-CH"/>
        </w:rPr>
        <w:t xml:space="preserve">Applied in temperatures between </w:t>
      </w:r>
      <w:r w:rsidRPr="003F7647">
        <w:rPr>
          <w:snapToGrid w:val="0"/>
        </w:rPr>
        <w:t>0°F (-18°C) and 65°F (18°C)</w:t>
      </w:r>
      <w:r w:rsidRPr="003F7647">
        <w:rPr>
          <w:snapToGrid w:val="0"/>
          <w:lang w:val="de-CH"/>
        </w:rPr>
        <w:t>.</w:t>
      </w:r>
    </w:p>
    <w:p w:rsidR="00057664" w:rsidRPr="003F7647" w:rsidRDefault="00057664" w:rsidP="00147F2C">
      <w:pPr>
        <w:pStyle w:val="BodyText"/>
        <w:keepLines w:val="0"/>
        <w:ind w:left="0"/>
      </w:pPr>
    </w:p>
    <w:p w:rsidR="00147F2C" w:rsidRPr="003F7647" w:rsidRDefault="00B33BCB" w:rsidP="005C7112">
      <w:pPr>
        <w:pStyle w:val="Heading3"/>
        <w:keepNext/>
        <w:numPr>
          <w:ilvl w:val="2"/>
          <w:numId w:val="1"/>
        </w:numPr>
        <w:tabs>
          <w:tab w:val="clear" w:pos="720"/>
        </w:tabs>
      </w:pPr>
      <w:proofErr w:type="spellStart"/>
      <w:r w:rsidRPr="003F7647">
        <w:t>SBS</w:t>
      </w:r>
      <w:proofErr w:type="spellEnd"/>
      <w:r w:rsidRPr="003F7647">
        <w:t>-Modified</w:t>
      </w:r>
      <w:r w:rsidR="00CA2B16" w:rsidRPr="003F7647">
        <w:t xml:space="preserve"> </w:t>
      </w:r>
      <w:r w:rsidR="002154A4" w:rsidRPr="003F7647">
        <w:t>Base Sheet</w:t>
      </w:r>
      <w:r w:rsidR="00CA2B16" w:rsidRPr="003F7647">
        <w:t xml:space="preserve"> Attachment</w:t>
      </w:r>
    </w:p>
    <w:p w:rsidR="00147F2C" w:rsidRPr="003F7647" w:rsidRDefault="00147F2C" w:rsidP="00CA2B16">
      <w:pPr>
        <w:pStyle w:val="BodyText"/>
        <w:keepNext/>
        <w:ind w:left="0"/>
      </w:pPr>
    </w:p>
    <w:p w:rsidR="00147F2C" w:rsidRPr="003F7647" w:rsidRDefault="00E7728A" w:rsidP="00CA2B16">
      <w:pPr>
        <w:pStyle w:val="Heading4"/>
        <w:keepNext/>
        <w:numPr>
          <w:ilvl w:val="3"/>
          <w:numId w:val="1"/>
        </w:numPr>
        <w:tabs>
          <w:tab w:val="clear" w:pos="1440"/>
        </w:tabs>
        <w:ind w:left="1080" w:hanging="180"/>
      </w:pPr>
      <w:proofErr w:type="spellStart"/>
      <w:r w:rsidRPr="003F7647">
        <w:t>Olylok</w:t>
      </w:r>
      <w:proofErr w:type="spellEnd"/>
      <w:r w:rsidRPr="003F7647">
        <w:t xml:space="preserve"> Impact nail</w:t>
      </w:r>
    </w:p>
    <w:p w:rsidR="002154A4" w:rsidRPr="003F7647" w:rsidRDefault="00E7728A" w:rsidP="00E7728A">
      <w:pPr>
        <w:widowControl w:val="0"/>
        <w:ind w:left="1080"/>
      </w:pPr>
      <w:r w:rsidRPr="003F7647">
        <w:t xml:space="preserve">The </w:t>
      </w:r>
      <w:proofErr w:type="spellStart"/>
      <w:r w:rsidRPr="003F7647">
        <w:t>OlyLok</w:t>
      </w:r>
      <w:proofErr w:type="spellEnd"/>
      <w:r w:rsidRPr="003F7647">
        <w:t xml:space="preserve"> locking impact nail is designed to attach the base-ply to wood fiber decks. It is available in 2 sizes 1.4-in. and 1.8-in.</w:t>
      </w:r>
    </w:p>
    <w:p w:rsidR="00E7728A" w:rsidRPr="003F7647" w:rsidRDefault="00E7728A" w:rsidP="002154A4">
      <w:pPr>
        <w:widowControl w:val="0"/>
      </w:pPr>
    </w:p>
    <w:p w:rsidR="000022E4" w:rsidRPr="003F7647" w:rsidRDefault="00F6086E" w:rsidP="00F6086E">
      <w:pPr>
        <w:pStyle w:val="Heading3"/>
      </w:pPr>
      <w:proofErr w:type="gramStart"/>
      <w:r w:rsidRPr="003F7647">
        <w:t>Misc.</w:t>
      </w:r>
      <w:proofErr w:type="gramEnd"/>
    </w:p>
    <w:p w:rsidR="00F6086E" w:rsidRPr="003F7647" w:rsidRDefault="00F6086E" w:rsidP="00F6086E"/>
    <w:p w:rsidR="000022E4" w:rsidRPr="003F7647" w:rsidRDefault="000022E4" w:rsidP="00F6086E">
      <w:pPr>
        <w:pStyle w:val="Heading4"/>
        <w:tabs>
          <w:tab w:val="clear" w:pos="1440"/>
        </w:tabs>
        <w:ind w:left="1080" w:hanging="180"/>
      </w:pPr>
      <w:proofErr w:type="spellStart"/>
      <w:r w:rsidRPr="003F7647">
        <w:t>Sarnastop</w:t>
      </w:r>
      <w:proofErr w:type="spellEnd"/>
    </w:p>
    <w:p w:rsidR="009B5BC7" w:rsidRPr="003F7647" w:rsidRDefault="009B5BC7" w:rsidP="00F6086E">
      <w:pPr>
        <w:pStyle w:val="Heading4"/>
        <w:numPr>
          <w:ilvl w:val="0"/>
          <w:numId w:val="0"/>
        </w:numPr>
        <w:ind w:left="1080"/>
      </w:pPr>
      <w:r w:rsidRPr="003F7647">
        <w:t xml:space="preserve">An extruded aluminum, low profile bar used with certain </w:t>
      </w:r>
      <w:proofErr w:type="spellStart"/>
      <w:r w:rsidRPr="003F7647">
        <w:t>Sarnafasteners</w:t>
      </w:r>
      <w:proofErr w:type="spellEnd"/>
      <w:r w:rsidRPr="003F7647">
        <w:t xml:space="preserve"> to attach to the roof deck or to walls/curbs at terminations, penetrations and at incline changes of the substrate.  </w:t>
      </w:r>
      <w:proofErr w:type="spellStart"/>
      <w:r w:rsidRPr="003F7647">
        <w:t>Sarnastop</w:t>
      </w:r>
      <w:proofErr w:type="spellEnd"/>
      <w:r w:rsidRPr="003F7647">
        <w:t xml:space="preserve"> is a 1 inch (25 mm) wide, flat aluminum bar 1/8 inch (3 mm) thick that has predrilled holes every 6 inches (152 mm) on center. </w:t>
      </w:r>
    </w:p>
    <w:p w:rsidR="00C2231A" w:rsidRPr="003F7647" w:rsidRDefault="00C2231A" w:rsidP="00F6086E">
      <w:pPr>
        <w:widowControl w:val="0"/>
      </w:pPr>
    </w:p>
    <w:bookmarkStart w:id="71" w:name="DECK_PRIMERS"/>
    <w:bookmarkEnd w:id="71"/>
    <w:p w:rsidR="004D576F" w:rsidRPr="003F7647" w:rsidRDefault="004D576F" w:rsidP="00F6086E">
      <w:pPr>
        <w:pStyle w:val="Heading5"/>
        <w:keepLines w:val="0"/>
        <w:numPr>
          <w:ilvl w:val="4"/>
          <w:numId w:val="1"/>
        </w:numPr>
        <w:tabs>
          <w:tab w:val="clear" w:pos="360"/>
        </w:tabs>
      </w:pPr>
      <w:r w:rsidRPr="003F7647">
        <w:fldChar w:fldCharType="begin"/>
      </w:r>
      <w:r w:rsidRPr="003F7647">
        <w:instrText xml:space="preserve"> HYPERLINK \l "PART_2" </w:instrText>
      </w:r>
      <w:r w:rsidRPr="003F7647">
        <w:fldChar w:fldCharType="separate"/>
      </w:r>
      <w:r w:rsidRPr="003F7647">
        <w:rPr>
          <w:rStyle w:val="Hyperlink"/>
          <w:u w:val="none"/>
        </w:rPr>
        <w:t>FLASHING MATERIALS</w:t>
      </w:r>
      <w:bookmarkStart w:id="72" w:name="FLASHING_MATERIALS"/>
      <w:bookmarkEnd w:id="72"/>
      <w:r w:rsidRPr="003F7647">
        <w:rPr>
          <w:rStyle w:val="Hyperlink"/>
          <w:u w:val="none"/>
        </w:rPr>
        <w:fldChar w:fldCharType="end"/>
      </w:r>
    </w:p>
    <w:p w:rsidR="004D576F" w:rsidRPr="003F7647" w:rsidRDefault="004D576F" w:rsidP="004D576F">
      <w:pPr>
        <w:widowControl w:val="0"/>
        <w:autoSpaceDE w:val="0"/>
        <w:autoSpaceDN w:val="0"/>
        <w:adjustRightInd w:val="0"/>
        <w:rPr>
          <w:color w:val="FFFFFF"/>
        </w:rPr>
      </w:pPr>
    </w:p>
    <w:p w:rsidR="004D576F" w:rsidRPr="003F7647" w:rsidRDefault="004D576F" w:rsidP="0047029A">
      <w:pPr>
        <w:pStyle w:val="Heading3"/>
        <w:keepLines w:val="0"/>
        <w:numPr>
          <w:ilvl w:val="2"/>
          <w:numId w:val="16"/>
        </w:numPr>
        <w:tabs>
          <w:tab w:val="clear" w:pos="720"/>
        </w:tabs>
      </w:pPr>
      <w:r w:rsidRPr="003F7647">
        <w:t>Wall / Curb Flashing</w:t>
      </w:r>
    </w:p>
    <w:p w:rsidR="004D576F" w:rsidRPr="003F7647" w:rsidRDefault="004D576F" w:rsidP="004D576F">
      <w:pPr>
        <w:widowControl w:val="0"/>
      </w:pPr>
    </w:p>
    <w:p w:rsidR="00B33BCB" w:rsidRPr="003F7647" w:rsidRDefault="00B33BCB" w:rsidP="00B33BCB">
      <w:pPr>
        <w:pStyle w:val="Heading4"/>
        <w:keepLines w:val="0"/>
        <w:numPr>
          <w:ilvl w:val="3"/>
          <w:numId w:val="1"/>
        </w:numPr>
        <w:tabs>
          <w:tab w:val="clear" w:pos="1440"/>
          <w:tab w:val="num" w:pos="5022"/>
        </w:tabs>
        <w:ind w:left="1080" w:hanging="180"/>
      </w:pPr>
      <w:r w:rsidRPr="003F7647">
        <w:t>Sarnafil G410 Membrane</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fiberglass reinforced membrane adhered to approved substrates using </w:t>
      </w:r>
      <w:proofErr w:type="spellStart"/>
      <w:r w:rsidRPr="003F7647">
        <w:t>Sarnacol</w:t>
      </w:r>
      <w:proofErr w:type="spellEnd"/>
      <w:r w:rsidRPr="003F7647">
        <w:t xml:space="preserve"> adhesive.  </w:t>
      </w:r>
    </w:p>
    <w:p w:rsidR="004D576F" w:rsidRPr="003F7647" w:rsidRDefault="004D576F" w:rsidP="004D576F">
      <w:pPr>
        <w:widowControl w:val="0"/>
      </w:pPr>
    </w:p>
    <w:p w:rsidR="004D576F" w:rsidRPr="003F7647" w:rsidRDefault="004D576F" w:rsidP="004D576F">
      <w:pPr>
        <w:pStyle w:val="Heading4"/>
        <w:keepLines w:val="0"/>
        <w:numPr>
          <w:ilvl w:val="3"/>
          <w:numId w:val="1"/>
        </w:numPr>
        <w:tabs>
          <w:tab w:val="clear" w:pos="1440"/>
        </w:tabs>
        <w:ind w:left="1080" w:hanging="180"/>
      </w:pPr>
      <w:r w:rsidRPr="003F7647">
        <w:t>G459 Flashing Membrane</w:t>
      </w:r>
    </w:p>
    <w:p w:rsidR="004D576F" w:rsidRPr="003F7647" w:rsidRDefault="004D576F" w:rsidP="004D576F">
      <w:pPr>
        <w:widowControl w:val="0"/>
      </w:pPr>
    </w:p>
    <w:p w:rsidR="004D576F" w:rsidRPr="003F7647" w:rsidRDefault="004D576F" w:rsidP="004D576F">
      <w:pPr>
        <w:pStyle w:val="BodyTextIndent"/>
        <w:keepLines w:val="0"/>
        <w:ind w:left="1080"/>
      </w:pPr>
      <w:r w:rsidRPr="003F7647">
        <w:t xml:space="preserve">A fiberglass reinforced membrane adhered to </w:t>
      </w:r>
      <w:proofErr w:type="gramStart"/>
      <w:r w:rsidRPr="003F7647">
        <w:t>asphalt,</w:t>
      </w:r>
      <w:proofErr w:type="gramEnd"/>
      <w:r w:rsidRPr="003F7647">
        <w:t xml:space="preserve"> other contaminated surfaces, or approved substrates using </w:t>
      </w:r>
      <w:proofErr w:type="spellStart"/>
      <w:r w:rsidRPr="003F7647">
        <w:t>Sarnacol</w:t>
      </w:r>
      <w:proofErr w:type="spellEnd"/>
      <w:r w:rsidRPr="003F7647">
        <w:t xml:space="preserve"> adhesive.  G459 comes in 6.5’ and 3.25’ widths and is </w:t>
      </w:r>
      <w:proofErr w:type="gramStart"/>
      <w:r w:rsidRPr="003F7647">
        <w:t>60 mil (1.5mm) thick</w:t>
      </w:r>
      <w:proofErr w:type="gramEnd"/>
      <w:r w:rsidRPr="003F7647">
        <w:t xml:space="preserve">.  The standard color is white on tan.  The tan side of the membrane must be the side exposed to the contamination.  </w:t>
      </w:r>
    </w:p>
    <w:p w:rsidR="004D576F" w:rsidRPr="003F7647" w:rsidRDefault="004D576F" w:rsidP="004D576F">
      <w:pPr>
        <w:widowControl w:val="0"/>
      </w:pPr>
    </w:p>
    <w:p w:rsidR="004D576F" w:rsidRPr="003F7647" w:rsidRDefault="004D576F" w:rsidP="004D576F">
      <w:pPr>
        <w:pStyle w:val="Heading4"/>
        <w:keepLines w:val="0"/>
        <w:numPr>
          <w:ilvl w:val="3"/>
          <w:numId w:val="1"/>
        </w:numPr>
        <w:tabs>
          <w:tab w:val="clear" w:pos="1440"/>
        </w:tabs>
        <w:ind w:left="1080" w:hanging="180"/>
      </w:pPr>
      <w:proofErr w:type="spellStart"/>
      <w:r w:rsidRPr="003F7647">
        <w:t>Sarnaclad</w:t>
      </w:r>
      <w:proofErr w:type="spellEnd"/>
    </w:p>
    <w:p w:rsidR="004D576F" w:rsidRPr="003F7647" w:rsidRDefault="004D576F" w:rsidP="004D576F">
      <w:pPr>
        <w:widowControl w:val="0"/>
      </w:pPr>
    </w:p>
    <w:p w:rsidR="004D576F" w:rsidRPr="003F7647" w:rsidRDefault="004D576F" w:rsidP="004D576F">
      <w:pPr>
        <w:pStyle w:val="BodyTextIndent"/>
        <w:keepLines w:val="0"/>
        <w:ind w:left="1080"/>
      </w:pPr>
      <w:proofErr w:type="gramStart"/>
      <w:r w:rsidRPr="003F7647">
        <w:t>A PVC-coated, heat-</w:t>
      </w:r>
      <w:proofErr w:type="spellStart"/>
      <w:r w:rsidRPr="003F7647">
        <w:t>weldable</w:t>
      </w:r>
      <w:proofErr w:type="spellEnd"/>
      <w:r w:rsidRPr="003F7647">
        <w:t xml:space="preserve"> sheet metal capable of being formed into a variety of shapes and profiles.</w:t>
      </w:r>
      <w:proofErr w:type="gramEnd"/>
      <w:r w:rsidRPr="003F7647">
        <w:t xml:space="preserve">  </w:t>
      </w:r>
      <w:proofErr w:type="spellStart"/>
      <w:r w:rsidRPr="003F7647">
        <w:t>Sarnaclad</w:t>
      </w:r>
      <w:proofErr w:type="spellEnd"/>
      <w:r w:rsidRPr="003F7647">
        <w:t xml:space="preserve"> is a 24 gauge, G90 galvanized metal sheet with a 20 mil (0.5 mm) unsupported Sarnafil membrane laminated on one side.  The dimensions of </w:t>
      </w:r>
      <w:proofErr w:type="spellStart"/>
      <w:r w:rsidRPr="003F7647">
        <w:t>Sarnaclad</w:t>
      </w:r>
      <w:proofErr w:type="spellEnd"/>
      <w:r w:rsidRPr="003F7647">
        <w:t xml:space="preserve"> are 4 </w:t>
      </w:r>
      <w:proofErr w:type="spellStart"/>
      <w:r w:rsidRPr="003F7647">
        <w:t>ft</w:t>
      </w:r>
      <w:proofErr w:type="spellEnd"/>
      <w:r w:rsidRPr="003F7647">
        <w:t xml:space="preserve"> x 8 </w:t>
      </w:r>
      <w:proofErr w:type="spellStart"/>
      <w:r w:rsidRPr="003F7647">
        <w:t>ft</w:t>
      </w:r>
      <w:proofErr w:type="spellEnd"/>
      <w:r w:rsidRPr="003F7647">
        <w:t xml:space="preserve"> (1.2 m x 2.4 m) or</w:t>
      </w:r>
      <w:r w:rsidR="00B33BCB" w:rsidRPr="003F7647">
        <w:t xml:space="preserve"> 4 </w:t>
      </w:r>
      <w:proofErr w:type="spellStart"/>
      <w:r w:rsidR="00B33BCB" w:rsidRPr="003F7647">
        <w:t>ft</w:t>
      </w:r>
      <w:proofErr w:type="spellEnd"/>
      <w:r w:rsidR="00B33BCB" w:rsidRPr="003F7647">
        <w:t xml:space="preserve"> x 10 </w:t>
      </w:r>
      <w:proofErr w:type="spellStart"/>
      <w:r w:rsidR="00B33BCB" w:rsidRPr="003F7647">
        <w:t>ft</w:t>
      </w:r>
      <w:proofErr w:type="spellEnd"/>
      <w:r w:rsidR="00B33BCB" w:rsidRPr="003F7647">
        <w:t xml:space="preserve"> (1.2 m x 3.0 m). </w:t>
      </w:r>
    </w:p>
    <w:p w:rsidR="004D576F" w:rsidRPr="003F7647" w:rsidRDefault="004D576F" w:rsidP="004D576F">
      <w:pPr>
        <w:widowControl w:val="0"/>
      </w:pPr>
    </w:p>
    <w:p w:rsidR="004D576F" w:rsidRPr="003F7647" w:rsidRDefault="004D576F" w:rsidP="004D576F">
      <w:pPr>
        <w:pStyle w:val="Heading3"/>
        <w:keepLines w:val="0"/>
        <w:numPr>
          <w:ilvl w:val="2"/>
          <w:numId w:val="1"/>
        </w:numPr>
        <w:tabs>
          <w:tab w:val="clear" w:pos="720"/>
        </w:tabs>
      </w:pPr>
      <w:r w:rsidRPr="003F7647">
        <w:t>Perimeter Edge Flashing</w:t>
      </w:r>
    </w:p>
    <w:p w:rsidR="004D576F" w:rsidRPr="003F7647" w:rsidRDefault="004D576F" w:rsidP="004D576F">
      <w:pPr>
        <w:widowControl w:val="0"/>
        <w:autoSpaceDE w:val="0"/>
        <w:autoSpaceDN w:val="0"/>
        <w:adjustRightInd w:val="0"/>
        <w:rPr>
          <w:color w:val="FFFFFF"/>
        </w:rPr>
      </w:pPr>
    </w:p>
    <w:p w:rsidR="004D576F" w:rsidRPr="003F7647" w:rsidRDefault="004D576F" w:rsidP="004D576F">
      <w:pPr>
        <w:pStyle w:val="Heading4"/>
        <w:keepLines w:val="0"/>
        <w:numPr>
          <w:ilvl w:val="3"/>
          <w:numId w:val="1"/>
        </w:numPr>
        <w:tabs>
          <w:tab w:val="clear" w:pos="1440"/>
        </w:tabs>
        <w:ind w:left="1080" w:hanging="180"/>
      </w:pPr>
      <w:r w:rsidRPr="003F7647">
        <w:t>Edge Grip Fascia</w:t>
      </w:r>
    </w:p>
    <w:p w:rsidR="004D576F" w:rsidRPr="003F7647" w:rsidRDefault="004D576F" w:rsidP="004D576F">
      <w:pPr>
        <w:widowControl w:val="0"/>
      </w:pPr>
    </w:p>
    <w:p w:rsidR="004D576F" w:rsidRPr="003F7647" w:rsidRDefault="004D576F" w:rsidP="004D576F">
      <w:pPr>
        <w:pStyle w:val="BodyTextIndent"/>
        <w:keepLines w:val="0"/>
        <w:ind w:left="1080"/>
      </w:pPr>
      <w:proofErr w:type="gramStart"/>
      <w:r w:rsidRPr="003F7647">
        <w:t>A prefabricated perimeter edge system provided by Sika Corporation.</w:t>
      </w:r>
      <w:proofErr w:type="gramEnd"/>
      <w:r w:rsidRPr="003F7647">
        <w:t xml:space="preserve">  The system has concealed fasteners with no penetrations on the horizontal roof surface and includes fasteners and splice plates.  Edge Grip is made from two distinct parts.  A rigid retainer base plate and a decorative </w:t>
      </w:r>
      <w:proofErr w:type="spellStart"/>
      <w:r w:rsidRPr="003F7647">
        <w:t>snap-on</w:t>
      </w:r>
      <w:proofErr w:type="spellEnd"/>
      <w:r w:rsidRPr="003F7647">
        <w:t xml:space="preserve"> fascia cover.  The retainer is made from 20 gauge galvanized steel in 10 foot (3048 mm) standard lengths and is provided with 9/32 inch (7 mm) slotted pre-punched holes for fastener spacing at 12 inches (152 mm) on center.  As an option the retainer base plate is also available in 0.05 inch (1.3 mm) aluminum.  The </w:t>
      </w:r>
      <w:proofErr w:type="spellStart"/>
      <w:r w:rsidRPr="003F7647">
        <w:t>snap-on</w:t>
      </w:r>
      <w:proofErr w:type="spellEnd"/>
      <w:r w:rsidRPr="003F7647">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3F7647">
        <w:t>spillouts</w:t>
      </w:r>
      <w:proofErr w:type="spellEnd"/>
      <w:r w:rsidRPr="003F7647">
        <w:t>, etc.</w:t>
      </w:r>
      <w:r w:rsidR="00B33BCB" w:rsidRPr="003F7647">
        <w:t xml:space="preserve"> are available as accessories. </w:t>
      </w:r>
    </w:p>
    <w:p w:rsidR="004D576F" w:rsidRPr="003F7647" w:rsidRDefault="004D576F" w:rsidP="004D576F">
      <w:pPr>
        <w:widowControl w:val="0"/>
      </w:pPr>
    </w:p>
    <w:p w:rsidR="004D576F" w:rsidRPr="003F7647" w:rsidRDefault="004D576F" w:rsidP="004D576F">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xml:space="preserve">:  SELECT ONE RETAINER BASE PLATE EITHER </w:t>
      </w:r>
      <w:proofErr w:type="gramStart"/>
      <w:r w:rsidRPr="003F7647">
        <w:rPr>
          <w:b/>
          <w:color w:val="FF0000"/>
        </w:rPr>
        <w:t>A</w:t>
      </w:r>
      <w:proofErr w:type="gramEnd"/>
      <w:r w:rsidRPr="003F7647">
        <w:rPr>
          <w:b/>
          <w:color w:val="FF0000"/>
        </w:rPr>
        <w:t xml:space="preserve"> OR B.  SELECT ONE SNAP-ON FASCIA COVER EITHER C THROUGH F.  SELECT ONE SNAP-ON FASCIA FINISH </w:t>
      </w:r>
      <w:proofErr w:type="gramStart"/>
      <w:r w:rsidRPr="003F7647">
        <w:rPr>
          <w:b/>
          <w:color w:val="FF0000"/>
        </w:rPr>
        <w:t>EITHER G</w:t>
      </w:r>
      <w:proofErr w:type="gramEnd"/>
      <w:r w:rsidRPr="003F7647">
        <w:rPr>
          <w:b/>
          <w:color w:val="FF0000"/>
        </w:rPr>
        <w:t xml:space="preserve">, H, OR I.  </w:t>
      </w:r>
      <w:proofErr w:type="gramStart"/>
      <w:r w:rsidRPr="003F7647">
        <w:rPr>
          <w:b/>
          <w:color w:val="FF0000"/>
        </w:rPr>
        <w:t>DELETE ITEMS THAT ARE NOT NEEDED.]</w:t>
      </w:r>
      <w:proofErr w:type="gramEnd"/>
    </w:p>
    <w:p w:rsidR="004D576F" w:rsidRPr="003F7647" w:rsidRDefault="004D576F" w:rsidP="004D576F">
      <w:pPr>
        <w:widowControl w:val="0"/>
        <w:autoSpaceDE w:val="0"/>
        <w:autoSpaceDN w:val="0"/>
        <w:adjustRightInd w:val="0"/>
        <w:rPr>
          <w:color w:val="FFFFFF"/>
        </w:rPr>
      </w:pPr>
    </w:p>
    <w:p w:rsidR="004D576F" w:rsidRPr="003F7647" w:rsidRDefault="004D576F" w:rsidP="0047029A">
      <w:pPr>
        <w:pStyle w:val="BodyTextIndent"/>
        <w:keepLines w:val="0"/>
        <w:numPr>
          <w:ilvl w:val="0"/>
          <w:numId w:val="14"/>
        </w:numPr>
        <w:tabs>
          <w:tab w:val="clear" w:pos="2160"/>
        </w:tabs>
        <w:ind w:left="1440" w:hanging="360"/>
      </w:pPr>
      <w:bookmarkStart w:id="73" w:name="OLE_LINK2"/>
      <w:r w:rsidRPr="003F7647">
        <w:t>Retainer</w:t>
      </w:r>
      <w:bookmarkEnd w:id="73"/>
      <w:r w:rsidRPr="003F7647">
        <w:t xml:space="preserve"> base plate shall be 20 gauge galvanized steel in 10 ft. lengths.</w:t>
      </w:r>
    </w:p>
    <w:p w:rsidR="004D576F" w:rsidRPr="003F7647" w:rsidRDefault="004D576F" w:rsidP="0047029A">
      <w:pPr>
        <w:pStyle w:val="BodyTextIndent"/>
        <w:keepLines w:val="0"/>
        <w:numPr>
          <w:ilvl w:val="0"/>
          <w:numId w:val="14"/>
        </w:numPr>
        <w:tabs>
          <w:tab w:val="clear" w:pos="2160"/>
        </w:tabs>
        <w:ind w:left="1440" w:hanging="360"/>
      </w:pPr>
      <w:r w:rsidRPr="003F7647">
        <w:t>Retainer base plate shall be 0.05 inch aluminum in 10 ft. lengths.</w:t>
      </w:r>
    </w:p>
    <w:p w:rsidR="004D576F" w:rsidRPr="003F7647" w:rsidRDefault="004D576F" w:rsidP="0047029A">
      <w:pPr>
        <w:pStyle w:val="BodyTextIndent"/>
        <w:keepLines w:val="0"/>
        <w:numPr>
          <w:ilvl w:val="0"/>
          <w:numId w:val="14"/>
        </w:numPr>
        <w:tabs>
          <w:tab w:val="clear" w:pos="2160"/>
        </w:tabs>
        <w:ind w:left="1440" w:hanging="360"/>
      </w:pPr>
      <w:r w:rsidRPr="003F7647">
        <w:t>Snap-on fascia cover shall be 24 gauge galvanized steel in 10 ft. lengths.</w:t>
      </w:r>
    </w:p>
    <w:p w:rsidR="004D576F" w:rsidRPr="003F7647" w:rsidRDefault="004D576F" w:rsidP="0047029A">
      <w:pPr>
        <w:pStyle w:val="BodyTextIndent"/>
        <w:keepLines w:val="0"/>
        <w:numPr>
          <w:ilvl w:val="0"/>
          <w:numId w:val="14"/>
        </w:numPr>
        <w:tabs>
          <w:tab w:val="clear" w:pos="2160"/>
        </w:tabs>
        <w:ind w:left="1440" w:hanging="360"/>
      </w:pPr>
      <w:r w:rsidRPr="003F7647">
        <w:t>Snap-on fascia cover shall be 0.04 inch aluminum in 10 ft. lengths.</w:t>
      </w:r>
    </w:p>
    <w:p w:rsidR="004D576F" w:rsidRPr="003F7647" w:rsidRDefault="004D576F" w:rsidP="0047029A">
      <w:pPr>
        <w:pStyle w:val="BodyTextIndent"/>
        <w:keepLines w:val="0"/>
        <w:numPr>
          <w:ilvl w:val="0"/>
          <w:numId w:val="14"/>
        </w:numPr>
        <w:tabs>
          <w:tab w:val="clear" w:pos="2160"/>
        </w:tabs>
        <w:ind w:left="1440" w:hanging="360"/>
      </w:pPr>
      <w:r w:rsidRPr="003F7647">
        <w:t>Snap-on fascia cover shall be 0.05 inch aluminum in 10 ft. lengths.</w:t>
      </w:r>
    </w:p>
    <w:p w:rsidR="004D576F" w:rsidRPr="003F7647" w:rsidRDefault="004D576F" w:rsidP="0047029A">
      <w:pPr>
        <w:pStyle w:val="BodyTextIndent"/>
        <w:keepLines w:val="0"/>
        <w:numPr>
          <w:ilvl w:val="0"/>
          <w:numId w:val="14"/>
        </w:numPr>
        <w:tabs>
          <w:tab w:val="clear" w:pos="2160"/>
        </w:tabs>
        <w:ind w:left="1440" w:hanging="360"/>
      </w:pPr>
      <w:r w:rsidRPr="003F7647">
        <w:t>Snap-on fascia cover shall be 0.063 inch aluminum in 10 ft. lengths.</w:t>
      </w:r>
    </w:p>
    <w:p w:rsidR="004D576F" w:rsidRPr="003F7647" w:rsidRDefault="004D576F" w:rsidP="0047029A">
      <w:pPr>
        <w:pStyle w:val="BodyTextIndent"/>
        <w:keepLines w:val="0"/>
        <w:numPr>
          <w:ilvl w:val="0"/>
          <w:numId w:val="14"/>
        </w:numPr>
        <w:tabs>
          <w:tab w:val="clear" w:pos="2160"/>
        </w:tabs>
        <w:ind w:left="1440" w:hanging="360"/>
      </w:pPr>
      <w:r w:rsidRPr="003F7647">
        <w:t>Snap-on fascia cover shall have a natural mill finish.</w:t>
      </w:r>
    </w:p>
    <w:p w:rsidR="004D576F" w:rsidRPr="003F7647" w:rsidRDefault="004D576F" w:rsidP="0047029A">
      <w:pPr>
        <w:pStyle w:val="BodyTextIndent"/>
        <w:keepLines w:val="0"/>
        <w:numPr>
          <w:ilvl w:val="0"/>
          <w:numId w:val="14"/>
        </w:numPr>
        <w:tabs>
          <w:tab w:val="clear" w:pos="2160"/>
        </w:tabs>
        <w:ind w:left="1440" w:hanging="360"/>
      </w:pPr>
      <w:r w:rsidRPr="003F7647">
        <w:t xml:space="preserve">Snap-on fascia cover shall have a </w:t>
      </w:r>
      <w:proofErr w:type="spellStart"/>
      <w:r w:rsidRPr="003F7647">
        <w:t>Kynar</w:t>
      </w:r>
      <w:proofErr w:type="spellEnd"/>
      <w:r w:rsidRPr="003F7647">
        <w:t xml:space="preserve"> finish.</w:t>
      </w:r>
    </w:p>
    <w:p w:rsidR="004D576F" w:rsidRPr="003F7647" w:rsidRDefault="004D576F" w:rsidP="0047029A">
      <w:pPr>
        <w:pStyle w:val="BodyTextIndent"/>
        <w:keepLines w:val="0"/>
        <w:numPr>
          <w:ilvl w:val="0"/>
          <w:numId w:val="14"/>
        </w:numPr>
        <w:tabs>
          <w:tab w:val="clear" w:pos="2160"/>
        </w:tabs>
        <w:ind w:left="1440" w:hanging="360"/>
      </w:pPr>
      <w:r w:rsidRPr="003F7647">
        <w:t xml:space="preserve">Snap-on fascia cover shall have </w:t>
      </w:r>
      <w:proofErr w:type="gramStart"/>
      <w:r w:rsidRPr="003F7647">
        <w:t>a</w:t>
      </w:r>
      <w:proofErr w:type="gramEnd"/>
      <w:r w:rsidRPr="003F7647">
        <w:t xml:space="preserve"> anodized finish.</w:t>
      </w:r>
    </w:p>
    <w:p w:rsidR="004D576F" w:rsidRPr="003F7647" w:rsidRDefault="004D576F" w:rsidP="0047029A">
      <w:pPr>
        <w:pStyle w:val="BodyTextIndent"/>
        <w:keepLines w:val="0"/>
        <w:numPr>
          <w:ilvl w:val="0"/>
          <w:numId w:val="14"/>
        </w:numPr>
        <w:tabs>
          <w:tab w:val="clear" w:pos="2160"/>
        </w:tabs>
        <w:ind w:left="1440" w:hanging="360"/>
      </w:pPr>
      <w:r w:rsidRPr="003F7647">
        <w:t xml:space="preserve">Snap-on fascia cover color shall be </w:t>
      </w:r>
      <w:r w:rsidRPr="003F7647">
        <w:rPr>
          <w:u w:val="single"/>
        </w:rPr>
        <w:t xml:space="preserve">                                         </w:t>
      </w:r>
      <w:r w:rsidRPr="003F7647">
        <w:t>.</w:t>
      </w:r>
    </w:p>
    <w:p w:rsidR="004D576F" w:rsidRPr="003F7647" w:rsidRDefault="004D576F" w:rsidP="004D576F">
      <w:pPr>
        <w:widowControl w:val="0"/>
      </w:pPr>
    </w:p>
    <w:p w:rsidR="004D576F" w:rsidRPr="003F7647" w:rsidRDefault="004D576F" w:rsidP="004D576F">
      <w:pPr>
        <w:pStyle w:val="Heading4"/>
        <w:keepLines w:val="0"/>
        <w:numPr>
          <w:ilvl w:val="3"/>
          <w:numId w:val="1"/>
        </w:numPr>
        <w:tabs>
          <w:tab w:val="clear" w:pos="1440"/>
        </w:tabs>
        <w:ind w:left="1080" w:hanging="180"/>
      </w:pPr>
      <w:r w:rsidRPr="003F7647">
        <w:t>Edge Grip Extruded Fascia</w:t>
      </w:r>
    </w:p>
    <w:p w:rsidR="004D576F" w:rsidRPr="003F7647" w:rsidRDefault="004D576F" w:rsidP="004D576F">
      <w:pPr>
        <w:widowControl w:val="0"/>
      </w:pPr>
    </w:p>
    <w:p w:rsidR="004D576F" w:rsidRPr="003F7647" w:rsidRDefault="004D576F" w:rsidP="004D576F">
      <w:pPr>
        <w:pStyle w:val="BodyTextIndent"/>
        <w:keepLines w:val="0"/>
        <w:ind w:left="1080"/>
      </w:pPr>
      <w:proofErr w:type="gramStart"/>
      <w:r w:rsidRPr="003F7647">
        <w:lastRenderedPageBreak/>
        <w:t>A heavy-duty prefabricated perimeter edge system provided by Sika Corporation.</w:t>
      </w:r>
      <w:proofErr w:type="gramEnd"/>
      <w:r w:rsidRPr="003F7647">
        <w:t xml:space="preserve">  The system has concealed fasteners with no penetrations on the horizontal roof surface and includes fasteners and splice plates.  Edge Grip Extruded is made from two distinct parts.  A heavy-duty extruded retainer base plate and a decorative </w:t>
      </w:r>
      <w:proofErr w:type="spellStart"/>
      <w:r w:rsidRPr="003F7647">
        <w:t>snap-on</w:t>
      </w:r>
      <w:proofErr w:type="spellEnd"/>
      <w:r w:rsidRPr="003F7647">
        <w:t xml:space="preserve"> fascia cover.  The extruded retainer is made from 0.10 inch (2.5 mm) extruded aluminum in 10 foot (3048 mm) standard lengths and is provided with 0.187 inch (4.7 mm) pre-punched slotted holes for fastener spacing at 12 inches (152 mm) on center.  The </w:t>
      </w:r>
      <w:proofErr w:type="spellStart"/>
      <w:r w:rsidRPr="003F7647">
        <w:t>snap-on</w:t>
      </w:r>
      <w:proofErr w:type="spellEnd"/>
      <w:r w:rsidRPr="003F7647">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3F7647">
        <w:t>spillouts</w:t>
      </w:r>
      <w:proofErr w:type="spellEnd"/>
      <w:r w:rsidRPr="003F7647">
        <w:t>, etc.</w:t>
      </w:r>
      <w:r w:rsidR="00B33BCB" w:rsidRPr="003F7647">
        <w:t xml:space="preserve"> are available as accessories. </w:t>
      </w:r>
    </w:p>
    <w:p w:rsidR="004D576F" w:rsidRPr="003F7647" w:rsidRDefault="004D576F" w:rsidP="004D576F">
      <w:pPr>
        <w:widowControl w:val="0"/>
      </w:pPr>
    </w:p>
    <w:p w:rsidR="004D576F" w:rsidRPr="003F7647" w:rsidRDefault="004D576F" w:rsidP="004D576F">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xml:space="preserve">:  SELECT ONE SNAP-ON FASCIA </w:t>
      </w:r>
      <w:proofErr w:type="gramStart"/>
      <w:r w:rsidRPr="003F7647">
        <w:rPr>
          <w:b/>
          <w:color w:val="FF0000"/>
        </w:rPr>
        <w:t>COVER</w:t>
      </w:r>
      <w:proofErr w:type="gramEnd"/>
      <w:r w:rsidRPr="003F7647">
        <w:rPr>
          <w:b/>
          <w:color w:val="FF0000"/>
        </w:rPr>
        <w:t xml:space="preserve"> EITHER B THROUGH E.  SELECT ONE SNAP-ON FASCIA FINISH </w:t>
      </w:r>
      <w:proofErr w:type="gramStart"/>
      <w:r w:rsidRPr="003F7647">
        <w:rPr>
          <w:b/>
          <w:color w:val="FF0000"/>
        </w:rPr>
        <w:t>EITHER F</w:t>
      </w:r>
      <w:proofErr w:type="gramEnd"/>
      <w:r w:rsidRPr="003F7647">
        <w:rPr>
          <w:b/>
          <w:color w:val="FF0000"/>
        </w:rPr>
        <w:t xml:space="preserve">, G, OR H.  </w:t>
      </w:r>
      <w:proofErr w:type="gramStart"/>
      <w:r w:rsidRPr="003F7647">
        <w:rPr>
          <w:b/>
          <w:color w:val="FF0000"/>
        </w:rPr>
        <w:t>DELETE ITEMS THAT ARE NOT NEEDED.]</w:t>
      </w:r>
      <w:proofErr w:type="gramEnd"/>
    </w:p>
    <w:p w:rsidR="004D576F" w:rsidRPr="003F7647" w:rsidRDefault="004D576F" w:rsidP="004D576F">
      <w:pPr>
        <w:widowControl w:val="0"/>
        <w:autoSpaceDE w:val="0"/>
        <w:autoSpaceDN w:val="0"/>
        <w:adjustRightInd w:val="0"/>
        <w:rPr>
          <w:color w:val="FFFFFF"/>
        </w:rPr>
      </w:pPr>
    </w:p>
    <w:p w:rsidR="004D576F" w:rsidRPr="003F7647" w:rsidRDefault="004D576F" w:rsidP="0047029A">
      <w:pPr>
        <w:pStyle w:val="BodyTextIndent"/>
        <w:keepLines w:val="0"/>
        <w:numPr>
          <w:ilvl w:val="0"/>
          <w:numId w:val="15"/>
        </w:numPr>
        <w:tabs>
          <w:tab w:val="clear" w:pos="2160"/>
        </w:tabs>
        <w:ind w:left="1440" w:hanging="360"/>
      </w:pPr>
      <w:r w:rsidRPr="003F7647">
        <w:t>Retainer base plate shall be 0.10 inch aluminum in 10 ft. lengths.</w:t>
      </w:r>
    </w:p>
    <w:p w:rsidR="004D576F" w:rsidRPr="003F7647" w:rsidRDefault="004D576F" w:rsidP="0047029A">
      <w:pPr>
        <w:pStyle w:val="BodyTextIndent"/>
        <w:keepLines w:val="0"/>
        <w:numPr>
          <w:ilvl w:val="0"/>
          <w:numId w:val="15"/>
        </w:numPr>
        <w:tabs>
          <w:tab w:val="clear" w:pos="2160"/>
        </w:tabs>
        <w:ind w:left="1440" w:hanging="360"/>
      </w:pPr>
      <w:r w:rsidRPr="003F7647">
        <w:t xml:space="preserve">Snap-on fascia cover shall be 24 </w:t>
      </w:r>
      <w:proofErr w:type="gramStart"/>
      <w:r w:rsidRPr="003F7647">
        <w:t>gauge</w:t>
      </w:r>
      <w:proofErr w:type="gramEnd"/>
      <w:r w:rsidRPr="003F7647">
        <w:t xml:space="preserve"> galvanized steel 10 ft. lengths.</w:t>
      </w:r>
    </w:p>
    <w:p w:rsidR="004D576F" w:rsidRPr="003F7647" w:rsidRDefault="004D576F" w:rsidP="0047029A">
      <w:pPr>
        <w:pStyle w:val="BodyTextIndent"/>
        <w:keepLines w:val="0"/>
        <w:numPr>
          <w:ilvl w:val="0"/>
          <w:numId w:val="15"/>
        </w:numPr>
        <w:tabs>
          <w:tab w:val="clear" w:pos="2160"/>
        </w:tabs>
        <w:ind w:left="1440" w:hanging="360"/>
      </w:pPr>
      <w:r w:rsidRPr="003F7647">
        <w:t>Snap-on fascia cover shall be 0.04 inch aluminum in 10 ft. lengths.</w:t>
      </w:r>
    </w:p>
    <w:p w:rsidR="004D576F" w:rsidRPr="003F7647" w:rsidRDefault="004D576F" w:rsidP="0047029A">
      <w:pPr>
        <w:pStyle w:val="BodyTextIndent"/>
        <w:keepLines w:val="0"/>
        <w:numPr>
          <w:ilvl w:val="0"/>
          <w:numId w:val="15"/>
        </w:numPr>
        <w:tabs>
          <w:tab w:val="clear" w:pos="2160"/>
        </w:tabs>
        <w:ind w:left="1440" w:hanging="360"/>
      </w:pPr>
      <w:r w:rsidRPr="003F7647">
        <w:t>Snap-on fascia cover shall be 0.05 inch aluminum in 10 ft. lengths.</w:t>
      </w:r>
    </w:p>
    <w:p w:rsidR="004D576F" w:rsidRPr="003F7647" w:rsidRDefault="004D576F" w:rsidP="0047029A">
      <w:pPr>
        <w:pStyle w:val="BodyTextIndent"/>
        <w:keepLines w:val="0"/>
        <w:numPr>
          <w:ilvl w:val="0"/>
          <w:numId w:val="15"/>
        </w:numPr>
        <w:tabs>
          <w:tab w:val="clear" w:pos="2160"/>
        </w:tabs>
        <w:ind w:left="1440" w:hanging="360"/>
      </w:pPr>
      <w:r w:rsidRPr="003F7647">
        <w:t>Snap-on fascia cover shall be 0.063 inch aluminum in 10 ft. lengths.</w:t>
      </w:r>
    </w:p>
    <w:p w:rsidR="004D576F" w:rsidRPr="003F7647" w:rsidRDefault="004D576F" w:rsidP="0047029A">
      <w:pPr>
        <w:pStyle w:val="BodyTextIndent"/>
        <w:keepLines w:val="0"/>
        <w:numPr>
          <w:ilvl w:val="0"/>
          <w:numId w:val="15"/>
        </w:numPr>
        <w:tabs>
          <w:tab w:val="clear" w:pos="2160"/>
        </w:tabs>
        <w:ind w:left="1440" w:hanging="360"/>
      </w:pPr>
      <w:r w:rsidRPr="003F7647">
        <w:t>Snap-on fascia cover shall have a natural mill finish.</w:t>
      </w:r>
    </w:p>
    <w:p w:rsidR="004D576F" w:rsidRPr="003F7647" w:rsidRDefault="004D576F" w:rsidP="0047029A">
      <w:pPr>
        <w:pStyle w:val="BodyTextIndent"/>
        <w:keepLines w:val="0"/>
        <w:numPr>
          <w:ilvl w:val="0"/>
          <w:numId w:val="15"/>
        </w:numPr>
        <w:tabs>
          <w:tab w:val="clear" w:pos="2160"/>
        </w:tabs>
        <w:ind w:left="1440" w:hanging="360"/>
      </w:pPr>
      <w:r w:rsidRPr="003F7647">
        <w:t xml:space="preserve">Snap-on fascia cover shall have a </w:t>
      </w:r>
      <w:proofErr w:type="spellStart"/>
      <w:r w:rsidRPr="003F7647">
        <w:t>Kynar</w:t>
      </w:r>
      <w:proofErr w:type="spellEnd"/>
      <w:r w:rsidRPr="003F7647">
        <w:t xml:space="preserve"> finish.</w:t>
      </w:r>
    </w:p>
    <w:p w:rsidR="004D576F" w:rsidRPr="003F7647" w:rsidRDefault="004D576F" w:rsidP="0047029A">
      <w:pPr>
        <w:pStyle w:val="BodyTextIndent"/>
        <w:keepLines w:val="0"/>
        <w:numPr>
          <w:ilvl w:val="0"/>
          <w:numId w:val="15"/>
        </w:numPr>
        <w:tabs>
          <w:tab w:val="clear" w:pos="2160"/>
        </w:tabs>
        <w:ind w:left="1440" w:hanging="360"/>
      </w:pPr>
      <w:r w:rsidRPr="003F7647">
        <w:t xml:space="preserve">Snap-on fascia cover shall have </w:t>
      </w:r>
      <w:proofErr w:type="gramStart"/>
      <w:r w:rsidRPr="003F7647">
        <w:t>a</w:t>
      </w:r>
      <w:proofErr w:type="gramEnd"/>
      <w:r w:rsidRPr="003F7647">
        <w:t xml:space="preserve"> anodized finish.</w:t>
      </w:r>
    </w:p>
    <w:p w:rsidR="004D576F" w:rsidRPr="003F7647" w:rsidRDefault="004D576F" w:rsidP="0047029A">
      <w:pPr>
        <w:pStyle w:val="BodyTextIndent"/>
        <w:keepLines w:val="0"/>
        <w:numPr>
          <w:ilvl w:val="0"/>
          <w:numId w:val="15"/>
        </w:numPr>
        <w:tabs>
          <w:tab w:val="clear" w:pos="2160"/>
        </w:tabs>
        <w:ind w:left="1440" w:hanging="360"/>
      </w:pPr>
      <w:r w:rsidRPr="003F7647">
        <w:t xml:space="preserve">Snap-on fascia cover color shall be </w:t>
      </w:r>
      <w:r w:rsidRPr="003F7647">
        <w:rPr>
          <w:u w:val="single"/>
        </w:rPr>
        <w:t xml:space="preserve">                                         </w:t>
      </w:r>
      <w:r w:rsidRPr="003F7647">
        <w:t>.</w:t>
      </w:r>
    </w:p>
    <w:p w:rsidR="004D576F" w:rsidRPr="003F7647" w:rsidRDefault="004D576F" w:rsidP="004D576F">
      <w:pPr>
        <w:widowControl w:val="0"/>
      </w:pPr>
    </w:p>
    <w:p w:rsidR="004D576F" w:rsidRPr="003F7647" w:rsidRDefault="004D576F" w:rsidP="004D576F">
      <w:pPr>
        <w:pStyle w:val="Heading4"/>
        <w:keepLines w:val="0"/>
        <w:numPr>
          <w:ilvl w:val="3"/>
          <w:numId w:val="1"/>
        </w:numPr>
        <w:tabs>
          <w:tab w:val="clear" w:pos="1440"/>
        </w:tabs>
        <w:ind w:left="1080" w:hanging="180"/>
      </w:pPr>
      <w:proofErr w:type="spellStart"/>
      <w:r w:rsidRPr="003F7647">
        <w:t>Sarnaclad</w:t>
      </w:r>
      <w:proofErr w:type="spellEnd"/>
    </w:p>
    <w:p w:rsidR="004D576F" w:rsidRPr="003F7647" w:rsidRDefault="004D576F" w:rsidP="004D576F">
      <w:pPr>
        <w:widowControl w:val="0"/>
      </w:pPr>
    </w:p>
    <w:p w:rsidR="004D576F" w:rsidRPr="003F7647" w:rsidRDefault="004D576F" w:rsidP="004D576F">
      <w:pPr>
        <w:pStyle w:val="BodyTextIndent"/>
        <w:keepLines w:val="0"/>
        <w:ind w:left="1080"/>
      </w:pPr>
      <w:proofErr w:type="gramStart"/>
      <w:r w:rsidRPr="003F7647">
        <w:t>A PVC-coated, heat-</w:t>
      </w:r>
      <w:proofErr w:type="spellStart"/>
      <w:r w:rsidRPr="003F7647">
        <w:t>weldable</w:t>
      </w:r>
      <w:proofErr w:type="spellEnd"/>
      <w:r w:rsidRPr="003F7647">
        <w:t xml:space="preserve"> sheet metal capable of being formed into a variety of shapes and profiles.</w:t>
      </w:r>
      <w:proofErr w:type="gramEnd"/>
      <w:r w:rsidRPr="003F7647">
        <w:t xml:space="preserve">  </w:t>
      </w:r>
      <w:proofErr w:type="spellStart"/>
      <w:r w:rsidRPr="003F7647">
        <w:t>Sarnaclad</w:t>
      </w:r>
      <w:proofErr w:type="spellEnd"/>
      <w:r w:rsidRPr="003F7647">
        <w:t xml:space="preserve"> is a 24 gauge, G90 galvanized metal sheet with a 20 mil (0.5 mm) unsupported Sarnafil membrane laminated on one side.  The dimensions of </w:t>
      </w:r>
      <w:proofErr w:type="spellStart"/>
      <w:r w:rsidRPr="003F7647">
        <w:t>Sarnaclad</w:t>
      </w:r>
      <w:proofErr w:type="spellEnd"/>
      <w:r w:rsidRPr="003F7647">
        <w:t xml:space="preserve"> are 4 </w:t>
      </w:r>
      <w:proofErr w:type="spellStart"/>
      <w:r w:rsidRPr="003F7647">
        <w:t>ft</w:t>
      </w:r>
      <w:proofErr w:type="spellEnd"/>
      <w:r w:rsidRPr="003F7647">
        <w:t xml:space="preserve"> x 8 </w:t>
      </w:r>
      <w:proofErr w:type="spellStart"/>
      <w:r w:rsidRPr="003F7647">
        <w:t>ft</w:t>
      </w:r>
      <w:proofErr w:type="spellEnd"/>
      <w:r w:rsidRPr="003F7647">
        <w:t xml:space="preserve"> (1.2 m x 2.4 m) or 4 </w:t>
      </w:r>
      <w:proofErr w:type="spellStart"/>
      <w:r w:rsidRPr="003F7647">
        <w:t>ft</w:t>
      </w:r>
      <w:proofErr w:type="spellEnd"/>
      <w:r w:rsidRPr="003F7647">
        <w:t xml:space="preserve"> x 10 </w:t>
      </w:r>
      <w:proofErr w:type="spellStart"/>
      <w:r w:rsidRPr="003F7647">
        <w:t>ft</w:t>
      </w:r>
      <w:proofErr w:type="spellEnd"/>
      <w:r w:rsidRPr="003F7647">
        <w:t xml:space="preserve"> (1.2 m x 3.0 m).  </w:t>
      </w:r>
    </w:p>
    <w:p w:rsidR="004D576F" w:rsidRPr="003F7647" w:rsidRDefault="004D576F" w:rsidP="004D576F">
      <w:pPr>
        <w:widowControl w:val="0"/>
      </w:pPr>
    </w:p>
    <w:p w:rsidR="004D576F" w:rsidRPr="003F7647" w:rsidRDefault="004D576F" w:rsidP="004D576F">
      <w:pPr>
        <w:pStyle w:val="Heading4"/>
        <w:keepLines w:val="0"/>
        <w:numPr>
          <w:ilvl w:val="3"/>
          <w:numId w:val="1"/>
        </w:numPr>
        <w:tabs>
          <w:tab w:val="clear" w:pos="1440"/>
        </w:tabs>
        <w:ind w:left="1080" w:hanging="180"/>
      </w:pPr>
      <w:r w:rsidRPr="003F7647">
        <w:t>Non-Typical Edge</w:t>
      </w:r>
    </w:p>
    <w:p w:rsidR="004D576F" w:rsidRPr="003F7647" w:rsidRDefault="004D576F" w:rsidP="004D576F">
      <w:pPr>
        <w:widowControl w:val="0"/>
      </w:pPr>
    </w:p>
    <w:p w:rsidR="004D576F" w:rsidRPr="003F7647" w:rsidRDefault="004D576F" w:rsidP="004D576F">
      <w:pPr>
        <w:pStyle w:val="BodyTextIndent"/>
        <w:keepLines w:val="0"/>
        <w:ind w:left="1080"/>
      </w:pPr>
      <w:r w:rsidRPr="003F7647">
        <w:t>Project-specific perimeter edge detail reviewed and accepted for one-time use by Sika Corporation's Technical Department.  Consult Regional Technical Manager prior to job start for review and consideration for acceptance.</w:t>
      </w:r>
    </w:p>
    <w:p w:rsidR="004D576F" w:rsidRPr="003F7647" w:rsidRDefault="004D576F" w:rsidP="004D576F">
      <w:pPr>
        <w:widowControl w:val="0"/>
      </w:pPr>
    </w:p>
    <w:p w:rsidR="00B33BCB" w:rsidRPr="003F7647" w:rsidRDefault="00B33BCB" w:rsidP="00B33BCB">
      <w:pPr>
        <w:pStyle w:val="Heading3"/>
        <w:keepLines w:val="0"/>
        <w:numPr>
          <w:ilvl w:val="2"/>
          <w:numId w:val="1"/>
        </w:numPr>
        <w:tabs>
          <w:tab w:val="clear" w:pos="720"/>
        </w:tabs>
      </w:pPr>
      <w:r w:rsidRPr="003F7647">
        <w:t>Miscellaneous Flashing</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r w:rsidRPr="003F7647">
        <w:t>Detail Membrane</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60 mil (1.5 mm) fiberglass reinforced membrane, available 12″ x 50′ (30.5 cm x 15.2 m) roll and 24″ x 50′ (61 cm x 15.2 m) roll, more pliable than Sarnafil G410 membrane, good use for flashing pipes, corners, and unusual shaped penetrations.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Sarnacircles</w:t>
      </w:r>
      <w:proofErr w:type="spellEnd"/>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60 mil (1.5mm) thick prefabricated 4 1/2 in. round circle patch injection molded.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Sarnacorners</w:t>
      </w:r>
      <w:proofErr w:type="spellEnd"/>
      <w:r w:rsidRPr="003F7647">
        <w:t xml:space="preserve"> - Inside</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60 mil (1.5 mm) thick prefabricated inside corner injection molded.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Sarnacorners</w:t>
      </w:r>
      <w:proofErr w:type="spellEnd"/>
      <w:r w:rsidRPr="003F7647">
        <w:t xml:space="preserve"> - Outside</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60 mil (1.5 mm) thick prefabricated outside corner injection molded.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Sarnastack</w:t>
      </w:r>
      <w:proofErr w:type="spellEnd"/>
      <w:r w:rsidRPr="003F7647">
        <w:t xml:space="preserve"> Universal, A, B, or C</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60 mil (1.5 mm) thick prefabricated stack/pipe boot injection molded.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r w:rsidRPr="003F7647">
        <w:lastRenderedPageBreak/>
        <w:t>Open Post Flashing</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48 mil (1.2 mm) thick prefabricated flashing using weld technology convenient to flash obstructed rooftop conduits and pipes.  Open post flashings are fabricated with an open seam and are available in different sizes.  </w:t>
      </w:r>
    </w:p>
    <w:p w:rsidR="00B33BCB" w:rsidRPr="003F7647" w:rsidRDefault="00B33BCB" w:rsidP="00B33BCB">
      <w:pPr>
        <w:pStyle w:val="Heading4"/>
        <w:keepLines w:val="0"/>
        <w:numPr>
          <w:ilvl w:val="0"/>
          <w:numId w:val="0"/>
        </w:numPr>
        <w:ind w:left="108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Sarnareglet</w:t>
      </w:r>
      <w:proofErr w:type="spellEnd"/>
    </w:p>
    <w:p w:rsidR="00B33BCB" w:rsidRPr="003F7647" w:rsidRDefault="00B33BCB" w:rsidP="00B33BCB">
      <w:pPr>
        <w:widowControl w:val="0"/>
      </w:pPr>
    </w:p>
    <w:p w:rsidR="00B33BCB" w:rsidRPr="003F7647" w:rsidRDefault="00B33BCB" w:rsidP="00B33BCB">
      <w:pPr>
        <w:pStyle w:val="BodyTextIndent"/>
        <w:keepLines w:val="0"/>
        <w:ind w:left="1080"/>
      </w:pPr>
      <w:proofErr w:type="gramStart"/>
      <w:r w:rsidRPr="003F7647">
        <w:t xml:space="preserve">A heavy-duty, extruded aluminum flashing termination </w:t>
      </w:r>
      <w:proofErr w:type="spellStart"/>
      <w:r w:rsidRPr="003F7647">
        <w:t>reglet</w:t>
      </w:r>
      <w:proofErr w:type="spellEnd"/>
      <w:r w:rsidRPr="003F7647">
        <w:t xml:space="preserve"> used at walls and large curbs.</w:t>
      </w:r>
      <w:proofErr w:type="gramEnd"/>
      <w:r w:rsidRPr="003F7647">
        <w:t xml:space="preserve">  </w:t>
      </w:r>
      <w:proofErr w:type="spellStart"/>
      <w:r w:rsidRPr="003F7647">
        <w:t>Sarnareglet</w:t>
      </w:r>
      <w:proofErr w:type="spellEnd"/>
      <w:r w:rsidRPr="003F7647">
        <w:t xml:space="preserve"> is produced from 6063-T5, 0.10 inch to 0.12 inch (2.5 mm to 3.0 mm) thick extruded aluminum.  </w:t>
      </w:r>
      <w:proofErr w:type="spellStart"/>
      <w:r w:rsidRPr="003F7647">
        <w:t>Sarnareglet</w:t>
      </w:r>
      <w:proofErr w:type="spellEnd"/>
      <w:r w:rsidRPr="003F7647">
        <w:t xml:space="preserve"> has a 2-1/4 inch (57 mm) deep profile, and is provided in 10 foot (3 m) lengths.  Use prefabricated </w:t>
      </w:r>
      <w:proofErr w:type="spellStart"/>
      <w:r w:rsidRPr="003F7647">
        <w:t>Sarnareglet</w:t>
      </w:r>
      <w:proofErr w:type="spellEnd"/>
      <w:r w:rsidRPr="003F7647">
        <w:t xml:space="preserve"> mitered inside and outside corners where walls intersect. </w:t>
      </w:r>
    </w:p>
    <w:p w:rsidR="00B33BCB" w:rsidRPr="003F7647" w:rsidRDefault="00B33BCB" w:rsidP="00B33BCB">
      <w:pPr>
        <w:pStyle w:val="BodyTextIndent"/>
        <w:keepLines w:val="0"/>
        <w:ind w:left="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Sarnadrain</w:t>
      </w:r>
      <w:proofErr w:type="spellEnd"/>
      <w:r w:rsidRPr="003F7647">
        <w:t xml:space="preserve"> - </w:t>
      </w:r>
      <w:proofErr w:type="spellStart"/>
      <w:r w:rsidRPr="003F7647">
        <w:t>UFlow</w:t>
      </w:r>
      <w:proofErr w:type="spellEnd"/>
    </w:p>
    <w:p w:rsidR="00B33BCB" w:rsidRPr="003F7647" w:rsidRDefault="00B33BCB" w:rsidP="00B33BCB">
      <w:pPr>
        <w:widowControl w:val="0"/>
      </w:pPr>
    </w:p>
    <w:p w:rsidR="00B33BCB" w:rsidRPr="003F7647" w:rsidRDefault="00B33BCB" w:rsidP="00B33BCB">
      <w:pPr>
        <w:pStyle w:val="BodyTextIndent"/>
        <w:ind w:left="1080"/>
      </w:pPr>
      <w:proofErr w:type="gramStart"/>
      <w:r w:rsidRPr="003F7647">
        <w:t>A seamless heavy-duty aluminum drain, featuring a coated flange for hot air welding of Sarnafil membranes.</w:t>
      </w:r>
      <w:proofErr w:type="gramEnd"/>
      <w:r w:rsidRPr="003F7647">
        <w:t xml:space="preserve">  </w:t>
      </w:r>
      <w:proofErr w:type="spellStart"/>
      <w:r w:rsidRPr="003F7647">
        <w:t>Sarnadrain-Uflow</w:t>
      </w:r>
      <w:proofErr w:type="spellEnd"/>
      <w:r w:rsidRPr="003F7647">
        <w:t xml:space="preserve"> consists of a one-piece spun, 0.125 in</w:t>
      </w:r>
      <w:proofErr w:type="gramStart"/>
      <w:r w:rsidRPr="003F7647">
        <w:t>.(</w:t>
      </w:r>
      <w:proofErr w:type="gramEnd"/>
      <w:r w:rsidRPr="003F7647">
        <w:t>3.175 mm), 11 gauge thick aluminum body, a 17.5” (445 mm) diameter, and a 12” (305 mm) long drain stem.</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Sarnacol</w:t>
      </w:r>
      <w:proofErr w:type="spellEnd"/>
      <w:r w:rsidRPr="003F7647">
        <w:t xml:space="preserve"> 2170 Adhesive</w:t>
      </w:r>
    </w:p>
    <w:p w:rsidR="00B33BCB" w:rsidRPr="003F7647" w:rsidRDefault="00B33BCB" w:rsidP="00B33BCB">
      <w:pPr>
        <w:widowControl w:val="0"/>
      </w:pPr>
    </w:p>
    <w:p w:rsidR="00B33BCB" w:rsidRPr="003F7647" w:rsidRDefault="00B33BCB" w:rsidP="00B33BCB">
      <w:pPr>
        <w:pStyle w:val="BodyTextIndent"/>
        <w:keepLines w:val="0"/>
        <w:ind w:left="1080"/>
      </w:pPr>
      <w:r w:rsidRPr="003F7647">
        <w:t>A solvent-based reactivating adhesive used to attach membrane to flashing substrate. Typical flashing substrate coverage rate is 45-60</w:t>
      </w:r>
      <w:r w:rsidRPr="003F7647">
        <w:rPr>
          <w:color w:val="000000"/>
        </w:rPr>
        <w:t>ft² /gal (1.10–1.47m²/L</w:t>
      </w:r>
      <w:proofErr w:type="gramStart"/>
      <w:r w:rsidRPr="003F7647">
        <w:rPr>
          <w:color w:val="000000"/>
        </w:rPr>
        <w:t>) .</w:t>
      </w:r>
      <w:proofErr w:type="gramEnd"/>
      <w:r w:rsidRPr="003F7647">
        <w:rPr>
          <w:color w:val="000000"/>
        </w:rPr>
        <w:t xml:space="preserve">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Sarnacol</w:t>
      </w:r>
      <w:proofErr w:type="spellEnd"/>
      <w:r w:rsidRPr="003F7647">
        <w:t xml:space="preserve"> 2170 VC Adhesive</w:t>
      </w:r>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solvent-based, </w:t>
      </w:r>
      <w:proofErr w:type="spellStart"/>
      <w:r w:rsidRPr="003F7647">
        <w:t>VOC</w:t>
      </w:r>
      <w:proofErr w:type="spellEnd"/>
      <w:r w:rsidRPr="003F7647">
        <w:t xml:space="preserve"> compliant, reactivating adhesive used to attach membrane to flashing substrate. Typical flashing substrate coverage rate is 45-60</w:t>
      </w:r>
      <w:r w:rsidRPr="003F7647">
        <w:rPr>
          <w:color w:val="000000"/>
        </w:rPr>
        <w:t>ft² /gal (1.10–1.47m²/L).</w:t>
      </w:r>
      <w:r w:rsidRPr="003F7647">
        <w:t xml:space="preserve"> </w:t>
      </w:r>
    </w:p>
    <w:p w:rsidR="00B33BCB" w:rsidRPr="003F7647" w:rsidRDefault="00B33BCB" w:rsidP="00B33BCB">
      <w:pPr>
        <w:widowControl w:val="0"/>
      </w:pPr>
    </w:p>
    <w:p w:rsidR="00B33BCB" w:rsidRPr="003F7647" w:rsidRDefault="00B33BCB" w:rsidP="00B33BCB">
      <w:pPr>
        <w:pStyle w:val="Heading4"/>
        <w:keepLines w:val="0"/>
        <w:numPr>
          <w:ilvl w:val="3"/>
          <w:numId w:val="1"/>
        </w:numPr>
        <w:tabs>
          <w:tab w:val="clear" w:pos="1440"/>
        </w:tabs>
        <w:ind w:left="1080" w:hanging="180"/>
      </w:pPr>
      <w:proofErr w:type="spellStart"/>
      <w:r w:rsidRPr="003F7647">
        <w:t>Sarnafelt</w:t>
      </w:r>
      <w:proofErr w:type="spellEnd"/>
    </w:p>
    <w:p w:rsidR="00B33BCB" w:rsidRPr="003F7647" w:rsidRDefault="00B33BCB" w:rsidP="00B33BCB">
      <w:pPr>
        <w:widowControl w:val="0"/>
      </w:pPr>
    </w:p>
    <w:p w:rsidR="00B33BCB" w:rsidRPr="003F7647" w:rsidRDefault="00B33BCB" w:rsidP="00B33BCB">
      <w:pPr>
        <w:pStyle w:val="BodyTextIndent"/>
        <w:keepLines w:val="0"/>
        <w:ind w:left="1080"/>
      </w:pPr>
      <w:r w:rsidRPr="003F7647">
        <w:t xml:space="preserve">A leveling and/or separation layer that is necessary behind Sarnafil G410 or G459 Flashing Membrane when the flashing substrates are rough or incompatible with the flashing membrane.  When </w:t>
      </w:r>
      <w:proofErr w:type="spellStart"/>
      <w:r w:rsidRPr="003F7647">
        <w:t>Sarnafelt</w:t>
      </w:r>
      <w:proofErr w:type="spellEnd"/>
      <w:r w:rsidRPr="003F7647">
        <w:t xml:space="preserve"> is used as a leveling and/or separating layer a 2nd coat on the dried substrate at the same rate is required to adhere the felt and then the membrane.  </w:t>
      </w:r>
    </w:p>
    <w:p w:rsidR="00B33BCB" w:rsidRPr="003F7647" w:rsidRDefault="00B33BCB" w:rsidP="00B33BCB">
      <w:pPr>
        <w:pStyle w:val="BodyTextIndent"/>
        <w:keepLines w:val="0"/>
        <w:ind w:left="1080"/>
      </w:pPr>
    </w:p>
    <w:p w:rsidR="00B33BCB" w:rsidRPr="003F7647" w:rsidRDefault="00B33BCB" w:rsidP="00B33BCB">
      <w:pPr>
        <w:pStyle w:val="Heading4"/>
        <w:keepLines w:val="0"/>
        <w:numPr>
          <w:ilvl w:val="3"/>
          <w:numId w:val="1"/>
        </w:numPr>
        <w:tabs>
          <w:tab w:val="clear" w:pos="1440"/>
          <w:tab w:val="num" w:pos="5022"/>
        </w:tabs>
        <w:ind w:left="1080" w:hanging="180"/>
        <w:rPr>
          <w:lang w:val="en-GB"/>
        </w:rPr>
      </w:pPr>
      <w:r w:rsidRPr="003F7647">
        <w:rPr>
          <w:lang w:val="en-GB"/>
        </w:rPr>
        <w:t>Liquid Flashing Primer</w:t>
      </w:r>
    </w:p>
    <w:p w:rsidR="00B33BCB" w:rsidRPr="003F7647" w:rsidRDefault="00B33BCB" w:rsidP="00B33BCB">
      <w:pPr>
        <w:ind w:left="1080"/>
      </w:pPr>
    </w:p>
    <w:p w:rsidR="00B33BCB" w:rsidRPr="003F7647" w:rsidRDefault="00B33BCB" w:rsidP="00B33BCB">
      <w:pPr>
        <w:ind w:left="1080"/>
        <w:rPr>
          <w:lang w:val="en-GB"/>
        </w:rPr>
      </w:pPr>
      <w:r w:rsidRPr="003F7647">
        <w:rPr>
          <w:lang w:val="en-GB"/>
        </w:rPr>
        <w:t xml:space="preserve">A two-component </w:t>
      </w:r>
      <w:proofErr w:type="spellStart"/>
      <w:r w:rsidRPr="003F7647">
        <w:rPr>
          <w:lang w:val="en-GB"/>
        </w:rPr>
        <w:t>polymethyl</w:t>
      </w:r>
      <w:proofErr w:type="spellEnd"/>
      <w:r w:rsidRPr="003F7647">
        <w:rPr>
          <w:lang w:val="en-GB"/>
        </w:rPr>
        <w:t xml:space="preserve"> methacrylate-based (</w:t>
      </w:r>
      <w:proofErr w:type="spellStart"/>
      <w:r w:rsidRPr="003F7647">
        <w:rPr>
          <w:lang w:val="en-GB"/>
        </w:rPr>
        <w:t>PMMA</w:t>
      </w:r>
      <w:proofErr w:type="spellEnd"/>
      <w:r w:rsidRPr="003F7647">
        <w:rPr>
          <w:lang w:val="en-GB"/>
        </w:rPr>
        <w:t>) primer used to promote the adhesion of Liquid Flashing SW and Liquid Flashing WW over wood and concrete surfaces in Sarnafil® and Sikaplan® roofing details.</w:t>
      </w:r>
    </w:p>
    <w:p w:rsidR="00B33BCB" w:rsidRPr="003F7647" w:rsidRDefault="00B33BCB" w:rsidP="00B33BCB">
      <w:pPr>
        <w:rPr>
          <w:lang w:val="en-GB"/>
        </w:rPr>
      </w:pPr>
    </w:p>
    <w:p w:rsidR="00B33BCB" w:rsidRPr="003F7647" w:rsidRDefault="00B33BCB" w:rsidP="00B33BCB">
      <w:pPr>
        <w:pStyle w:val="Heading4"/>
        <w:keepLines w:val="0"/>
        <w:numPr>
          <w:ilvl w:val="3"/>
          <w:numId w:val="1"/>
        </w:numPr>
        <w:tabs>
          <w:tab w:val="clear" w:pos="1440"/>
          <w:tab w:val="num" w:pos="5022"/>
        </w:tabs>
        <w:ind w:left="1080" w:hanging="180"/>
        <w:rPr>
          <w:lang w:val="de-CH"/>
        </w:rPr>
      </w:pPr>
      <w:r w:rsidRPr="003F7647">
        <w:rPr>
          <w:lang w:val="de-CH"/>
        </w:rPr>
        <w:t>Liquid Flashing Fleece</w:t>
      </w:r>
    </w:p>
    <w:p w:rsidR="00B33BCB" w:rsidRPr="003F7647" w:rsidRDefault="00B33BCB" w:rsidP="00B33BCB">
      <w:pPr>
        <w:ind w:left="1080"/>
      </w:pPr>
    </w:p>
    <w:p w:rsidR="00B33BCB" w:rsidRPr="003F7647" w:rsidRDefault="00B33BCB" w:rsidP="00B33BCB">
      <w:pPr>
        <w:ind w:left="1080"/>
        <w:rPr>
          <w:lang w:val="en-GB"/>
        </w:rPr>
      </w:pPr>
      <w:r w:rsidRPr="003F7647">
        <w:rPr>
          <w:color w:val="221E1F"/>
        </w:rPr>
        <w:t xml:space="preserve">A non-woven, needle-punched polyester fleece used as the reinforcement for </w:t>
      </w:r>
      <w:proofErr w:type="spellStart"/>
      <w:r w:rsidRPr="003F7647">
        <w:rPr>
          <w:color w:val="221E1F"/>
        </w:rPr>
        <w:t>Sika’s</w:t>
      </w:r>
      <w:proofErr w:type="spellEnd"/>
      <w:r w:rsidRPr="003F7647">
        <w:rPr>
          <w:color w:val="221E1F"/>
        </w:rPr>
        <w:t xml:space="preserve"> liquid flashing details in Sarnafil® and Sikaplan® roofing systems.</w:t>
      </w:r>
    </w:p>
    <w:p w:rsidR="00B33BCB" w:rsidRPr="003F7647" w:rsidRDefault="00B33BCB" w:rsidP="00B33BCB">
      <w:pPr>
        <w:rPr>
          <w:lang w:val="de-CH"/>
        </w:rPr>
      </w:pPr>
    </w:p>
    <w:p w:rsidR="00B33BCB" w:rsidRPr="003F7647" w:rsidRDefault="00B33BCB" w:rsidP="00B33BCB">
      <w:pPr>
        <w:pStyle w:val="Heading4"/>
        <w:keepLines w:val="0"/>
        <w:numPr>
          <w:ilvl w:val="3"/>
          <w:numId w:val="1"/>
        </w:numPr>
        <w:tabs>
          <w:tab w:val="clear" w:pos="1440"/>
          <w:tab w:val="num" w:pos="5022"/>
        </w:tabs>
        <w:ind w:left="1080" w:hanging="180"/>
        <w:rPr>
          <w:lang w:val="en-GB"/>
        </w:rPr>
      </w:pPr>
      <w:r w:rsidRPr="003F7647">
        <w:rPr>
          <w:lang w:val="de-CH"/>
        </w:rPr>
        <w:t xml:space="preserve">Liquid Flashing </w:t>
      </w:r>
      <w:r w:rsidRPr="003F7647">
        <w:rPr>
          <w:lang w:val="en-GB"/>
        </w:rPr>
        <w:t>Catalyst</w:t>
      </w:r>
    </w:p>
    <w:p w:rsidR="00B33BCB" w:rsidRPr="003F7647" w:rsidRDefault="00B33BCB" w:rsidP="00B33BCB">
      <w:pPr>
        <w:ind w:left="1080"/>
      </w:pPr>
    </w:p>
    <w:p w:rsidR="00B33BCB" w:rsidRPr="003F7647" w:rsidRDefault="00B33BCB" w:rsidP="00B33BCB">
      <w:pPr>
        <w:ind w:left="1080"/>
        <w:rPr>
          <w:lang w:val="en-GB"/>
        </w:rPr>
      </w:pPr>
      <w:r w:rsidRPr="003F7647">
        <w:rPr>
          <w:lang w:val="en-GB"/>
        </w:rPr>
        <w:t xml:space="preserve">A reactive agent based on </w:t>
      </w:r>
      <w:proofErr w:type="spellStart"/>
      <w:r w:rsidRPr="003F7647">
        <w:rPr>
          <w:lang w:val="en-GB"/>
        </w:rPr>
        <w:t>dibenzoyl</w:t>
      </w:r>
      <w:proofErr w:type="spellEnd"/>
      <w:r w:rsidRPr="003F7647">
        <w:rPr>
          <w:lang w:val="en-GB"/>
        </w:rPr>
        <w:t xml:space="preserve"> peroxide to induce curing of </w:t>
      </w:r>
      <w:proofErr w:type="spellStart"/>
      <w:r w:rsidRPr="003F7647">
        <w:rPr>
          <w:lang w:val="en-GB"/>
        </w:rPr>
        <w:t>Sika’s</w:t>
      </w:r>
      <w:proofErr w:type="spellEnd"/>
      <w:r w:rsidRPr="003F7647">
        <w:rPr>
          <w:lang w:val="en-GB"/>
        </w:rPr>
        <w:t xml:space="preserve"> Liquid Flashing SW, Liquid Flashing WW, and Liquid Flashing Primer when mixed.</w:t>
      </w:r>
    </w:p>
    <w:p w:rsidR="00B33BCB" w:rsidRPr="003F7647" w:rsidRDefault="00B33BCB" w:rsidP="00B33BCB">
      <w:pPr>
        <w:rPr>
          <w:lang w:val="en-GB"/>
        </w:rPr>
      </w:pPr>
    </w:p>
    <w:p w:rsidR="00B33BCB" w:rsidRPr="003F7647" w:rsidRDefault="00B33BCB" w:rsidP="00B33BCB">
      <w:pPr>
        <w:pStyle w:val="Heading4"/>
        <w:keepLines w:val="0"/>
        <w:numPr>
          <w:ilvl w:val="3"/>
          <w:numId w:val="1"/>
        </w:numPr>
        <w:tabs>
          <w:tab w:val="clear" w:pos="1440"/>
          <w:tab w:val="num" w:pos="5022"/>
        </w:tabs>
        <w:ind w:left="1080" w:hanging="180"/>
        <w:rPr>
          <w:lang w:val="en-GB"/>
        </w:rPr>
      </w:pPr>
      <w:r w:rsidRPr="003F7647">
        <w:rPr>
          <w:lang w:val="de-CH"/>
        </w:rPr>
        <w:t xml:space="preserve">Liquid Flashing </w:t>
      </w:r>
      <w:r w:rsidRPr="003F7647">
        <w:rPr>
          <w:lang w:val="en-GB"/>
        </w:rPr>
        <w:t>SW (summer-grade white)</w:t>
      </w:r>
    </w:p>
    <w:p w:rsidR="00B33BCB" w:rsidRPr="003F7647" w:rsidRDefault="00B33BCB" w:rsidP="00B33BCB">
      <w:pPr>
        <w:ind w:left="1080"/>
      </w:pPr>
    </w:p>
    <w:p w:rsidR="00B33BCB" w:rsidRPr="003F7647" w:rsidRDefault="00B33BCB" w:rsidP="00B33BCB">
      <w:pPr>
        <w:ind w:left="1080"/>
        <w:rPr>
          <w:lang w:val="en-GB"/>
        </w:rPr>
      </w:pPr>
      <w:proofErr w:type="gramStart"/>
      <w:r w:rsidRPr="003F7647">
        <w:t>A</w:t>
      </w:r>
      <w:r w:rsidRPr="003F7647">
        <w:rPr>
          <w:lang w:val="en-GB"/>
        </w:rPr>
        <w:t xml:space="preserve"> two-component </w:t>
      </w:r>
      <w:proofErr w:type="spellStart"/>
      <w:r w:rsidRPr="003F7647">
        <w:rPr>
          <w:lang w:val="en-GB"/>
        </w:rPr>
        <w:t>polymethyl</w:t>
      </w:r>
      <w:proofErr w:type="spellEnd"/>
      <w:r w:rsidRPr="003F7647">
        <w:rPr>
          <w:lang w:val="en-GB"/>
        </w:rPr>
        <w:t xml:space="preserve"> methacrylate-based (</w:t>
      </w:r>
      <w:proofErr w:type="spellStart"/>
      <w:r w:rsidRPr="003F7647">
        <w:rPr>
          <w:lang w:val="en-GB"/>
        </w:rPr>
        <w:t>PMMA</w:t>
      </w:r>
      <w:proofErr w:type="spellEnd"/>
      <w:r w:rsidRPr="003F7647">
        <w:rPr>
          <w:lang w:val="en-GB"/>
        </w:rPr>
        <w:t>) liquid flashing material used in Sarnafil® and Sikaplan® roofing details.</w:t>
      </w:r>
      <w:proofErr w:type="gramEnd"/>
      <w:r w:rsidRPr="003F7647">
        <w:rPr>
          <w:lang w:val="en-GB"/>
        </w:rPr>
        <w:t xml:space="preserve">  Liquid Flashing SW is used with Liquid Flashing Fleece and cures to form a monolithic reinforced flashing membrane.</w:t>
      </w:r>
    </w:p>
    <w:p w:rsidR="00B33BCB" w:rsidRPr="003F7647" w:rsidRDefault="00B33BCB" w:rsidP="00B33BCB">
      <w:pPr>
        <w:rPr>
          <w:lang w:val="en-GB"/>
        </w:rPr>
      </w:pPr>
    </w:p>
    <w:p w:rsidR="00B33BCB" w:rsidRPr="003F7647" w:rsidRDefault="00B33BCB" w:rsidP="00B33BCB">
      <w:pPr>
        <w:pStyle w:val="Heading4"/>
        <w:keepLines w:val="0"/>
        <w:numPr>
          <w:ilvl w:val="3"/>
          <w:numId w:val="1"/>
        </w:numPr>
        <w:tabs>
          <w:tab w:val="clear" w:pos="1440"/>
          <w:tab w:val="num" w:pos="5022"/>
        </w:tabs>
        <w:ind w:left="1080" w:hanging="180"/>
        <w:rPr>
          <w:lang w:val="en-GB"/>
        </w:rPr>
      </w:pPr>
      <w:r w:rsidRPr="003F7647">
        <w:rPr>
          <w:lang w:val="de-CH"/>
        </w:rPr>
        <w:t xml:space="preserve">Liquid Flashing </w:t>
      </w:r>
      <w:r w:rsidRPr="003F7647">
        <w:rPr>
          <w:lang w:val="en-GB"/>
        </w:rPr>
        <w:t>WW (winter-grade white)</w:t>
      </w:r>
    </w:p>
    <w:p w:rsidR="00B33BCB" w:rsidRPr="003F7647" w:rsidRDefault="00B33BCB" w:rsidP="00B33BCB">
      <w:pPr>
        <w:ind w:left="1080"/>
      </w:pPr>
    </w:p>
    <w:p w:rsidR="00B33BCB" w:rsidRPr="003F7647" w:rsidRDefault="00B33BCB" w:rsidP="00B33BCB">
      <w:pPr>
        <w:ind w:left="1080"/>
        <w:rPr>
          <w:lang w:val="en-GB"/>
        </w:rPr>
      </w:pPr>
      <w:proofErr w:type="gramStart"/>
      <w:r w:rsidRPr="003F7647">
        <w:lastRenderedPageBreak/>
        <w:t>A</w:t>
      </w:r>
      <w:r w:rsidRPr="003F7647">
        <w:rPr>
          <w:lang w:val="en-GB"/>
        </w:rPr>
        <w:t xml:space="preserve"> two-component </w:t>
      </w:r>
      <w:proofErr w:type="spellStart"/>
      <w:r w:rsidRPr="003F7647">
        <w:rPr>
          <w:lang w:val="en-GB"/>
        </w:rPr>
        <w:t>polymethyl</w:t>
      </w:r>
      <w:proofErr w:type="spellEnd"/>
      <w:r w:rsidRPr="003F7647">
        <w:rPr>
          <w:lang w:val="en-GB"/>
        </w:rPr>
        <w:t xml:space="preserve"> methacrylate-based (</w:t>
      </w:r>
      <w:proofErr w:type="spellStart"/>
      <w:r w:rsidRPr="003F7647">
        <w:rPr>
          <w:lang w:val="en-GB"/>
        </w:rPr>
        <w:t>PMMA</w:t>
      </w:r>
      <w:proofErr w:type="spellEnd"/>
      <w:r w:rsidRPr="003F7647">
        <w:rPr>
          <w:lang w:val="en-GB"/>
        </w:rPr>
        <w:t>) liquid flashing material used in Sarnafil® and Sikaplan® roofing details.</w:t>
      </w:r>
      <w:proofErr w:type="gramEnd"/>
      <w:r w:rsidRPr="003F7647">
        <w:rPr>
          <w:lang w:val="en-GB"/>
        </w:rPr>
        <w:t xml:space="preserve">  Liquid Flashing WW is used with Liquid Flashing Fleece and cures to form a monolithic reinforced flashing membrane.  The ambient and surface temperatures at application must be between 23°F (-5°C) and 68°F (20°C).</w:t>
      </w:r>
    </w:p>
    <w:p w:rsidR="00E27785" w:rsidRPr="003F7647" w:rsidRDefault="00E27785" w:rsidP="007E542B">
      <w:pPr>
        <w:widowControl w:val="0"/>
      </w:pPr>
    </w:p>
    <w:p w:rsidR="00C8691A" w:rsidRPr="003F7647" w:rsidRDefault="002A13C7" w:rsidP="00E56B5F">
      <w:pPr>
        <w:pStyle w:val="Heading5"/>
        <w:keepLines w:val="0"/>
        <w:numPr>
          <w:ilvl w:val="4"/>
          <w:numId w:val="1"/>
        </w:numPr>
      </w:pPr>
      <w:hyperlink w:anchor="PART_2" w:history="1">
        <w:r w:rsidR="00C8691A" w:rsidRPr="003F7647">
          <w:rPr>
            <w:rStyle w:val="Hyperlink"/>
            <w:u w:val="none"/>
          </w:rPr>
          <w:t>WALKWAY PROTECTION</w:t>
        </w:r>
        <w:bookmarkStart w:id="74" w:name="WALKWAY_PROTECTION"/>
        <w:bookmarkEnd w:id="74"/>
      </w:hyperlink>
    </w:p>
    <w:p w:rsidR="001C4BCE" w:rsidRPr="003F7647" w:rsidRDefault="001C4BCE" w:rsidP="007E542B">
      <w:pPr>
        <w:widowControl w:val="0"/>
      </w:pPr>
    </w:p>
    <w:p w:rsidR="00C8691A" w:rsidRPr="003F7647" w:rsidRDefault="00996900" w:rsidP="007E542B">
      <w:pPr>
        <w:pStyle w:val="BodyText"/>
        <w:keepLines w:val="0"/>
        <w:ind w:left="0"/>
        <w:rPr>
          <w:b/>
          <w:color w:val="FF0000"/>
        </w:rPr>
      </w:pPr>
      <w:r w:rsidRPr="003F7647">
        <w:rPr>
          <w:b/>
          <w:color w:val="FF0000"/>
        </w:rPr>
        <w:t xml:space="preserve">[NOTE TO </w:t>
      </w:r>
      <w:proofErr w:type="spellStart"/>
      <w:r w:rsidRPr="003F7647">
        <w:rPr>
          <w:b/>
          <w:color w:val="FF0000"/>
        </w:rPr>
        <w:t>SPECIFIER</w:t>
      </w:r>
      <w:proofErr w:type="spellEnd"/>
      <w:r w:rsidRPr="003F7647">
        <w:rPr>
          <w:b/>
          <w:color w:val="FF0000"/>
        </w:rPr>
        <w:t>: SELECT ONE TYPE OF WALKWAY.]</w:t>
      </w:r>
    </w:p>
    <w:p w:rsidR="00FC4EE8" w:rsidRPr="003F7647" w:rsidRDefault="00FC4EE8" w:rsidP="007E542B">
      <w:pPr>
        <w:widowControl w:val="0"/>
        <w:autoSpaceDE w:val="0"/>
        <w:autoSpaceDN w:val="0"/>
        <w:adjustRightInd w:val="0"/>
        <w:rPr>
          <w:color w:val="FFFFFF"/>
        </w:rPr>
      </w:pPr>
    </w:p>
    <w:p w:rsidR="000022E4" w:rsidRPr="003F7647" w:rsidRDefault="000022E4" w:rsidP="0047029A">
      <w:pPr>
        <w:pStyle w:val="Heading3"/>
        <w:keepLines w:val="0"/>
        <w:numPr>
          <w:ilvl w:val="2"/>
          <w:numId w:val="22"/>
        </w:numPr>
        <w:tabs>
          <w:tab w:val="clear" w:pos="720"/>
        </w:tabs>
      </w:pPr>
      <w:proofErr w:type="spellStart"/>
      <w:r w:rsidRPr="003F7647">
        <w:t>Sarnatred</w:t>
      </w:r>
      <w:proofErr w:type="spellEnd"/>
      <w:r w:rsidRPr="003F7647">
        <w:t xml:space="preserve">-V </w:t>
      </w:r>
    </w:p>
    <w:p w:rsidR="000022E4" w:rsidRPr="003F7647" w:rsidRDefault="000022E4" w:rsidP="000022E4">
      <w:pPr>
        <w:widowControl w:val="0"/>
      </w:pPr>
    </w:p>
    <w:p w:rsidR="000022E4" w:rsidRPr="003F7647" w:rsidRDefault="000022E4" w:rsidP="000022E4">
      <w:pPr>
        <w:pStyle w:val="Heading3"/>
        <w:keepLines w:val="0"/>
        <w:numPr>
          <w:ilvl w:val="0"/>
          <w:numId w:val="0"/>
        </w:numPr>
        <w:ind w:left="720"/>
      </w:pPr>
      <w:r w:rsidRPr="003F7647">
        <w:t xml:space="preserve">A polyester reinforced, 0.096 inch (96 mil/2.4 mm), </w:t>
      </w:r>
      <w:proofErr w:type="spellStart"/>
      <w:r w:rsidRPr="003F7647">
        <w:t>weldable</w:t>
      </w:r>
      <w:proofErr w:type="spellEnd"/>
      <w:r w:rsidRPr="003F7647">
        <w:t xml:space="preserve"> membrane with surface embossment similar to a chevron pattern.  Used as a protection layer from rooftop traffic.  </w:t>
      </w:r>
      <w:proofErr w:type="spellStart"/>
      <w:r w:rsidRPr="003F7647">
        <w:t>Sarnatred</w:t>
      </w:r>
      <w:proofErr w:type="spellEnd"/>
      <w:r w:rsidRPr="003F7647">
        <w:t xml:space="preserve">-V is supplied in rolls of 39 inches (1.0 m) wide and 50 feet (15 m) long.  </w:t>
      </w:r>
    </w:p>
    <w:p w:rsidR="000022E4" w:rsidRPr="003F7647" w:rsidRDefault="000022E4" w:rsidP="000022E4">
      <w:pPr>
        <w:pStyle w:val="Header"/>
        <w:widowControl w:val="0"/>
        <w:tabs>
          <w:tab w:val="clear" w:pos="4320"/>
          <w:tab w:val="clear" w:pos="8640"/>
        </w:tabs>
      </w:pPr>
    </w:p>
    <w:p w:rsidR="000022E4" w:rsidRPr="003F7647" w:rsidRDefault="000022E4" w:rsidP="000022E4">
      <w:pPr>
        <w:pStyle w:val="Heading3"/>
        <w:keepLines w:val="0"/>
        <w:numPr>
          <w:ilvl w:val="2"/>
          <w:numId w:val="1"/>
        </w:numPr>
        <w:tabs>
          <w:tab w:val="clear" w:pos="720"/>
        </w:tabs>
      </w:pPr>
      <w:proofErr w:type="spellStart"/>
      <w:r w:rsidRPr="003F7647">
        <w:t>Crossgrip</w:t>
      </w:r>
      <w:proofErr w:type="spellEnd"/>
      <w:r w:rsidRPr="003F7647">
        <w:t xml:space="preserve"> </w:t>
      </w:r>
      <w:proofErr w:type="spellStart"/>
      <w:r w:rsidRPr="003F7647">
        <w:t>XTRA</w:t>
      </w:r>
      <w:proofErr w:type="spellEnd"/>
    </w:p>
    <w:p w:rsidR="000022E4" w:rsidRPr="003F7647" w:rsidRDefault="000022E4" w:rsidP="000022E4">
      <w:pPr>
        <w:widowControl w:val="0"/>
      </w:pPr>
    </w:p>
    <w:p w:rsidR="000022E4" w:rsidRPr="003F7647" w:rsidRDefault="000022E4" w:rsidP="000022E4">
      <w:pPr>
        <w:pStyle w:val="BodyText"/>
        <w:keepLines w:val="0"/>
      </w:pPr>
      <w:r w:rsidRPr="003F7647">
        <w:t xml:space="preserve">A rolled-out walkway protection mat loose laid on top of completed roof assemblies consisting of is 9/16 inch (14 mm) thick flexible </w:t>
      </w:r>
      <w:proofErr w:type="spellStart"/>
      <w:r w:rsidRPr="003F7647">
        <w:t>pvc</w:t>
      </w:r>
      <w:proofErr w:type="spellEnd"/>
      <w:r w:rsidRPr="003F7647">
        <w:t xml:space="preserve"> with a heavily textured surface.  </w:t>
      </w:r>
    </w:p>
    <w:p w:rsidR="009B5BC7" w:rsidRPr="003F7647" w:rsidRDefault="009B5BC7" w:rsidP="007E542B">
      <w:pPr>
        <w:widowControl w:val="0"/>
      </w:pPr>
    </w:p>
    <w:p w:rsidR="009B5BC7" w:rsidRPr="003F7647" w:rsidRDefault="009B5BC7" w:rsidP="00E56B5F">
      <w:pPr>
        <w:pStyle w:val="Heading3"/>
        <w:keepLines w:val="0"/>
        <w:numPr>
          <w:ilvl w:val="2"/>
          <w:numId w:val="1"/>
        </w:numPr>
      </w:pPr>
      <w:r w:rsidRPr="003F7647">
        <w:t>Concrete Pavers</w:t>
      </w:r>
    </w:p>
    <w:p w:rsidR="009B5BC7" w:rsidRPr="003F7647" w:rsidRDefault="009B5BC7" w:rsidP="007E542B">
      <w:pPr>
        <w:widowControl w:val="0"/>
      </w:pPr>
    </w:p>
    <w:p w:rsidR="00CA2B16" w:rsidRPr="003F7647" w:rsidRDefault="009B5BC7" w:rsidP="007C736C">
      <w:pPr>
        <w:pStyle w:val="BodyText"/>
        <w:keepLines w:val="0"/>
      </w:pPr>
      <w:r w:rsidRPr="003F7647">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pavers.</w:t>
      </w:r>
      <w:bookmarkStart w:id="75" w:name="_VAPOR_RETARDER"/>
      <w:bookmarkStart w:id="76" w:name="_MISCELLANEOUS_ACCESSORIES"/>
      <w:bookmarkEnd w:id="75"/>
      <w:bookmarkEnd w:id="76"/>
    </w:p>
    <w:p w:rsidR="00F6086E" w:rsidRPr="003F7647" w:rsidRDefault="00F6086E" w:rsidP="00F6086E"/>
    <w:p w:rsidR="00C8691A" w:rsidRPr="003F7647" w:rsidRDefault="002A13C7" w:rsidP="00E56B5F">
      <w:pPr>
        <w:pStyle w:val="Heading5"/>
        <w:keepLines w:val="0"/>
        <w:numPr>
          <w:ilvl w:val="4"/>
          <w:numId w:val="1"/>
        </w:numPr>
      </w:pPr>
      <w:hyperlink w:anchor="PART_2" w:history="1">
        <w:r w:rsidR="00C8691A" w:rsidRPr="003F7647">
          <w:rPr>
            <w:rStyle w:val="Hyperlink"/>
            <w:u w:val="none"/>
          </w:rPr>
          <w:t>MISCELLANEOUS ACCESSORIES</w:t>
        </w:r>
        <w:bookmarkStart w:id="77" w:name="MISCELLANEOUS_ACCESSORIES"/>
        <w:bookmarkEnd w:id="77"/>
      </w:hyperlink>
    </w:p>
    <w:p w:rsidR="00C8691A" w:rsidRPr="003F7647" w:rsidRDefault="00C8691A" w:rsidP="007E542B">
      <w:pPr>
        <w:widowControl w:val="0"/>
      </w:pPr>
    </w:p>
    <w:p w:rsidR="007C736C" w:rsidRPr="003F7647" w:rsidRDefault="007C736C" w:rsidP="0047029A">
      <w:pPr>
        <w:pStyle w:val="Heading3"/>
        <w:numPr>
          <w:ilvl w:val="2"/>
          <w:numId w:val="30"/>
        </w:numPr>
        <w:tabs>
          <w:tab w:val="clear" w:pos="720"/>
        </w:tabs>
      </w:pPr>
      <w:proofErr w:type="spellStart"/>
      <w:r w:rsidRPr="003F7647">
        <w:t>Sarnamatic</w:t>
      </w:r>
      <w:proofErr w:type="spellEnd"/>
      <w:r w:rsidRPr="003F7647">
        <w:t xml:space="preserve"> 641mc, 661, or 681</w:t>
      </w:r>
    </w:p>
    <w:p w:rsidR="007129E7" w:rsidRPr="003F7647" w:rsidRDefault="007129E7" w:rsidP="007E542B">
      <w:pPr>
        <w:widowControl w:val="0"/>
      </w:pPr>
    </w:p>
    <w:p w:rsidR="007129E7" w:rsidRPr="003F7647" w:rsidRDefault="007129E7" w:rsidP="007E542B">
      <w:pPr>
        <w:widowControl w:val="0"/>
        <w:ind w:left="720"/>
        <w:jc w:val="both"/>
      </w:pPr>
      <w:r w:rsidRPr="003F7647">
        <w:t>220 volt, self-propelled, hot-air welding machine used to seal Sarnafil membrane seams.</w:t>
      </w:r>
    </w:p>
    <w:p w:rsidR="007129E7" w:rsidRPr="003F7647" w:rsidRDefault="007129E7" w:rsidP="007E542B">
      <w:pPr>
        <w:widowControl w:val="0"/>
      </w:pPr>
    </w:p>
    <w:p w:rsidR="007129E7" w:rsidRPr="003F7647" w:rsidRDefault="007129E7" w:rsidP="00E56B5F">
      <w:pPr>
        <w:pStyle w:val="Heading3"/>
        <w:numPr>
          <w:ilvl w:val="2"/>
          <w:numId w:val="1"/>
        </w:numPr>
      </w:pPr>
      <w:r w:rsidRPr="003F7647">
        <w:t>Aluminum Tape</w:t>
      </w:r>
    </w:p>
    <w:p w:rsidR="007129E7" w:rsidRPr="003F7647" w:rsidRDefault="007129E7" w:rsidP="007E542B">
      <w:pPr>
        <w:widowControl w:val="0"/>
      </w:pPr>
    </w:p>
    <w:p w:rsidR="007129E7" w:rsidRPr="003F7647" w:rsidRDefault="007129E7" w:rsidP="007E542B">
      <w:pPr>
        <w:widowControl w:val="0"/>
        <w:ind w:left="720"/>
        <w:jc w:val="both"/>
      </w:pPr>
      <w:proofErr w:type="gramStart"/>
      <w:r w:rsidRPr="003F7647">
        <w:t xml:space="preserve">A 2 inch (50 mm) wide pressure-sensitive aluminum tape used as a separation layer between small areas of asphalt contamination and the membrane and as a bond-breaker under the </w:t>
      </w:r>
      <w:proofErr w:type="spellStart"/>
      <w:r w:rsidRPr="003F7647">
        <w:t>coverstrip</w:t>
      </w:r>
      <w:proofErr w:type="spellEnd"/>
      <w:r w:rsidRPr="003F7647">
        <w:t xml:space="preserve"> at </w:t>
      </w:r>
      <w:proofErr w:type="spellStart"/>
      <w:r w:rsidRPr="003F7647">
        <w:t>Sarnaclad</w:t>
      </w:r>
      <w:proofErr w:type="spellEnd"/>
      <w:r w:rsidRPr="003F7647">
        <w:t xml:space="preserve"> joints.</w:t>
      </w:r>
      <w:proofErr w:type="gramEnd"/>
    </w:p>
    <w:p w:rsidR="007129E7" w:rsidRPr="003F7647" w:rsidRDefault="007129E7" w:rsidP="007E542B">
      <w:pPr>
        <w:widowControl w:val="0"/>
      </w:pPr>
    </w:p>
    <w:p w:rsidR="007129E7" w:rsidRPr="003F7647" w:rsidRDefault="007129E7" w:rsidP="00E56B5F">
      <w:pPr>
        <w:pStyle w:val="Heading3"/>
        <w:numPr>
          <w:ilvl w:val="2"/>
          <w:numId w:val="1"/>
        </w:numPr>
      </w:pPr>
      <w:r w:rsidRPr="003F7647">
        <w:t>Multi-Purpose Tape</w:t>
      </w:r>
    </w:p>
    <w:p w:rsidR="007129E7" w:rsidRPr="003F7647" w:rsidRDefault="007129E7" w:rsidP="007E542B">
      <w:pPr>
        <w:widowControl w:val="0"/>
      </w:pPr>
    </w:p>
    <w:p w:rsidR="007129E7" w:rsidRPr="003F7647" w:rsidRDefault="007129E7" w:rsidP="007E542B">
      <w:pPr>
        <w:widowControl w:val="0"/>
        <w:ind w:left="720"/>
        <w:jc w:val="both"/>
      </w:pPr>
      <w:proofErr w:type="gramStart"/>
      <w:r w:rsidRPr="003F7647">
        <w:t xml:space="preserve">A high performance sealant tape used with metal flashings as a preventive measure against air and </w:t>
      </w:r>
      <w:proofErr w:type="spellStart"/>
      <w:r w:rsidRPr="003F7647">
        <w:t>wind blown</w:t>
      </w:r>
      <w:proofErr w:type="spellEnd"/>
      <w:r w:rsidRPr="003F7647">
        <w:t xml:space="preserve"> moisture entry.</w:t>
      </w:r>
      <w:proofErr w:type="gramEnd"/>
    </w:p>
    <w:p w:rsidR="007129E7" w:rsidRPr="003F7647" w:rsidRDefault="007129E7" w:rsidP="007E542B">
      <w:pPr>
        <w:widowControl w:val="0"/>
      </w:pPr>
    </w:p>
    <w:p w:rsidR="000022E4" w:rsidRPr="003F7647" w:rsidRDefault="000022E4" w:rsidP="00E53DB6">
      <w:pPr>
        <w:pStyle w:val="Heading3"/>
        <w:keepLines w:val="0"/>
        <w:numPr>
          <w:ilvl w:val="2"/>
          <w:numId w:val="1"/>
        </w:numPr>
      </w:pPr>
      <w:r w:rsidRPr="003F7647">
        <w:t>Perimeter Warning Tape</w:t>
      </w:r>
    </w:p>
    <w:p w:rsidR="000022E4" w:rsidRPr="003F7647" w:rsidRDefault="000022E4" w:rsidP="000022E4">
      <w:pPr>
        <w:widowControl w:val="0"/>
      </w:pPr>
    </w:p>
    <w:p w:rsidR="000022E4" w:rsidRPr="003F7647" w:rsidRDefault="000022E4" w:rsidP="000022E4">
      <w:pPr>
        <w:pStyle w:val="BodyText"/>
        <w:keepLines w:val="0"/>
      </w:pPr>
      <w:proofErr w:type="gramStart"/>
      <w:r w:rsidRPr="003F7647">
        <w:t>Designed for use on PVC membranes as a reflective, highly visible pressure sensitive tape used to draw attention to roof perimeters and potential hazardous areas.</w:t>
      </w:r>
      <w:proofErr w:type="gramEnd"/>
      <w:r w:rsidRPr="003F7647">
        <w:t xml:space="preserve"> The tape is available in 2 inch wide rolls by 30 feet long and comes on a release liner for easy application.  Perimeter Warning Tape exceeds reflectivity 3 requirements and Federal spec. L-S-300, Class 1.</w:t>
      </w:r>
    </w:p>
    <w:p w:rsidR="000022E4" w:rsidRPr="003F7647" w:rsidRDefault="000022E4" w:rsidP="000022E4">
      <w:pPr>
        <w:pStyle w:val="BodyText"/>
        <w:keepLines w:val="0"/>
      </w:pPr>
    </w:p>
    <w:p w:rsidR="000022E4" w:rsidRPr="003F7647" w:rsidRDefault="000022E4" w:rsidP="00E53DB6">
      <w:pPr>
        <w:pStyle w:val="Heading3"/>
        <w:keepLines w:val="0"/>
        <w:numPr>
          <w:ilvl w:val="2"/>
          <w:numId w:val="1"/>
        </w:numPr>
      </w:pPr>
      <w:r w:rsidRPr="003F7647">
        <w:t>Perimeter Warning Membrane</w:t>
      </w:r>
    </w:p>
    <w:p w:rsidR="000022E4" w:rsidRPr="003F7647" w:rsidRDefault="000022E4" w:rsidP="000022E4">
      <w:pPr>
        <w:widowControl w:val="0"/>
      </w:pPr>
    </w:p>
    <w:p w:rsidR="000022E4" w:rsidRPr="003F7647" w:rsidRDefault="000022E4" w:rsidP="000022E4">
      <w:pPr>
        <w:pStyle w:val="BodyText"/>
        <w:keepLines w:val="0"/>
      </w:pPr>
      <w:r w:rsidRPr="003F7647">
        <w:t xml:space="preserve">The Perimeter Warning Membrane is made from Sarnafil G410 membrane, Yellow in color, and is 4” (101mm) wide and 100’ (30m) long.  </w:t>
      </w:r>
    </w:p>
    <w:p w:rsidR="000022E4" w:rsidRPr="003F7647" w:rsidRDefault="000022E4" w:rsidP="000022E4">
      <w:pPr>
        <w:pStyle w:val="BodyText"/>
        <w:keepLines w:val="0"/>
      </w:pPr>
    </w:p>
    <w:p w:rsidR="00F53B65" w:rsidRPr="003F7647" w:rsidRDefault="00F53B65" w:rsidP="00E53DB6">
      <w:pPr>
        <w:pStyle w:val="Heading3"/>
        <w:keepLines w:val="0"/>
        <w:numPr>
          <w:ilvl w:val="2"/>
          <w:numId w:val="1"/>
        </w:numPr>
      </w:pPr>
      <w:r w:rsidRPr="003F7647">
        <w:t>Seam Cleaner</w:t>
      </w:r>
    </w:p>
    <w:p w:rsidR="00F53B65" w:rsidRPr="003F7647" w:rsidRDefault="00F53B65" w:rsidP="00F53B65">
      <w:pPr>
        <w:widowControl w:val="0"/>
      </w:pPr>
    </w:p>
    <w:p w:rsidR="00F53B65" w:rsidRPr="003F7647" w:rsidRDefault="00F53B65" w:rsidP="00F53B65">
      <w:pPr>
        <w:widowControl w:val="0"/>
        <w:ind w:left="720"/>
      </w:pPr>
      <w:r w:rsidRPr="003F7647">
        <w:t>Seam Cleaner is used on PVC membranes to clean the in the seam area only.</w:t>
      </w:r>
    </w:p>
    <w:p w:rsidR="007C736C" w:rsidRPr="003F7647" w:rsidRDefault="007C736C" w:rsidP="00F53B65">
      <w:pPr>
        <w:widowControl w:val="0"/>
        <w:ind w:left="720"/>
      </w:pPr>
    </w:p>
    <w:p w:rsidR="007C736C" w:rsidRPr="003F7647" w:rsidRDefault="002A13C7" w:rsidP="007C736C">
      <w:pPr>
        <w:pStyle w:val="Heading5"/>
        <w:keepLines w:val="0"/>
        <w:numPr>
          <w:ilvl w:val="4"/>
          <w:numId w:val="1"/>
        </w:numPr>
      </w:pPr>
      <w:hyperlink w:anchor="PART_2" w:history="1">
        <w:r w:rsidR="007C736C" w:rsidRPr="003F7647">
          <w:rPr>
            <w:rStyle w:val="Hyperlink"/>
            <w:u w:val="none"/>
          </w:rPr>
          <w:t>SEALANTS AND PITCH POCKET FILLERS</w:t>
        </w:r>
        <w:bookmarkStart w:id="78" w:name="SEALANTS_AND_PITCH_POCKET_FILLERS"/>
        <w:bookmarkEnd w:id="78"/>
      </w:hyperlink>
    </w:p>
    <w:p w:rsidR="007C736C" w:rsidRPr="003F7647" w:rsidRDefault="007C736C" w:rsidP="007C736C">
      <w:pPr>
        <w:pStyle w:val="Header"/>
        <w:widowControl w:val="0"/>
        <w:tabs>
          <w:tab w:val="clear" w:pos="4320"/>
          <w:tab w:val="clear" w:pos="8640"/>
        </w:tabs>
      </w:pPr>
    </w:p>
    <w:p w:rsidR="007C736C" w:rsidRPr="003F7647" w:rsidRDefault="007C736C" w:rsidP="0047029A">
      <w:pPr>
        <w:pStyle w:val="Heading3"/>
        <w:keepLines w:val="0"/>
        <w:numPr>
          <w:ilvl w:val="2"/>
          <w:numId w:val="31"/>
        </w:numPr>
        <w:tabs>
          <w:tab w:val="clear" w:pos="720"/>
        </w:tabs>
      </w:pPr>
      <w:bookmarkStart w:id="79" w:name="_SEALANTS_AND_PITCH_POCKET_FILLERS"/>
      <w:bookmarkEnd w:id="79"/>
      <w:proofErr w:type="gramStart"/>
      <w:r w:rsidRPr="003F7647">
        <w:t>Sikaflex-1a (for termination details and pitch pocket toppings).</w:t>
      </w:r>
      <w:proofErr w:type="gramEnd"/>
      <w:r w:rsidRPr="003F7647">
        <w:t xml:space="preserve"> </w:t>
      </w:r>
    </w:p>
    <w:p w:rsidR="007C736C" w:rsidRPr="003F7647" w:rsidRDefault="007C736C" w:rsidP="007C736C">
      <w:pPr>
        <w:widowControl w:val="0"/>
      </w:pPr>
    </w:p>
    <w:p w:rsidR="007C736C" w:rsidRPr="003F7647" w:rsidRDefault="007C736C" w:rsidP="0047029A">
      <w:pPr>
        <w:pStyle w:val="Heading3"/>
        <w:keepLines w:val="0"/>
        <w:numPr>
          <w:ilvl w:val="2"/>
          <w:numId w:val="4"/>
        </w:numPr>
      </w:pPr>
      <w:proofErr w:type="spellStart"/>
      <w:proofErr w:type="gramStart"/>
      <w:r w:rsidRPr="003F7647">
        <w:t>Sarnafiller</w:t>
      </w:r>
      <w:proofErr w:type="spellEnd"/>
      <w:r w:rsidRPr="003F7647">
        <w:t xml:space="preserve"> (two-component urethane adhesive for pitch pocket toppings).</w:t>
      </w:r>
      <w:proofErr w:type="gramEnd"/>
    </w:p>
    <w:p w:rsidR="007C736C" w:rsidRPr="003F7647" w:rsidRDefault="007C736C" w:rsidP="007C736C">
      <w:pPr>
        <w:widowControl w:val="0"/>
      </w:pPr>
    </w:p>
    <w:p w:rsidR="007C736C" w:rsidRPr="003F7647" w:rsidRDefault="007C736C" w:rsidP="0047029A">
      <w:pPr>
        <w:pStyle w:val="Heading3"/>
        <w:numPr>
          <w:ilvl w:val="2"/>
          <w:numId w:val="4"/>
        </w:numPr>
        <w:tabs>
          <w:tab w:val="clear" w:pos="720"/>
        </w:tabs>
        <w:rPr>
          <w:lang w:val="en-GB"/>
        </w:rPr>
      </w:pPr>
      <w:r w:rsidRPr="003F7647">
        <w:t>Mastic</w:t>
      </w:r>
    </w:p>
    <w:p w:rsidR="007C736C" w:rsidRPr="003F7647" w:rsidRDefault="007C736C" w:rsidP="007C736C">
      <w:pPr>
        <w:pStyle w:val="Heading3"/>
        <w:numPr>
          <w:ilvl w:val="0"/>
          <w:numId w:val="0"/>
        </w:numPr>
        <w:ind w:left="720"/>
        <w:rPr>
          <w:lang w:val="en-GB"/>
        </w:rPr>
      </w:pPr>
      <w:r w:rsidRPr="003F7647">
        <w:t xml:space="preserve">A cold applied, fiber reinforced high strength </w:t>
      </w:r>
      <w:proofErr w:type="spellStart"/>
      <w:r w:rsidRPr="003F7647">
        <w:t>SBS</w:t>
      </w:r>
      <w:proofErr w:type="spellEnd"/>
      <w:r w:rsidRPr="003F7647">
        <w:t xml:space="preserve"> modified bitumen mastic that is specially formulated to detail around penetrations and flashings where Sika vapor retarders and hybrid system ply sheets are used.</w:t>
      </w:r>
    </w:p>
    <w:p w:rsidR="007C736C" w:rsidRPr="003F7647" w:rsidRDefault="007C736C" w:rsidP="007C736C">
      <w:pPr>
        <w:widowControl w:val="0"/>
      </w:pPr>
    </w:p>
    <w:p w:rsidR="007C736C" w:rsidRPr="003F7647" w:rsidRDefault="007C736C" w:rsidP="0047029A">
      <w:pPr>
        <w:pStyle w:val="Heading3"/>
        <w:keepLines w:val="0"/>
        <w:numPr>
          <w:ilvl w:val="2"/>
          <w:numId w:val="4"/>
        </w:numPr>
      </w:pPr>
      <w:r w:rsidRPr="003F7647">
        <w:t>Depending on substrates, the following sealants are options for temporary overnight tie-ins:</w:t>
      </w:r>
    </w:p>
    <w:p w:rsidR="007C736C" w:rsidRPr="003F7647" w:rsidRDefault="007C736C" w:rsidP="007C736C">
      <w:pPr>
        <w:widowControl w:val="0"/>
      </w:pPr>
    </w:p>
    <w:p w:rsidR="007C736C" w:rsidRPr="003F7647" w:rsidRDefault="007C736C" w:rsidP="0047029A">
      <w:pPr>
        <w:pStyle w:val="Heading4"/>
        <w:keepLines w:val="0"/>
        <w:numPr>
          <w:ilvl w:val="3"/>
          <w:numId w:val="4"/>
        </w:numPr>
        <w:ind w:left="1080" w:hanging="180"/>
      </w:pPr>
      <w:proofErr w:type="gramStart"/>
      <w:r w:rsidRPr="003F7647">
        <w:t xml:space="preserve">Type </w:t>
      </w:r>
      <w:smartTag w:uri="urn:schemas-microsoft-com:office:smarttags" w:element="stockticker">
        <w:r w:rsidRPr="003F7647">
          <w:t>III</w:t>
        </w:r>
      </w:smartTag>
      <w:r w:rsidRPr="003F7647">
        <w:t xml:space="preserve"> hot asphalt conforming to </w:t>
      </w:r>
      <w:smartTag w:uri="urn:schemas-microsoft-com:office:smarttags" w:element="stockticker">
        <w:r w:rsidRPr="003F7647">
          <w:t>ASTM</w:t>
        </w:r>
      </w:smartTag>
      <w:r w:rsidRPr="003F7647">
        <w:t xml:space="preserve"> D312 (latest version).</w:t>
      </w:r>
      <w:proofErr w:type="gramEnd"/>
    </w:p>
    <w:p w:rsidR="007C736C" w:rsidRPr="003F7647" w:rsidRDefault="007C736C" w:rsidP="0047029A">
      <w:pPr>
        <w:pStyle w:val="Heading4"/>
        <w:keepLines w:val="0"/>
        <w:numPr>
          <w:ilvl w:val="3"/>
          <w:numId w:val="4"/>
        </w:numPr>
        <w:ind w:left="1080" w:hanging="180"/>
      </w:pPr>
      <w:proofErr w:type="spellStart"/>
      <w:proofErr w:type="gramStart"/>
      <w:r w:rsidRPr="003F7647">
        <w:t>Sarnafiller</w:t>
      </w:r>
      <w:proofErr w:type="spellEnd"/>
      <w:r w:rsidRPr="003F7647">
        <w:t>.</w:t>
      </w:r>
      <w:proofErr w:type="gramEnd"/>
    </w:p>
    <w:p w:rsidR="007C736C" w:rsidRPr="003F7647" w:rsidRDefault="007C736C" w:rsidP="0047029A">
      <w:pPr>
        <w:pStyle w:val="Heading4"/>
        <w:keepLines w:val="0"/>
        <w:numPr>
          <w:ilvl w:val="3"/>
          <w:numId w:val="4"/>
        </w:numPr>
        <w:ind w:left="1080" w:hanging="180"/>
      </w:pPr>
      <w:proofErr w:type="gramStart"/>
      <w:r w:rsidRPr="003F7647">
        <w:t>Multiple layers of roofing cement and felt.</w:t>
      </w:r>
      <w:proofErr w:type="gramEnd"/>
    </w:p>
    <w:p w:rsidR="007C736C" w:rsidRPr="003F7647" w:rsidRDefault="007C736C" w:rsidP="0047029A">
      <w:pPr>
        <w:pStyle w:val="Heading4"/>
        <w:keepLines w:val="0"/>
        <w:numPr>
          <w:ilvl w:val="3"/>
          <w:numId w:val="4"/>
        </w:numPr>
        <w:ind w:left="1080" w:hanging="180"/>
      </w:pPr>
      <w:proofErr w:type="gramStart"/>
      <w:r w:rsidRPr="003F7647">
        <w:t>Spray-applied, water-resistant urethane foam.</w:t>
      </w:r>
      <w:proofErr w:type="gramEnd"/>
    </w:p>
    <w:p w:rsidR="007C736C" w:rsidRPr="003F7647" w:rsidRDefault="007C736C" w:rsidP="0047029A">
      <w:pPr>
        <w:pStyle w:val="Heading4"/>
        <w:keepLines w:val="0"/>
        <w:numPr>
          <w:ilvl w:val="3"/>
          <w:numId w:val="4"/>
        </w:numPr>
        <w:ind w:left="1080" w:hanging="180"/>
      </w:pPr>
      <w:proofErr w:type="gramStart"/>
      <w:r w:rsidRPr="003F7647">
        <w:t>Mechanical attachment with rigid bars and compressed sealant.</w:t>
      </w:r>
      <w:proofErr w:type="gramEnd"/>
    </w:p>
    <w:p w:rsidR="00C8691A" w:rsidRPr="003F7647" w:rsidRDefault="00C8691A" w:rsidP="007E542B">
      <w:pPr>
        <w:widowControl w:val="0"/>
      </w:pPr>
    </w:p>
    <w:bookmarkStart w:id="80" w:name="_MISCELLANEOUS_FASTENERS_AND_ANCHORS"/>
    <w:bookmarkEnd w:id="80"/>
    <w:p w:rsidR="00C8691A" w:rsidRPr="003F7647" w:rsidRDefault="00104B34" w:rsidP="00E56B5F">
      <w:pPr>
        <w:pStyle w:val="Heading5"/>
        <w:keepLines w:val="0"/>
        <w:numPr>
          <w:ilvl w:val="4"/>
          <w:numId w:val="1"/>
        </w:numPr>
      </w:pPr>
      <w:r w:rsidRPr="003F7647">
        <w:fldChar w:fldCharType="begin"/>
      </w:r>
      <w:r w:rsidRPr="003F7647">
        <w:instrText xml:space="preserve"> HYPERLINK  \l "PART_2" </w:instrText>
      </w:r>
      <w:r w:rsidRPr="003F7647">
        <w:fldChar w:fldCharType="separate"/>
      </w:r>
      <w:r w:rsidR="00C8691A" w:rsidRPr="003F7647">
        <w:rPr>
          <w:rStyle w:val="Hyperlink"/>
          <w:u w:val="none"/>
        </w:rPr>
        <w:t>MISCELLANEOUS FASTENERS AND ANCHORS</w:t>
      </w:r>
      <w:bookmarkStart w:id="81" w:name="MISCELLANEOUS_FASTENERS_AND_ANCHORS"/>
      <w:bookmarkEnd w:id="81"/>
      <w:r w:rsidRPr="003F7647">
        <w:fldChar w:fldCharType="end"/>
      </w:r>
    </w:p>
    <w:p w:rsidR="00C8691A" w:rsidRPr="003F7647" w:rsidRDefault="00C8691A" w:rsidP="007E542B">
      <w:pPr>
        <w:widowControl w:val="0"/>
      </w:pPr>
    </w:p>
    <w:p w:rsidR="004F6DD9" w:rsidRPr="003F7647" w:rsidRDefault="004F6DD9" w:rsidP="0047029A">
      <w:pPr>
        <w:pStyle w:val="Heading3"/>
        <w:keepLines w:val="0"/>
        <w:numPr>
          <w:ilvl w:val="2"/>
          <w:numId w:val="3"/>
        </w:numPr>
        <w:tabs>
          <w:tab w:val="clear" w:pos="720"/>
        </w:tabs>
      </w:pPr>
      <w:r w:rsidRPr="003F7647">
        <w:t>All fasteners, anchors, nails, straps, bars, etc. shall be post-galvanized steel, aluminum or stainless steel.  Mixing metal types and methods of contact shall be assembled in such a manner as to avoid galvanic corrosion.  Fasteners for attachment of metal to masonry shall be expansion type fasteners with stainless steel pins.  All concrete fasteners and anchors shall have a minimum embedment of 1</w:t>
      </w:r>
      <w:r w:rsidR="003A2234" w:rsidRPr="003F7647">
        <w:t>-1/4</w:t>
      </w:r>
      <w:r w:rsidRPr="003F7647">
        <w:t xml:space="preserve"> inch (32 mm) and shall be approved for such use by the fastener manufacturer.  All miscellaneous wood fasteners and anchors used for flashings shall have a minimum embedment of 1 inch (25 mm) and shall be approved for such use by the fastener manufacturer.</w:t>
      </w:r>
    </w:p>
    <w:p w:rsidR="00C2231A" w:rsidRPr="003F7647" w:rsidRDefault="00C2231A" w:rsidP="007E542B">
      <w:pPr>
        <w:widowControl w:val="0"/>
      </w:pPr>
    </w:p>
    <w:p w:rsidR="00C8691A" w:rsidRPr="003F7647" w:rsidRDefault="002A13C7" w:rsidP="00E56B5F">
      <w:pPr>
        <w:pStyle w:val="Heading5"/>
        <w:keepLines w:val="0"/>
        <w:numPr>
          <w:ilvl w:val="4"/>
          <w:numId w:val="1"/>
        </w:numPr>
      </w:pPr>
      <w:hyperlink w:anchor="PART_2" w:history="1">
        <w:r w:rsidR="00C8691A" w:rsidRPr="003F7647">
          <w:rPr>
            <w:rStyle w:val="Hyperlink"/>
            <w:u w:val="none"/>
          </w:rPr>
          <w:t>RELATED MATERIALS</w:t>
        </w:r>
        <w:bookmarkStart w:id="82" w:name="RELATED_MATERIALS"/>
        <w:bookmarkEnd w:id="82"/>
      </w:hyperlink>
    </w:p>
    <w:p w:rsidR="00C8691A" w:rsidRPr="003F7647" w:rsidRDefault="00C8691A" w:rsidP="007E542B">
      <w:pPr>
        <w:widowControl w:val="0"/>
      </w:pPr>
    </w:p>
    <w:p w:rsidR="004F6DD9" w:rsidRPr="003F7647" w:rsidRDefault="004F6DD9" w:rsidP="0047029A">
      <w:pPr>
        <w:pStyle w:val="Heading3"/>
        <w:keepLines w:val="0"/>
        <w:numPr>
          <w:ilvl w:val="2"/>
          <w:numId w:val="6"/>
        </w:numPr>
        <w:tabs>
          <w:tab w:val="clear" w:pos="720"/>
        </w:tabs>
      </w:pPr>
      <w:r w:rsidRPr="003F7647">
        <w:t xml:space="preserve">Wood </w:t>
      </w:r>
      <w:proofErr w:type="spellStart"/>
      <w:r w:rsidRPr="003F7647">
        <w:t>Nailer</w:t>
      </w:r>
      <w:proofErr w:type="spellEnd"/>
    </w:p>
    <w:p w:rsidR="004F6DD9" w:rsidRPr="003F7647" w:rsidRDefault="004F6DD9" w:rsidP="007E542B">
      <w:pPr>
        <w:widowControl w:val="0"/>
      </w:pPr>
    </w:p>
    <w:p w:rsidR="004F6DD9" w:rsidRPr="003F7647" w:rsidRDefault="004F6DD9" w:rsidP="007E542B">
      <w:pPr>
        <w:pStyle w:val="BodyText"/>
        <w:keepLines w:val="0"/>
      </w:pPr>
      <w:r w:rsidRPr="003F7647">
        <w:t xml:space="preserve">Treated wood </w:t>
      </w:r>
      <w:proofErr w:type="spellStart"/>
      <w:r w:rsidRPr="003F7647">
        <w:t>nailers</w:t>
      </w:r>
      <w:proofErr w:type="spellEnd"/>
      <w:r w:rsidRPr="003F7647">
        <w:t xml:space="preserve"> shall be installed at the perimeter of the entire roof and around such other roof projections and penetrations as specified on Project Drawings.  Thickness of </w:t>
      </w:r>
      <w:proofErr w:type="spellStart"/>
      <w:r w:rsidRPr="003F7647">
        <w:t>nailers</w:t>
      </w:r>
      <w:proofErr w:type="spellEnd"/>
      <w:r w:rsidRPr="003F7647">
        <w:t xml:space="preserve"> must match the insulation thickness to achieve a smooth transition.  Wood </w:t>
      </w:r>
      <w:proofErr w:type="spellStart"/>
      <w:r w:rsidRPr="003F7647">
        <w:t>nailers</w:t>
      </w:r>
      <w:proofErr w:type="spellEnd"/>
      <w:r w:rsidRPr="003F7647">
        <w:t xml:space="preserve"> shall be treated for fire and rot resistance (</w:t>
      </w:r>
      <w:proofErr w:type="spellStart"/>
      <w:r w:rsidRPr="003F7647">
        <w:t>wolmanized</w:t>
      </w:r>
      <w:proofErr w:type="spellEnd"/>
      <w:r w:rsidRPr="003F7647">
        <w:t xml:space="preserve"> or </w:t>
      </w:r>
      <w:proofErr w:type="spellStart"/>
      <w:r w:rsidRPr="003F7647">
        <w:t>osmose</w:t>
      </w:r>
      <w:proofErr w:type="spellEnd"/>
      <w:r w:rsidRPr="003F7647">
        <w:t xml:space="preserve"> treated) and be #2 quality or better lumber.  Creosote or asphalt-treated wood is not acceptable.  Wood </w:t>
      </w:r>
      <w:proofErr w:type="spellStart"/>
      <w:r w:rsidRPr="003F7647">
        <w:t>nailers</w:t>
      </w:r>
      <w:proofErr w:type="spellEnd"/>
      <w:r w:rsidRPr="003F7647">
        <w:t xml:space="preserve"> shall conform to Factory Mutual Loss Prevention Data Sheet 1-49.  All wood shall have a maximum moisture content of 19</w:t>
      </w:r>
      <w:r w:rsidR="007A1EB6" w:rsidRPr="003F7647">
        <w:t xml:space="preserve"> </w:t>
      </w:r>
      <w:r w:rsidR="00FC6523" w:rsidRPr="003F7647">
        <w:t xml:space="preserve">percent </w:t>
      </w:r>
      <w:r w:rsidRPr="003F7647">
        <w:t>by weight on a dry-weight basis.</w:t>
      </w:r>
    </w:p>
    <w:p w:rsidR="004F6DD9" w:rsidRPr="003F7647" w:rsidRDefault="004F6DD9" w:rsidP="007E542B">
      <w:pPr>
        <w:widowControl w:val="0"/>
      </w:pPr>
    </w:p>
    <w:p w:rsidR="004F6DD9" w:rsidRPr="003F7647" w:rsidRDefault="004F6DD9" w:rsidP="007E542B">
      <w:pPr>
        <w:pStyle w:val="Heading4"/>
        <w:keepLines w:val="0"/>
        <w:numPr>
          <w:ilvl w:val="0"/>
          <w:numId w:val="0"/>
        </w:numPr>
        <w:ind w:left="1350" w:hanging="630"/>
      </w:pPr>
      <w:r w:rsidRPr="003F7647">
        <w:t>Note:</w:t>
      </w:r>
      <w:r w:rsidRPr="003F7647">
        <w:tab/>
        <w:t xml:space="preserve">Wood </w:t>
      </w:r>
      <w:proofErr w:type="spellStart"/>
      <w:r w:rsidRPr="003F7647">
        <w:t>nailers</w:t>
      </w:r>
      <w:proofErr w:type="spellEnd"/>
      <w:r w:rsidRPr="003F7647">
        <w:t xml:space="preserve"> or wood blocking for snow protection system shall be installed prior to the installation of the roof membrane whenever possible</w:t>
      </w:r>
      <w:r w:rsidR="007B7896" w:rsidRPr="003F7647">
        <w:t>.</w:t>
      </w:r>
    </w:p>
    <w:p w:rsidR="005074EF" w:rsidRPr="003F7647" w:rsidRDefault="005074EF" w:rsidP="007E542B">
      <w:pPr>
        <w:widowControl w:val="0"/>
      </w:pPr>
    </w:p>
    <w:p w:rsidR="004F6DD9" w:rsidRPr="003F7647" w:rsidRDefault="004F6DD9" w:rsidP="00E56B5F">
      <w:pPr>
        <w:pStyle w:val="Heading3"/>
        <w:keepLines w:val="0"/>
        <w:numPr>
          <w:ilvl w:val="2"/>
          <w:numId w:val="1"/>
        </w:numPr>
      </w:pPr>
      <w:r w:rsidRPr="003F7647">
        <w:t>Plywood</w:t>
      </w:r>
    </w:p>
    <w:p w:rsidR="00FC4EE8" w:rsidRPr="003F7647" w:rsidRDefault="00FC4EE8" w:rsidP="007E542B">
      <w:pPr>
        <w:widowControl w:val="0"/>
        <w:autoSpaceDE w:val="0"/>
        <w:autoSpaceDN w:val="0"/>
        <w:adjustRightInd w:val="0"/>
        <w:rPr>
          <w:color w:val="FFFFFF"/>
        </w:rPr>
      </w:pPr>
    </w:p>
    <w:p w:rsidR="004F6DD9" w:rsidRPr="003F7647" w:rsidRDefault="004F6DD9" w:rsidP="007E542B">
      <w:pPr>
        <w:pStyle w:val="BodyText"/>
        <w:keepLines w:val="0"/>
      </w:pPr>
      <w:r w:rsidRPr="003F7647">
        <w:t xml:space="preserve">When bonding directly to plywood, a minimum </w:t>
      </w:r>
      <w:r w:rsidR="00CD54FF" w:rsidRPr="003F7647">
        <w:t>1/2</w:t>
      </w:r>
      <w:r w:rsidRPr="003F7647">
        <w:t xml:space="preserve"> inch (12 mm) CDX (C side out), smooth-surfaced exterior grade plywood with exterior grade glue shall be used.  Rough-surfaced plywood or high fastener heads will require the use of </w:t>
      </w:r>
      <w:proofErr w:type="spellStart"/>
      <w:r w:rsidRPr="003F7647">
        <w:t>Sarnafelt</w:t>
      </w:r>
      <w:proofErr w:type="spellEnd"/>
      <w:r w:rsidRPr="003F7647">
        <w:t xml:space="preserve"> behind the flashing membrane.  Plywood shall have a maximum moisture content of 19</w:t>
      </w:r>
      <w:r w:rsidR="007A1EB6" w:rsidRPr="003F7647">
        <w:t xml:space="preserve"> percent </w:t>
      </w:r>
      <w:r w:rsidRPr="003F7647">
        <w:t>by weight on a dry weight basis.</w:t>
      </w:r>
    </w:p>
    <w:p w:rsidR="000A08E9" w:rsidRPr="003F7647" w:rsidRDefault="000A08E9" w:rsidP="007E542B">
      <w:pPr>
        <w:widowControl w:val="0"/>
      </w:pPr>
    </w:p>
    <w:p w:rsidR="00C8691A" w:rsidRPr="003F7647" w:rsidRDefault="00C8691A" w:rsidP="00E56B5F">
      <w:pPr>
        <w:pStyle w:val="Heading1"/>
        <w:keepLines w:val="0"/>
        <w:numPr>
          <w:ilvl w:val="0"/>
          <w:numId w:val="1"/>
        </w:numPr>
      </w:pPr>
      <w:r w:rsidRPr="003F7647">
        <w:t>EXECUTION</w:t>
      </w:r>
    </w:p>
    <w:p w:rsidR="00C8691A" w:rsidRPr="003F7647" w:rsidRDefault="00C8691A" w:rsidP="007E542B">
      <w:pPr>
        <w:widowControl w:val="0"/>
      </w:pPr>
    </w:p>
    <w:bookmarkStart w:id="83" w:name="_PRE-CONSTRUCTION_CONFERENCE"/>
    <w:bookmarkEnd w:id="83"/>
    <w:p w:rsidR="00C8691A" w:rsidRPr="003F7647" w:rsidRDefault="00104B34" w:rsidP="00E56B5F">
      <w:pPr>
        <w:pStyle w:val="Heading6"/>
        <w:widowControl w:val="0"/>
        <w:numPr>
          <w:ilvl w:val="5"/>
          <w:numId w:val="1"/>
        </w:numPr>
      </w:pPr>
      <w:r w:rsidRPr="003F7647">
        <w:fldChar w:fldCharType="begin"/>
      </w:r>
      <w:r w:rsidRPr="003F7647">
        <w:instrText xml:space="preserve"> HYPERLINK  \l "PART_3" </w:instrText>
      </w:r>
      <w:r w:rsidRPr="003F7647">
        <w:fldChar w:fldCharType="separate"/>
      </w:r>
      <w:r w:rsidR="00C8691A" w:rsidRPr="003F7647">
        <w:rPr>
          <w:rStyle w:val="Hyperlink"/>
          <w:u w:val="none"/>
        </w:rPr>
        <w:t>PRE-CONSTRUCTION CONFERENCE</w:t>
      </w:r>
      <w:bookmarkStart w:id="84" w:name="PRECONSTRUCTION_CONFERENCE"/>
      <w:bookmarkEnd w:id="84"/>
      <w:r w:rsidRPr="003F7647">
        <w:fldChar w:fldCharType="end"/>
      </w:r>
    </w:p>
    <w:p w:rsidR="00C8691A" w:rsidRPr="003F7647" w:rsidRDefault="00C8691A" w:rsidP="007E542B">
      <w:pPr>
        <w:widowControl w:val="0"/>
      </w:pPr>
    </w:p>
    <w:p w:rsidR="004F6DD9" w:rsidRPr="003F7647" w:rsidRDefault="004F6DD9" w:rsidP="0047029A">
      <w:pPr>
        <w:pStyle w:val="Heading3"/>
        <w:keepLines w:val="0"/>
        <w:numPr>
          <w:ilvl w:val="2"/>
          <w:numId w:val="10"/>
        </w:numPr>
        <w:tabs>
          <w:tab w:val="clear" w:pos="720"/>
        </w:tabs>
      </w:pPr>
      <w:r w:rsidRPr="003F7647">
        <w:t xml:space="preserve">The Applicator, </w:t>
      </w:r>
      <w:r w:rsidR="00661069" w:rsidRPr="003F7647">
        <w:t>Owner</w:t>
      </w:r>
      <w:r w:rsidRPr="003F7647">
        <w:t>'s Representative/Designer and Manufacturer(s) shall attend a pre-construction conference.</w:t>
      </w:r>
    </w:p>
    <w:p w:rsidR="004F6DD9" w:rsidRPr="003F7647" w:rsidRDefault="004F6DD9" w:rsidP="007E542B">
      <w:pPr>
        <w:widowControl w:val="0"/>
      </w:pPr>
    </w:p>
    <w:p w:rsidR="004F6DD9" w:rsidRPr="003F7647" w:rsidRDefault="004F6DD9" w:rsidP="00E56B5F">
      <w:pPr>
        <w:pStyle w:val="Heading3"/>
        <w:keepLines w:val="0"/>
        <w:numPr>
          <w:ilvl w:val="2"/>
          <w:numId w:val="1"/>
        </w:numPr>
      </w:pPr>
      <w:r w:rsidRPr="003F7647">
        <w:t>The meeting shall discuss all aspects of the project including but not limited to:</w:t>
      </w:r>
    </w:p>
    <w:p w:rsidR="004F6DD9" w:rsidRPr="003F7647" w:rsidRDefault="004F6DD9" w:rsidP="007E542B">
      <w:pPr>
        <w:widowControl w:val="0"/>
      </w:pPr>
    </w:p>
    <w:p w:rsidR="004F6DD9" w:rsidRPr="003F7647" w:rsidRDefault="004F6DD9" w:rsidP="00E56B5F">
      <w:pPr>
        <w:pStyle w:val="Heading4"/>
        <w:keepLines w:val="0"/>
        <w:numPr>
          <w:ilvl w:val="3"/>
          <w:numId w:val="1"/>
        </w:numPr>
        <w:ind w:left="1080" w:hanging="180"/>
      </w:pPr>
      <w:r w:rsidRPr="003F7647">
        <w:t>Safety</w:t>
      </w:r>
    </w:p>
    <w:p w:rsidR="004F6DD9" w:rsidRPr="003F7647" w:rsidRDefault="004F6DD9" w:rsidP="00E56B5F">
      <w:pPr>
        <w:pStyle w:val="Heading4"/>
        <w:keepLines w:val="0"/>
        <w:numPr>
          <w:ilvl w:val="3"/>
          <w:numId w:val="1"/>
        </w:numPr>
        <w:ind w:left="1080" w:hanging="180"/>
      </w:pPr>
      <w:r w:rsidRPr="003F7647">
        <w:t>Set up</w:t>
      </w:r>
    </w:p>
    <w:p w:rsidR="004F6DD9" w:rsidRPr="003F7647" w:rsidRDefault="004F6DD9" w:rsidP="00E56B5F">
      <w:pPr>
        <w:pStyle w:val="Heading4"/>
        <w:keepLines w:val="0"/>
        <w:numPr>
          <w:ilvl w:val="3"/>
          <w:numId w:val="1"/>
        </w:numPr>
        <w:ind w:left="1080" w:hanging="180"/>
      </w:pPr>
      <w:r w:rsidRPr="003F7647">
        <w:lastRenderedPageBreak/>
        <w:t>Construction schedule</w:t>
      </w:r>
    </w:p>
    <w:p w:rsidR="004F6DD9" w:rsidRPr="003F7647" w:rsidRDefault="004F6DD9" w:rsidP="00E56B5F">
      <w:pPr>
        <w:pStyle w:val="Heading4"/>
        <w:keepLines w:val="0"/>
        <w:numPr>
          <w:ilvl w:val="3"/>
          <w:numId w:val="1"/>
        </w:numPr>
        <w:ind w:left="1080" w:hanging="180"/>
      </w:pPr>
      <w:r w:rsidRPr="003F7647">
        <w:t>Contract conditions</w:t>
      </w:r>
    </w:p>
    <w:p w:rsidR="004F6DD9" w:rsidRPr="003F7647" w:rsidRDefault="004F6DD9" w:rsidP="00E56B5F">
      <w:pPr>
        <w:pStyle w:val="Heading4"/>
        <w:keepLines w:val="0"/>
        <w:numPr>
          <w:ilvl w:val="3"/>
          <w:numId w:val="1"/>
        </w:numPr>
        <w:ind w:left="1080" w:hanging="180"/>
      </w:pPr>
      <w:r w:rsidRPr="003F7647">
        <w:t>Coordination of the work</w:t>
      </w:r>
    </w:p>
    <w:p w:rsidR="00C8691A" w:rsidRPr="003F7647" w:rsidRDefault="00C8691A" w:rsidP="007E542B">
      <w:pPr>
        <w:widowControl w:val="0"/>
      </w:pPr>
    </w:p>
    <w:bookmarkStart w:id="85" w:name="_SUBSTRATE_CONDITION"/>
    <w:bookmarkEnd w:id="85"/>
    <w:p w:rsidR="00C8691A" w:rsidRPr="003F7647" w:rsidRDefault="00104B34" w:rsidP="00E56B5F">
      <w:pPr>
        <w:pStyle w:val="Heading6"/>
        <w:widowControl w:val="0"/>
        <w:numPr>
          <w:ilvl w:val="5"/>
          <w:numId w:val="1"/>
        </w:numPr>
      </w:pPr>
      <w:r w:rsidRPr="003F7647">
        <w:fldChar w:fldCharType="begin"/>
      </w:r>
      <w:r w:rsidRPr="003F7647">
        <w:instrText xml:space="preserve"> HYPERLINK  \l "PART_3" </w:instrText>
      </w:r>
      <w:r w:rsidRPr="003F7647">
        <w:fldChar w:fldCharType="separate"/>
      </w:r>
      <w:r w:rsidR="00C8691A" w:rsidRPr="003F7647">
        <w:rPr>
          <w:rStyle w:val="Hyperlink"/>
          <w:u w:val="none"/>
        </w:rPr>
        <w:t>SUBSTRATE CONDITION</w:t>
      </w:r>
      <w:bookmarkStart w:id="86" w:name="SUBSTRATE_CONDITION"/>
      <w:bookmarkEnd w:id="86"/>
      <w:r w:rsidRPr="003F7647">
        <w:fldChar w:fldCharType="end"/>
      </w:r>
    </w:p>
    <w:p w:rsidR="00C8691A" w:rsidRPr="003F7647" w:rsidRDefault="00C8691A" w:rsidP="00AE4EF5">
      <w:pPr>
        <w:widowControl w:val="0"/>
      </w:pPr>
    </w:p>
    <w:p w:rsidR="004F6DD9" w:rsidRPr="003F7647" w:rsidRDefault="004F6DD9" w:rsidP="0047029A">
      <w:pPr>
        <w:pStyle w:val="Heading3"/>
        <w:keepLines w:val="0"/>
        <w:numPr>
          <w:ilvl w:val="2"/>
          <w:numId w:val="7"/>
        </w:numPr>
        <w:tabs>
          <w:tab w:val="clear" w:pos="720"/>
        </w:tabs>
      </w:pPr>
      <w:r w:rsidRPr="003F7647">
        <w:t>Applicator shall be responsible for acceptance or provision of proper substrate to receive new roofing materials.</w:t>
      </w:r>
    </w:p>
    <w:p w:rsidR="004F6DD9" w:rsidRPr="003F7647" w:rsidRDefault="004F6DD9" w:rsidP="00AE4EF5">
      <w:pPr>
        <w:widowControl w:val="0"/>
      </w:pPr>
    </w:p>
    <w:p w:rsidR="004F6DD9" w:rsidRPr="003F7647" w:rsidRDefault="004F6DD9" w:rsidP="00AE4EF5">
      <w:pPr>
        <w:pStyle w:val="Heading3"/>
        <w:keepLines w:val="0"/>
        <w:numPr>
          <w:ilvl w:val="2"/>
          <w:numId w:val="1"/>
        </w:numPr>
        <w:tabs>
          <w:tab w:val="clear" w:pos="720"/>
        </w:tabs>
      </w:pPr>
      <w:r w:rsidRPr="003F7647">
        <w:t>Applicator shall verify that the work done under related sections meets the following conditions:</w:t>
      </w:r>
    </w:p>
    <w:p w:rsidR="004F6DD9" w:rsidRPr="003F7647" w:rsidRDefault="004F6DD9" w:rsidP="00AE4EF5">
      <w:pPr>
        <w:widowControl w:val="0"/>
      </w:pPr>
    </w:p>
    <w:p w:rsidR="004F6DD9" w:rsidRPr="003F7647" w:rsidRDefault="004F6DD9" w:rsidP="00AE4EF5">
      <w:pPr>
        <w:pStyle w:val="Heading4"/>
        <w:keepLines w:val="0"/>
        <w:numPr>
          <w:ilvl w:val="3"/>
          <w:numId w:val="1"/>
        </w:numPr>
        <w:tabs>
          <w:tab w:val="clear" w:pos="1440"/>
        </w:tabs>
        <w:ind w:left="1080" w:hanging="180"/>
      </w:pPr>
      <w:r w:rsidRPr="003F7647">
        <w:t>Roof drains and scuppers have been reconditioned or replaced and installed properly.</w:t>
      </w:r>
    </w:p>
    <w:p w:rsidR="004F6DD9" w:rsidRPr="003F7647" w:rsidRDefault="004F6DD9" w:rsidP="00AE4EF5">
      <w:pPr>
        <w:pStyle w:val="Heading4"/>
        <w:keepLines w:val="0"/>
        <w:numPr>
          <w:ilvl w:val="3"/>
          <w:numId w:val="1"/>
        </w:numPr>
        <w:tabs>
          <w:tab w:val="clear" w:pos="1440"/>
        </w:tabs>
        <w:ind w:left="1080" w:hanging="180"/>
      </w:pPr>
      <w:r w:rsidRPr="003F7647">
        <w:t xml:space="preserve">Roof curbs, </w:t>
      </w:r>
      <w:proofErr w:type="spellStart"/>
      <w:r w:rsidRPr="003F7647">
        <w:t>nailers</w:t>
      </w:r>
      <w:proofErr w:type="spellEnd"/>
      <w:r w:rsidRPr="003F7647">
        <w:t>, equipment supports, vents and other roof penetrations are properly secured and prepared to receive new roofing materials.</w:t>
      </w:r>
    </w:p>
    <w:p w:rsidR="004F6DD9" w:rsidRPr="003F7647" w:rsidRDefault="004F6DD9" w:rsidP="00AE4EF5">
      <w:pPr>
        <w:pStyle w:val="Heading4"/>
        <w:keepLines w:val="0"/>
        <w:numPr>
          <w:ilvl w:val="3"/>
          <w:numId w:val="1"/>
        </w:numPr>
        <w:tabs>
          <w:tab w:val="clear" w:pos="1440"/>
        </w:tabs>
        <w:ind w:left="1080" w:hanging="180"/>
      </w:pPr>
      <w:r w:rsidRPr="003F7647">
        <w:t>All surfaces are smooth and free of dirt, debris and incompatible materials.</w:t>
      </w:r>
    </w:p>
    <w:p w:rsidR="004F6DD9" w:rsidRPr="003F7647" w:rsidRDefault="004F6DD9" w:rsidP="00AE4EF5">
      <w:pPr>
        <w:pStyle w:val="Heading4"/>
        <w:keepLines w:val="0"/>
        <w:numPr>
          <w:ilvl w:val="3"/>
          <w:numId w:val="1"/>
        </w:numPr>
        <w:tabs>
          <w:tab w:val="clear" w:pos="1440"/>
        </w:tabs>
        <w:ind w:left="1080" w:hanging="180"/>
      </w:pPr>
      <w:r w:rsidRPr="003F7647">
        <w:t>All roof surfaces shall be free of water, ice and snow.</w:t>
      </w:r>
    </w:p>
    <w:p w:rsidR="00AE4EF5" w:rsidRPr="003F7647" w:rsidRDefault="00AE4EF5" w:rsidP="00AE4EF5"/>
    <w:p w:rsidR="00C27EFE" w:rsidRPr="003F7647" w:rsidRDefault="00C27EFE" w:rsidP="00AE4EF5">
      <w:pPr>
        <w:pStyle w:val="Heading3"/>
        <w:tabs>
          <w:tab w:val="clear" w:pos="720"/>
        </w:tabs>
      </w:pPr>
      <w:r w:rsidRPr="003F7647">
        <w:t>Poured Lightweight (Cellular) Concrete Substrate</w:t>
      </w:r>
      <w:r w:rsidR="00AE4EF5" w:rsidRPr="003F7647">
        <w:t xml:space="preserve"> </w:t>
      </w:r>
      <w:r w:rsidR="00255A54" w:rsidRPr="003F7647">
        <w:t>(</w:t>
      </w:r>
      <w:proofErr w:type="spellStart"/>
      <w:r w:rsidR="00AE4EF5" w:rsidRPr="003F7647">
        <w:t>LWIC</w:t>
      </w:r>
      <w:proofErr w:type="spellEnd"/>
      <w:r w:rsidR="00255A54" w:rsidRPr="003F7647">
        <w:t>)</w:t>
      </w:r>
      <w:r w:rsidRPr="003F7647">
        <w:t>:</w:t>
      </w:r>
    </w:p>
    <w:p w:rsidR="00C27EFE" w:rsidRPr="003F7647" w:rsidRDefault="00C27EFE" w:rsidP="00AE4EF5">
      <w:pPr>
        <w:widowControl w:val="0"/>
      </w:pPr>
    </w:p>
    <w:p w:rsidR="00C27EFE" w:rsidRPr="003F7647" w:rsidRDefault="00C27EFE" w:rsidP="00AE4EF5">
      <w:pPr>
        <w:pStyle w:val="BodyTextIndent"/>
        <w:keepLines w:val="0"/>
        <w:ind w:left="720"/>
      </w:pPr>
      <w:r w:rsidRPr="003F7647">
        <w:t>The lightweight concrete shall be installed by a trained lightweight concrete Applicator in accordance with the lightweight concrete manufacturer's requirements and industry practice.  The surface shall be sealed with a water-based sealer accepted by the lightweight concrete manufacturer to create a surface free from dust and loose material.  The wet and dry densities shall be in accordance with the manufacturer's and FM’s (if applicable) requirements. Sharp ridges or other projections above the surface shall be removed before roofing.</w:t>
      </w:r>
    </w:p>
    <w:p w:rsidR="00C8691A" w:rsidRPr="003F7647" w:rsidRDefault="00C8691A" w:rsidP="007E542B">
      <w:pPr>
        <w:widowControl w:val="0"/>
      </w:pPr>
    </w:p>
    <w:bookmarkStart w:id="87" w:name="_VAPOR_RETARDER/AIR_RETARDER_INSTALL"/>
    <w:bookmarkStart w:id="88" w:name="_WOOD_NAILER_INSTALLATION"/>
    <w:bookmarkEnd w:id="87"/>
    <w:bookmarkEnd w:id="88"/>
    <w:p w:rsidR="00C8691A" w:rsidRPr="003F7647" w:rsidRDefault="0009391D" w:rsidP="00E56B5F">
      <w:pPr>
        <w:pStyle w:val="Heading6"/>
        <w:widowControl w:val="0"/>
        <w:numPr>
          <w:ilvl w:val="5"/>
          <w:numId w:val="1"/>
        </w:numPr>
      </w:pPr>
      <w:r w:rsidRPr="003F7647">
        <w:fldChar w:fldCharType="begin"/>
      </w:r>
      <w:r w:rsidRPr="003F7647">
        <w:instrText xml:space="preserve"> HYPERLINK  \l "PART_3" </w:instrText>
      </w:r>
      <w:r w:rsidRPr="003F7647">
        <w:fldChar w:fldCharType="separate"/>
      </w:r>
      <w:r w:rsidR="00C8691A" w:rsidRPr="003F7647">
        <w:rPr>
          <w:rStyle w:val="Hyperlink"/>
          <w:u w:val="none"/>
        </w:rPr>
        <w:t xml:space="preserve">WOOD </w:t>
      </w:r>
      <w:proofErr w:type="spellStart"/>
      <w:r w:rsidR="00C8691A" w:rsidRPr="003F7647">
        <w:rPr>
          <w:rStyle w:val="Hyperlink"/>
          <w:u w:val="none"/>
        </w:rPr>
        <w:t>NAILER</w:t>
      </w:r>
      <w:proofErr w:type="spellEnd"/>
      <w:r w:rsidR="00C8691A" w:rsidRPr="003F7647">
        <w:rPr>
          <w:rStyle w:val="Hyperlink"/>
          <w:u w:val="none"/>
        </w:rPr>
        <w:t xml:space="preserve"> INSTALLATION</w:t>
      </w:r>
      <w:bookmarkStart w:id="89" w:name="WOOD_NAILER_INSTALLATION"/>
      <w:bookmarkEnd w:id="89"/>
      <w:r w:rsidRPr="003F7647">
        <w:fldChar w:fldCharType="end"/>
      </w:r>
    </w:p>
    <w:p w:rsidR="00C8691A" w:rsidRPr="003F7647" w:rsidRDefault="00C8691A" w:rsidP="007E542B">
      <w:pPr>
        <w:widowControl w:val="0"/>
      </w:pPr>
    </w:p>
    <w:p w:rsidR="007C736C" w:rsidRPr="003F7647" w:rsidRDefault="007C736C" w:rsidP="0047029A">
      <w:pPr>
        <w:pStyle w:val="Heading3"/>
        <w:numPr>
          <w:ilvl w:val="2"/>
          <w:numId w:val="32"/>
        </w:numPr>
        <w:tabs>
          <w:tab w:val="clear" w:pos="720"/>
        </w:tabs>
      </w:pPr>
      <w:r w:rsidRPr="003F7647">
        <w:t xml:space="preserve">Install continuous code compliant wood </w:t>
      </w:r>
      <w:proofErr w:type="spellStart"/>
      <w:r w:rsidRPr="003F7647">
        <w:t>nailers</w:t>
      </w:r>
      <w:proofErr w:type="spellEnd"/>
      <w:r w:rsidRPr="003F7647">
        <w:t xml:space="preserve"> at the perimeter of the entire roof and around roof projections and penetrations as shown on the Detail Drawings.  </w:t>
      </w:r>
    </w:p>
    <w:p w:rsidR="00C27EFE" w:rsidRPr="003F7647" w:rsidRDefault="00C27EFE" w:rsidP="007E542B">
      <w:pPr>
        <w:widowControl w:val="0"/>
      </w:pPr>
    </w:p>
    <w:p w:rsidR="00C27EFE" w:rsidRPr="003F7647" w:rsidRDefault="00C27EFE" w:rsidP="00E56B5F">
      <w:pPr>
        <w:pStyle w:val="Heading3"/>
        <w:keepLines w:val="0"/>
        <w:numPr>
          <w:ilvl w:val="2"/>
          <w:numId w:val="1"/>
        </w:numPr>
      </w:pPr>
      <w:proofErr w:type="spellStart"/>
      <w:r w:rsidRPr="003F7647">
        <w:t>Nailers</w:t>
      </w:r>
      <w:proofErr w:type="spellEnd"/>
      <w:r w:rsidRPr="003F7647">
        <w:t xml:space="preserve"> shall be anchored to resist a minimum force of 300 pounds per lineal foot (4,500 </w:t>
      </w:r>
      <w:proofErr w:type="spellStart"/>
      <w:r w:rsidRPr="003F7647">
        <w:t>Newtons</w:t>
      </w:r>
      <w:proofErr w:type="spellEnd"/>
      <w:r w:rsidR="00A34987" w:rsidRPr="003F7647">
        <w:t xml:space="preserve"> per </w:t>
      </w:r>
      <w:r w:rsidRPr="003F7647">
        <w:t xml:space="preserve">lineal meter) in any direction.  Individual </w:t>
      </w:r>
      <w:proofErr w:type="spellStart"/>
      <w:r w:rsidRPr="003F7647">
        <w:t>nailer</w:t>
      </w:r>
      <w:proofErr w:type="spellEnd"/>
      <w:r w:rsidRPr="003F7647">
        <w:t xml:space="preserve"> lengths shall not be less than 3 feet (0.9 meter) long.  </w:t>
      </w:r>
      <w:proofErr w:type="spellStart"/>
      <w:r w:rsidRPr="003F7647">
        <w:t>Nailer</w:t>
      </w:r>
      <w:proofErr w:type="spellEnd"/>
      <w:r w:rsidRPr="003F7647">
        <w:t xml:space="preserve"> fastener spacing shall be at 12 inches (0.3 m) on center or 16 inches (0.4 m) on center if necessary to match the structural framing.  Fasteners shall be staggered 1/3 the </w:t>
      </w:r>
      <w:proofErr w:type="spellStart"/>
      <w:r w:rsidRPr="003F7647">
        <w:t>nailer</w:t>
      </w:r>
      <w:proofErr w:type="spellEnd"/>
      <w:r w:rsidRPr="003F7647">
        <w:t xml:space="preserve"> width and installed within 6 inches (0.15 m) of each end.  Two fasteners shall be installed at ends of </w:t>
      </w:r>
      <w:proofErr w:type="spellStart"/>
      <w:r w:rsidRPr="003F7647">
        <w:t>nailer</w:t>
      </w:r>
      <w:proofErr w:type="spellEnd"/>
      <w:r w:rsidRPr="003F7647">
        <w:t xml:space="preserve"> lengths.  </w:t>
      </w:r>
      <w:proofErr w:type="spellStart"/>
      <w:r w:rsidRPr="003F7647">
        <w:t>Nailer</w:t>
      </w:r>
      <w:proofErr w:type="spellEnd"/>
      <w:r w:rsidRPr="003F7647">
        <w:t xml:space="preserve"> attachment shall </w:t>
      </w:r>
      <w:r w:rsidR="0083132E" w:rsidRPr="003F7647">
        <w:t xml:space="preserve">also </w:t>
      </w:r>
      <w:r w:rsidRPr="003F7647">
        <w:t>meet th</w:t>
      </w:r>
      <w:r w:rsidR="0083132E" w:rsidRPr="003F7647">
        <w:t>e</w:t>
      </w:r>
      <w:r w:rsidRPr="003F7647">
        <w:t xml:space="preserve"> requirement</w:t>
      </w:r>
      <w:r w:rsidR="000D5AC7" w:rsidRPr="003F7647">
        <w:t>s</w:t>
      </w:r>
      <w:r w:rsidRPr="003F7647">
        <w:t xml:space="preserve"> of the current Factory Mutual Loss Prevention Data Sheet 1-49.</w:t>
      </w:r>
    </w:p>
    <w:p w:rsidR="00C27EFE" w:rsidRPr="003F7647" w:rsidRDefault="00C27EFE" w:rsidP="007E542B">
      <w:pPr>
        <w:widowControl w:val="0"/>
      </w:pPr>
    </w:p>
    <w:p w:rsidR="00C27EFE" w:rsidRPr="003F7647" w:rsidRDefault="00C27EFE" w:rsidP="00E56B5F">
      <w:pPr>
        <w:pStyle w:val="Heading3"/>
        <w:keepLines w:val="0"/>
        <w:numPr>
          <w:ilvl w:val="2"/>
          <w:numId w:val="1"/>
        </w:numPr>
      </w:pPr>
      <w:r w:rsidRPr="003F7647">
        <w:t xml:space="preserve">Thickness shall be as required to match substrate </w:t>
      </w:r>
      <w:r w:rsidR="00D43F4E" w:rsidRPr="003F7647">
        <w:t>or</w:t>
      </w:r>
      <w:r w:rsidRPr="003F7647">
        <w:t xml:space="preserve"> insulation height to allow a smooth transition.</w:t>
      </w:r>
    </w:p>
    <w:p w:rsidR="00112014" w:rsidRPr="003F7647" w:rsidRDefault="00112014" w:rsidP="007E542B">
      <w:pPr>
        <w:widowControl w:val="0"/>
      </w:pPr>
    </w:p>
    <w:p w:rsidR="00C27EFE" w:rsidRPr="003F7647" w:rsidRDefault="00C27EFE" w:rsidP="00E56B5F">
      <w:pPr>
        <w:pStyle w:val="Heading3"/>
        <w:keepLines w:val="0"/>
        <w:numPr>
          <w:ilvl w:val="2"/>
          <w:numId w:val="1"/>
        </w:numPr>
      </w:pPr>
      <w:r w:rsidRPr="003F7647">
        <w:t xml:space="preserve">Any existing </w:t>
      </w:r>
      <w:proofErr w:type="spellStart"/>
      <w:r w:rsidRPr="003F7647">
        <w:t>nailer</w:t>
      </w:r>
      <w:proofErr w:type="spellEnd"/>
      <w:r w:rsidRPr="003F7647">
        <w:t xml:space="preserve"> woodwork which is to remain shall be firmly anchored in place to resist a minimum force of 300 pounds per lineal foot (4,500 </w:t>
      </w:r>
      <w:proofErr w:type="spellStart"/>
      <w:r w:rsidRPr="003F7647">
        <w:t>Newtons</w:t>
      </w:r>
      <w:proofErr w:type="spellEnd"/>
      <w:r w:rsidR="00A34987" w:rsidRPr="003F7647">
        <w:t xml:space="preserve"> per </w:t>
      </w:r>
      <w:r w:rsidRPr="003F7647">
        <w:t xml:space="preserve">lineal meter) in any direction and shall be free of rot, excess moisture or deterioration.  Only woodwork shown to be reused in Detail Drawings shall be left in place.  All other </w:t>
      </w:r>
      <w:proofErr w:type="spellStart"/>
      <w:r w:rsidRPr="003F7647">
        <w:t>nailer</w:t>
      </w:r>
      <w:proofErr w:type="spellEnd"/>
      <w:r w:rsidRPr="003F7647">
        <w:t xml:space="preserve"> woodwork shall be removed.</w:t>
      </w:r>
    </w:p>
    <w:p w:rsidR="00245770" w:rsidRPr="003F7647" w:rsidRDefault="00245770" w:rsidP="007E542B">
      <w:pPr>
        <w:pStyle w:val="Heading3"/>
        <w:keepLines w:val="0"/>
        <w:numPr>
          <w:ilvl w:val="0"/>
          <w:numId w:val="0"/>
        </w:numPr>
      </w:pPr>
    </w:p>
    <w:p w:rsidR="00245770" w:rsidRPr="003F7647" w:rsidRDefault="00245770" w:rsidP="00C75822">
      <w:pPr>
        <w:pStyle w:val="Heading3"/>
        <w:keepLines w:val="0"/>
        <w:numPr>
          <w:ilvl w:val="2"/>
          <w:numId w:val="1"/>
        </w:numPr>
        <w:tabs>
          <w:tab w:val="clear" w:pos="720"/>
        </w:tabs>
      </w:pPr>
      <w:r w:rsidRPr="003F7647">
        <w:t xml:space="preserve">Stainless steel, corrosion resistant, fasteners are required when mechanically attaching any </w:t>
      </w:r>
      <w:r w:rsidR="00715C1C" w:rsidRPr="003F7647">
        <w:t>Sika Corporation</w:t>
      </w:r>
      <w:r w:rsidRPr="003F7647">
        <w:t xml:space="preserve"> product to wood </w:t>
      </w:r>
      <w:proofErr w:type="spellStart"/>
      <w:r w:rsidRPr="003F7647">
        <w:t>nailers</w:t>
      </w:r>
      <w:proofErr w:type="spellEnd"/>
      <w:r w:rsidRPr="003F7647">
        <w:t xml:space="preserve"> and wood products treated with </w:t>
      </w:r>
      <w:proofErr w:type="spellStart"/>
      <w:r w:rsidRPr="003F7647">
        <w:t>ACQ</w:t>
      </w:r>
      <w:proofErr w:type="spellEnd"/>
      <w:r w:rsidRPr="003F7647">
        <w:t xml:space="preserve"> (Alkaline copper Quaternary). When </w:t>
      </w:r>
      <w:proofErr w:type="spellStart"/>
      <w:r w:rsidRPr="003F7647">
        <w:t>ACQ</w:t>
      </w:r>
      <w:proofErr w:type="spellEnd"/>
      <w:r w:rsidRPr="003F7647">
        <w:t xml:space="preserve"> treated wood is used on steel roof decks or with metal edge detailing, a separation layer must be placed between the metal and </w:t>
      </w:r>
      <w:proofErr w:type="spellStart"/>
      <w:r w:rsidRPr="003F7647">
        <w:t>ACQ</w:t>
      </w:r>
      <w:proofErr w:type="spellEnd"/>
      <w:r w:rsidRPr="003F7647">
        <w:t xml:space="preserve"> treated wood.</w:t>
      </w:r>
    </w:p>
    <w:p w:rsidR="002211C5" w:rsidRPr="003F7647" w:rsidRDefault="002211C5" w:rsidP="002211C5"/>
    <w:bookmarkStart w:id="90" w:name="INSTALLATION_BASE_SHEET"/>
    <w:p w:rsidR="000C616A" w:rsidRPr="003F7647" w:rsidRDefault="000C616A" w:rsidP="000C616A">
      <w:pPr>
        <w:pStyle w:val="Heading6"/>
        <w:numPr>
          <w:ilvl w:val="5"/>
          <w:numId w:val="1"/>
        </w:numPr>
      </w:pPr>
      <w:r w:rsidRPr="003F7647">
        <w:fldChar w:fldCharType="begin"/>
      </w:r>
      <w:r w:rsidRPr="003F7647">
        <w:instrText xml:space="preserve"> HYPERLINK \l "PART_3" </w:instrText>
      </w:r>
      <w:r w:rsidRPr="003F7647">
        <w:fldChar w:fldCharType="separate"/>
      </w:r>
      <w:proofErr w:type="spellStart"/>
      <w:r w:rsidRPr="003F7647">
        <w:rPr>
          <w:rStyle w:val="Hyperlink"/>
          <w:u w:val="none"/>
        </w:rPr>
        <w:t>SBS</w:t>
      </w:r>
      <w:proofErr w:type="spellEnd"/>
      <w:r w:rsidRPr="003F7647">
        <w:rPr>
          <w:rStyle w:val="Hyperlink"/>
          <w:u w:val="none"/>
        </w:rPr>
        <w:t>-MODIFIED</w:t>
      </w:r>
      <w:r w:rsidRPr="003F7647">
        <w:rPr>
          <w:rStyle w:val="Hyperlink"/>
          <w:u w:val="none"/>
        </w:rPr>
        <w:fldChar w:fldCharType="end"/>
      </w:r>
      <w:r w:rsidRPr="003F7647">
        <w:rPr>
          <w:rStyle w:val="Hyperlink"/>
          <w:u w:val="none"/>
        </w:rPr>
        <w:t xml:space="preserve"> </w:t>
      </w:r>
      <w:bookmarkEnd w:id="90"/>
      <w:r w:rsidRPr="003F7647">
        <w:rPr>
          <w:rStyle w:val="Hyperlink"/>
          <w:u w:val="none"/>
        </w:rPr>
        <w:t>BASE SHEET INSTALLATION</w:t>
      </w:r>
    </w:p>
    <w:p w:rsidR="00AB1E5F" w:rsidRPr="003F7647" w:rsidRDefault="00AB1E5F" w:rsidP="002211C5">
      <w:pPr>
        <w:widowControl w:val="0"/>
        <w:autoSpaceDE w:val="0"/>
        <w:autoSpaceDN w:val="0"/>
        <w:adjustRightInd w:val="0"/>
        <w:rPr>
          <w:color w:val="FFFFFF"/>
        </w:rPr>
      </w:pPr>
    </w:p>
    <w:p w:rsidR="002211C5" w:rsidRPr="003F7647" w:rsidRDefault="002211C5" w:rsidP="00E7728A">
      <w:pPr>
        <w:pStyle w:val="Heading3"/>
        <w:numPr>
          <w:ilvl w:val="0"/>
          <w:numId w:val="0"/>
        </w:numPr>
      </w:pPr>
      <w:r w:rsidRPr="003F7647">
        <w:t>General Criteria:</w:t>
      </w:r>
    </w:p>
    <w:p w:rsidR="002211C5" w:rsidRPr="003F7647" w:rsidRDefault="002211C5" w:rsidP="00E7728A">
      <w:pPr>
        <w:pStyle w:val="Heading4"/>
        <w:keepLines w:val="0"/>
        <w:numPr>
          <w:ilvl w:val="3"/>
          <w:numId w:val="44"/>
        </w:numPr>
        <w:tabs>
          <w:tab w:val="clear" w:pos="1440"/>
        </w:tabs>
        <w:ind w:left="1080" w:hanging="180"/>
      </w:pPr>
      <w:r w:rsidRPr="003F7647">
        <w:t>Base sheet shall be installed according to manufacturer's instructions.</w:t>
      </w:r>
    </w:p>
    <w:p w:rsidR="002211C5" w:rsidRPr="003F7647" w:rsidRDefault="002211C5" w:rsidP="002211C5">
      <w:pPr>
        <w:pStyle w:val="Heading4"/>
        <w:keepLines w:val="0"/>
        <w:tabs>
          <w:tab w:val="clear" w:pos="1440"/>
        </w:tabs>
        <w:ind w:left="1080" w:hanging="180"/>
      </w:pPr>
      <w:r w:rsidRPr="003F7647">
        <w:t>Base sheet shall be neatly cut to fit around penetrations and projections.</w:t>
      </w:r>
    </w:p>
    <w:p w:rsidR="002211C5" w:rsidRPr="003F7647" w:rsidRDefault="002211C5" w:rsidP="002211C5">
      <w:pPr>
        <w:pStyle w:val="Heading4"/>
        <w:keepLines w:val="0"/>
        <w:tabs>
          <w:tab w:val="clear" w:pos="1440"/>
        </w:tabs>
        <w:ind w:left="1080" w:hanging="180"/>
      </w:pPr>
      <w:r w:rsidRPr="003F7647">
        <w:t>If required, install dry rosin sheathing before base sheet.</w:t>
      </w:r>
    </w:p>
    <w:p w:rsidR="002211C5" w:rsidRPr="003F7647" w:rsidRDefault="002211C5" w:rsidP="002211C5">
      <w:pPr>
        <w:pStyle w:val="Heading4"/>
        <w:keepLines w:val="0"/>
        <w:tabs>
          <w:tab w:val="clear" w:pos="1440"/>
        </w:tabs>
        <w:ind w:left="1080" w:hanging="180"/>
      </w:pPr>
      <w:r w:rsidRPr="003F7647">
        <w:t xml:space="preserve">Do not install </w:t>
      </w:r>
      <w:proofErr w:type="gramStart"/>
      <w:r w:rsidRPr="003F7647">
        <w:t>more base</w:t>
      </w:r>
      <w:proofErr w:type="gramEnd"/>
      <w:r w:rsidRPr="003F7647">
        <w:t xml:space="preserve"> sheet than can be covered with Sarnafil membrane by the end of the day or the onset of inclement weather.</w:t>
      </w:r>
    </w:p>
    <w:p w:rsidR="002211C5" w:rsidRPr="003F7647" w:rsidRDefault="002211C5" w:rsidP="002211C5">
      <w:pPr>
        <w:widowControl w:val="0"/>
      </w:pPr>
    </w:p>
    <w:p w:rsidR="002211C5" w:rsidRPr="003F7647" w:rsidRDefault="002211C5" w:rsidP="002211C5">
      <w:pPr>
        <w:pStyle w:val="Heading3"/>
        <w:numPr>
          <w:ilvl w:val="2"/>
          <w:numId w:val="45"/>
        </w:numPr>
      </w:pPr>
      <w:r w:rsidRPr="003F7647">
        <w:t>Mechanical Attachment</w:t>
      </w:r>
    </w:p>
    <w:p w:rsidR="00E7728A" w:rsidRPr="003F7647" w:rsidRDefault="00E7728A" w:rsidP="00E7728A">
      <w:pPr>
        <w:pStyle w:val="Heading4"/>
        <w:keepLines w:val="0"/>
        <w:ind w:left="1080" w:hanging="180"/>
      </w:pPr>
      <w:r w:rsidRPr="003F7647">
        <w:t xml:space="preserve">Use the </w:t>
      </w:r>
      <w:proofErr w:type="spellStart"/>
      <w:r w:rsidRPr="003F7647">
        <w:t>OlyLok</w:t>
      </w:r>
      <w:proofErr w:type="spellEnd"/>
      <w:r w:rsidRPr="003F7647">
        <w:t xml:space="preserve"> Driver for installing base sheets.</w:t>
      </w:r>
    </w:p>
    <w:p w:rsidR="00E7728A" w:rsidRPr="003F7647" w:rsidRDefault="00E7728A" w:rsidP="00E7728A"/>
    <w:p w:rsidR="002211C5" w:rsidRPr="003F7647" w:rsidRDefault="00E7728A" w:rsidP="002211C5">
      <w:pPr>
        <w:pStyle w:val="Heading4"/>
        <w:keepLines w:val="0"/>
        <w:ind w:left="1080" w:hanging="180"/>
      </w:pPr>
      <w:r w:rsidRPr="003F7647">
        <w:t xml:space="preserve">Drive fastener perpendicular to roof deck seating cap flush with roofing surface. Once tube is set, drive the locking staple through the tube/disk unit into the deck until the top of the staple is flush with the cap. When locking staple is driven, its dual wire legs diverge, anchoring the fastener in place. Uplift resistance may vary depending on the density and integrity of the substrate. </w:t>
      </w:r>
    </w:p>
    <w:p w:rsidR="00E7728A" w:rsidRPr="003F7647" w:rsidRDefault="00E7728A" w:rsidP="00E7728A"/>
    <w:bookmarkStart w:id="91" w:name="INSULATION_ROOFBOARD_INSTALLATION"/>
    <w:p w:rsidR="00E7728A" w:rsidRPr="003F7647" w:rsidRDefault="00E7728A" w:rsidP="00E7728A">
      <w:pPr>
        <w:pStyle w:val="Heading6"/>
        <w:numPr>
          <w:ilvl w:val="5"/>
          <w:numId w:val="1"/>
        </w:numPr>
      </w:pPr>
      <w:r w:rsidRPr="003F7647">
        <w:fldChar w:fldCharType="begin"/>
      </w:r>
      <w:r w:rsidRPr="003F7647">
        <w:instrText xml:space="preserve"> HYPERLINK  \l "PART_3" </w:instrText>
      </w:r>
      <w:r w:rsidRPr="003F7647">
        <w:fldChar w:fldCharType="separate"/>
      </w:r>
      <w:r w:rsidRPr="003F7647">
        <w:rPr>
          <w:rStyle w:val="Hyperlink"/>
          <w:u w:val="none"/>
        </w:rPr>
        <w:t>INSULATION &amp; GYPSUM BOARD INSTALLATION</w:t>
      </w:r>
      <w:r w:rsidRPr="003F7647">
        <w:fldChar w:fldCharType="end"/>
      </w:r>
    </w:p>
    <w:p w:rsidR="00E7728A" w:rsidRPr="003F7647" w:rsidRDefault="00E7728A" w:rsidP="00E7728A"/>
    <w:bookmarkEnd w:id="91"/>
    <w:p w:rsidR="00E7728A" w:rsidRPr="003F7647" w:rsidRDefault="00E7728A" w:rsidP="00E7728A">
      <w:pPr>
        <w:widowControl w:val="0"/>
        <w:autoSpaceDE w:val="0"/>
        <w:autoSpaceDN w:val="0"/>
        <w:adjustRightInd w:val="0"/>
        <w:rPr>
          <w:vanish/>
          <w:color w:val="FFFFFF"/>
        </w:rPr>
      </w:pPr>
    </w:p>
    <w:p w:rsidR="00E7728A" w:rsidRPr="003F7647" w:rsidRDefault="00E7728A" w:rsidP="00E7728A">
      <w:pPr>
        <w:pStyle w:val="BodyText"/>
        <w:keepLines w:val="0"/>
        <w:ind w:left="0"/>
      </w:pPr>
      <w:r w:rsidRPr="003F7647">
        <w:t>General Criteria:</w:t>
      </w:r>
    </w:p>
    <w:p w:rsidR="00E7728A" w:rsidRPr="003F7647" w:rsidRDefault="00E7728A" w:rsidP="003F7647">
      <w:pPr>
        <w:pStyle w:val="Heading4"/>
        <w:keepLines w:val="0"/>
        <w:numPr>
          <w:ilvl w:val="3"/>
          <w:numId w:val="46"/>
        </w:numPr>
        <w:tabs>
          <w:tab w:val="clear" w:pos="1440"/>
        </w:tabs>
        <w:ind w:left="1080" w:hanging="180"/>
        <w:rPr>
          <w:b/>
        </w:rPr>
      </w:pPr>
      <w:r w:rsidRPr="003F7647">
        <w:rPr>
          <w:b/>
        </w:rPr>
        <w:t>For Factory Mutual insured buildings polystyrene insulation may not be applied direct to steel deck.</w:t>
      </w:r>
    </w:p>
    <w:p w:rsidR="00E7728A" w:rsidRPr="003F7647" w:rsidRDefault="00E7728A" w:rsidP="00E7728A">
      <w:pPr>
        <w:pStyle w:val="Heading4"/>
        <w:keepLines w:val="0"/>
        <w:numPr>
          <w:ilvl w:val="3"/>
          <w:numId w:val="1"/>
        </w:numPr>
        <w:ind w:left="1080" w:hanging="180"/>
      </w:pPr>
      <w:r w:rsidRPr="003F7647">
        <w:t>Fasteners Insulation shall be installed according to insulation manufacturer's instructions.</w:t>
      </w:r>
    </w:p>
    <w:p w:rsidR="00E7728A" w:rsidRPr="003F7647" w:rsidRDefault="00E7728A" w:rsidP="00E7728A">
      <w:pPr>
        <w:pStyle w:val="Heading4"/>
        <w:keepLines w:val="0"/>
        <w:numPr>
          <w:ilvl w:val="3"/>
          <w:numId w:val="1"/>
        </w:numPr>
        <w:ind w:left="1080" w:hanging="180"/>
      </w:pPr>
      <w:r w:rsidRPr="003F7647">
        <w:t>Use Insulation shall be neatly cut to fit around penetrations and projections.</w:t>
      </w:r>
    </w:p>
    <w:p w:rsidR="00E7728A" w:rsidRPr="003F7647" w:rsidRDefault="00E7728A" w:rsidP="00E7728A">
      <w:pPr>
        <w:pStyle w:val="Heading4"/>
        <w:keepLines w:val="0"/>
        <w:numPr>
          <w:ilvl w:val="3"/>
          <w:numId w:val="1"/>
        </w:numPr>
        <w:ind w:left="1080" w:hanging="180"/>
      </w:pPr>
      <w:r w:rsidRPr="003F7647">
        <w:t>For Install tapered insulation in accordance with insulation manufacturer's shop drawings.</w:t>
      </w:r>
    </w:p>
    <w:p w:rsidR="00E7728A" w:rsidRPr="003F7647" w:rsidRDefault="00E7728A" w:rsidP="00E7728A">
      <w:pPr>
        <w:pStyle w:val="Heading4"/>
        <w:keepLines w:val="0"/>
        <w:numPr>
          <w:ilvl w:val="3"/>
          <w:numId w:val="1"/>
        </w:numPr>
        <w:ind w:left="1080" w:hanging="180"/>
      </w:pPr>
      <w:r w:rsidRPr="003F7647">
        <w:t>Insulation shall be installed according to insulation manufacturer's instructions.</w:t>
      </w:r>
    </w:p>
    <w:p w:rsidR="00E7728A" w:rsidRPr="003F7647" w:rsidRDefault="00E7728A" w:rsidP="00E7728A">
      <w:pPr>
        <w:pStyle w:val="Heading4"/>
        <w:keepLines w:val="0"/>
        <w:numPr>
          <w:ilvl w:val="3"/>
          <w:numId w:val="1"/>
        </w:numPr>
        <w:ind w:left="1080" w:hanging="180"/>
      </w:pPr>
      <w:r w:rsidRPr="003F7647">
        <w:t>Do not install more insulation board than can be covered with Sarnafil membrane by the end of the day or the onset of inclement weather.</w:t>
      </w:r>
    </w:p>
    <w:p w:rsidR="00E7728A" w:rsidRPr="003F7647" w:rsidRDefault="00E7728A" w:rsidP="00E7728A">
      <w:pPr>
        <w:pStyle w:val="Heading4"/>
        <w:keepLines w:val="0"/>
        <w:numPr>
          <w:ilvl w:val="3"/>
          <w:numId w:val="1"/>
        </w:numPr>
        <w:ind w:left="1080" w:hanging="180"/>
      </w:pPr>
      <w:r w:rsidRPr="003F7647">
        <w:t>Use at least 2 layers of insulation when the total insulation thickness exceeds 2-1/2 inches (64 mm). Stagger joints at least 12 inches (0.3 m) between layers.</w:t>
      </w:r>
    </w:p>
    <w:p w:rsidR="00E7728A" w:rsidRPr="003F7647" w:rsidRDefault="00E7728A" w:rsidP="00E7728A">
      <w:pPr>
        <w:widowControl w:val="0"/>
      </w:pPr>
    </w:p>
    <w:p w:rsidR="00E7728A" w:rsidRPr="003F7647" w:rsidRDefault="00E7728A" w:rsidP="003F7647">
      <w:pPr>
        <w:pStyle w:val="Heading3"/>
        <w:keepLines w:val="0"/>
        <w:numPr>
          <w:ilvl w:val="2"/>
          <w:numId w:val="47"/>
        </w:numPr>
        <w:tabs>
          <w:tab w:val="clear" w:pos="720"/>
        </w:tabs>
      </w:pPr>
      <w:r w:rsidRPr="003F7647">
        <w:t>Mechanical Attachment</w:t>
      </w:r>
    </w:p>
    <w:p w:rsidR="00E7728A" w:rsidRPr="003F7647" w:rsidRDefault="00E7728A" w:rsidP="00E7728A">
      <w:pPr>
        <w:pStyle w:val="Heading4"/>
        <w:keepLines w:val="0"/>
        <w:numPr>
          <w:ilvl w:val="3"/>
          <w:numId w:val="1"/>
        </w:numPr>
        <w:ind w:left="1080" w:hanging="180"/>
      </w:pPr>
      <w:r w:rsidRPr="003F7647">
        <w:t>Boards shall be mechanically fastened to the deck with approved fasteners and plates at a rate according to the board manufacturer's and Sika Corporation's recommendations for fastening rates and patterns.  The quantity and locations of the fasteners and plates shall also cause the boards to rest evenly on the roof deck/substrate so that there are no significant and avoidable air spaces between the boards and the substrate.</w:t>
      </w:r>
    </w:p>
    <w:p w:rsidR="00E7728A" w:rsidRPr="003F7647" w:rsidRDefault="00E7728A" w:rsidP="00E7728A"/>
    <w:p w:rsidR="00E7728A" w:rsidRPr="003F7647" w:rsidRDefault="00E7728A" w:rsidP="00E7728A">
      <w:pPr>
        <w:pStyle w:val="Heading4"/>
        <w:keepLines w:val="0"/>
        <w:numPr>
          <w:ilvl w:val="3"/>
          <w:numId w:val="1"/>
        </w:numPr>
        <w:ind w:left="1080" w:hanging="180"/>
      </w:pPr>
      <w:r w:rsidRPr="003F7647">
        <w:t>Fasteners must be tight enough so plates do not turn, but not so tight as to deform them.</w:t>
      </w:r>
    </w:p>
    <w:p w:rsidR="00E7728A" w:rsidRPr="003F7647" w:rsidRDefault="00E7728A" w:rsidP="00E7728A">
      <w:pPr>
        <w:widowControl w:val="0"/>
        <w:jc w:val="both"/>
      </w:pPr>
    </w:p>
    <w:p w:rsidR="00E7728A" w:rsidRPr="003F7647" w:rsidRDefault="00E7728A" w:rsidP="00E7728A">
      <w:pPr>
        <w:pStyle w:val="Heading4"/>
        <w:keepLines w:val="0"/>
        <w:numPr>
          <w:ilvl w:val="3"/>
          <w:numId w:val="1"/>
        </w:numPr>
        <w:ind w:left="1080" w:hanging="180"/>
      </w:pPr>
      <w:r w:rsidRPr="003F7647">
        <w:t>Fasteners are to be installed consistently in accordance with fastener manufacturer's recommendations.  Fasteners are to have minimum penetration into structural deck recommended by the fastener manufacturer and Sika Corporation.</w:t>
      </w:r>
    </w:p>
    <w:p w:rsidR="00E7728A" w:rsidRPr="003F7647" w:rsidRDefault="00E7728A" w:rsidP="00E7728A">
      <w:pPr>
        <w:widowControl w:val="0"/>
        <w:jc w:val="both"/>
      </w:pPr>
    </w:p>
    <w:p w:rsidR="00E7728A" w:rsidRPr="003F7647" w:rsidRDefault="00E7728A" w:rsidP="00E7728A">
      <w:pPr>
        <w:pStyle w:val="Heading4"/>
        <w:keepLines w:val="0"/>
        <w:numPr>
          <w:ilvl w:val="3"/>
          <w:numId w:val="1"/>
        </w:numPr>
        <w:ind w:left="1080" w:hanging="180"/>
      </w:pPr>
      <w:r w:rsidRPr="003F7647">
        <w:t>Use fastener tools with a depth locator and torque-limiting attachment as recommended or supplied by fastener manufacturer to ensure proper installation.</w:t>
      </w:r>
    </w:p>
    <w:p w:rsidR="00E7728A" w:rsidRPr="003F7647" w:rsidRDefault="00E7728A" w:rsidP="00E7728A">
      <w:pPr>
        <w:widowControl w:val="0"/>
      </w:pPr>
    </w:p>
    <w:p w:rsidR="00E7728A" w:rsidRPr="003F7647" w:rsidRDefault="00E7728A" w:rsidP="00E7728A">
      <w:pPr>
        <w:widowControl w:val="0"/>
        <w:numPr>
          <w:ilvl w:val="2"/>
          <w:numId w:val="4"/>
        </w:numPr>
        <w:jc w:val="both"/>
        <w:outlineLvl w:val="2"/>
      </w:pPr>
      <w:proofErr w:type="spellStart"/>
      <w:r w:rsidRPr="003F7647">
        <w:t>Sarnacol</w:t>
      </w:r>
      <w:proofErr w:type="spellEnd"/>
      <w:r w:rsidRPr="003F7647">
        <w:t xml:space="preserve"> 2163 Adhesive</w:t>
      </w:r>
    </w:p>
    <w:p w:rsidR="00E7728A" w:rsidRPr="003F7647" w:rsidRDefault="00E7728A" w:rsidP="00E7728A">
      <w:pPr>
        <w:keepLines/>
        <w:widowControl w:val="0"/>
        <w:numPr>
          <w:ilvl w:val="0"/>
          <w:numId w:val="39"/>
        </w:numPr>
        <w:ind w:left="1080"/>
        <w:jc w:val="both"/>
        <w:outlineLvl w:val="3"/>
      </w:pPr>
      <w:r w:rsidRPr="003F7647">
        <w:t xml:space="preserve">All surfaces must be clean, dry, and free of dirt, grease, oil, or other contaminants or particulates. All concrete surfaces must be fully cured prior to applying </w:t>
      </w:r>
      <w:proofErr w:type="spellStart"/>
      <w:r w:rsidRPr="003F7647">
        <w:t>Sarnacol</w:t>
      </w:r>
      <w:proofErr w:type="spellEnd"/>
      <w:r w:rsidRPr="003F7647">
        <w:t xml:space="preserve"> OM Board Adhesive.</w:t>
      </w:r>
    </w:p>
    <w:p w:rsidR="00E7728A" w:rsidRPr="003F7647" w:rsidRDefault="00E7728A" w:rsidP="00E7728A">
      <w:pPr>
        <w:numPr>
          <w:ilvl w:val="0"/>
          <w:numId w:val="39"/>
        </w:numPr>
        <w:ind w:left="1080"/>
      </w:pPr>
      <w:r w:rsidRPr="003F7647">
        <w:t xml:space="preserve">Remove the plastic plugs from the cartridge mixing head. Attach a mixing tip to the threaded mixing head.  Place the cartridge into the applicator. </w:t>
      </w:r>
    </w:p>
    <w:p w:rsidR="00E7728A" w:rsidRPr="003F7647" w:rsidRDefault="00E7728A" w:rsidP="00E7728A">
      <w:pPr>
        <w:numPr>
          <w:ilvl w:val="0"/>
          <w:numId w:val="39"/>
        </w:numPr>
        <w:ind w:left="1080"/>
      </w:pPr>
      <w:r w:rsidRPr="003F7647">
        <w:t xml:space="preserve">Apply the </w:t>
      </w:r>
      <w:proofErr w:type="spellStart"/>
      <w:r w:rsidRPr="003F7647">
        <w:t>Sarnacol</w:t>
      </w:r>
      <w:proofErr w:type="spellEnd"/>
      <w:r w:rsidRPr="003F7647">
        <w:t xml:space="preserve"> 2163 Board Adhesive directly to the substrate, using a ribbon pattern. Apply adhesive in 1/4 - 1/2 in. (6-13 mm) beads.  Ribbon spacing will depend on the wind uplift rating required.  </w:t>
      </w:r>
    </w:p>
    <w:p w:rsidR="00E7728A" w:rsidRPr="003F7647" w:rsidRDefault="00E7728A" w:rsidP="00E7728A">
      <w:pPr>
        <w:numPr>
          <w:ilvl w:val="0"/>
          <w:numId w:val="39"/>
        </w:numPr>
        <w:ind w:left="1080"/>
      </w:pPr>
      <w:r w:rsidRPr="003F7647">
        <w:t xml:space="preserve">As adhesive is applied, immediately place board into wet adhesive. Walk boards in, ballast if necessary to achieve proper contact with substrate.  </w:t>
      </w:r>
    </w:p>
    <w:p w:rsidR="00E7728A" w:rsidRPr="003F7647" w:rsidRDefault="00E7728A" w:rsidP="00E7728A">
      <w:pPr>
        <w:numPr>
          <w:ilvl w:val="0"/>
          <w:numId w:val="39"/>
        </w:numPr>
        <w:ind w:left="1080"/>
      </w:pPr>
      <w:r w:rsidRPr="003F7647">
        <w:t xml:space="preserve">Application rates vary depending on surface roughness and absorption rate of the substrate. Typical coverage rates when using the cartridge is 600 sq. ft. per case.  Rates are based on an application pattern of 4 ribbons, 1/4-1/2 in. (6-13 mm) beads, 12 in. (30 cm) </w:t>
      </w:r>
      <w:proofErr w:type="spellStart"/>
      <w:r w:rsidRPr="003F7647">
        <w:t>o.c</w:t>
      </w:r>
      <w:proofErr w:type="spellEnd"/>
      <w:r w:rsidRPr="003F7647">
        <w:t>. per 4 x 4 ft. (121.9 x 121.9 cm) insulation board.</w:t>
      </w:r>
    </w:p>
    <w:p w:rsidR="00E7728A" w:rsidRPr="003F7647" w:rsidRDefault="00E7728A" w:rsidP="00E7728A">
      <w:pPr>
        <w:ind w:left="1080"/>
        <w:rPr>
          <w:lang w:val="de-CH"/>
        </w:rPr>
      </w:pPr>
    </w:p>
    <w:p w:rsidR="00E7728A" w:rsidRPr="003F7647" w:rsidRDefault="00E7728A" w:rsidP="00E7728A">
      <w:pPr>
        <w:widowControl w:val="0"/>
        <w:ind w:left="1440" w:hanging="360"/>
        <w:jc w:val="both"/>
      </w:pPr>
      <w:r w:rsidRPr="003F7647">
        <w:t>Notes:</w:t>
      </w:r>
    </w:p>
    <w:p w:rsidR="00E7728A" w:rsidRPr="003F7647" w:rsidRDefault="00E7728A" w:rsidP="00E7728A">
      <w:pPr>
        <w:keepLines/>
        <w:widowControl w:val="0"/>
        <w:numPr>
          <w:ilvl w:val="3"/>
          <w:numId w:val="38"/>
        </w:numPr>
        <w:ind w:hanging="360"/>
        <w:jc w:val="both"/>
        <w:outlineLvl w:val="3"/>
      </w:pPr>
      <w:r w:rsidRPr="003F7647">
        <w:t xml:space="preserve">Do not apply in wet weather or to a wet surface. </w:t>
      </w:r>
    </w:p>
    <w:p w:rsidR="00E7728A" w:rsidRPr="003F7647" w:rsidRDefault="00E7728A" w:rsidP="00E7728A">
      <w:pPr>
        <w:keepLines/>
        <w:widowControl w:val="0"/>
        <w:numPr>
          <w:ilvl w:val="3"/>
          <w:numId w:val="38"/>
        </w:numPr>
        <w:ind w:hanging="360"/>
        <w:jc w:val="both"/>
        <w:outlineLvl w:val="3"/>
      </w:pPr>
      <w:r w:rsidRPr="003F7647">
        <w:t xml:space="preserve">The minimum product temperature before application should be 65°F (18°C). </w:t>
      </w:r>
    </w:p>
    <w:p w:rsidR="00E7728A" w:rsidRPr="003F7647" w:rsidRDefault="00E7728A" w:rsidP="00E7728A">
      <w:pPr>
        <w:keepLines/>
        <w:widowControl w:val="0"/>
        <w:numPr>
          <w:ilvl w:val="3"/>
          <w:numId w:val="38"/>
        </w:numPr>
        <w:ind w:hanging="360"/>
        <w:jc w:val="both"/>
        <w:outlineLvl w:val="3"/>
      </w:pPr>
      <w:r w:rsidRPr="003F7647">
        <w:t xml:space="preserve">No minimum </w:t>
      </w:r>
      <w:r w:rsidRPr="003F7647">
        <w:rPr>
          <w:lang w:val="de-CH"/>
        </w:rPr>
        <w:t>ambient and surface temperatures</w:t>
      </w:r>
      <w:r w:rsidRPr="003F7647">
        <w:t xml:space="preserve">. </w:t>
      </w:r>
    </w:p>
    <w:p w:rsidR="00E7728A" w:rsidRPr="003F7647" w:rsidRDefault="00E7728A" w:rsidP="00E7728A"/>
    <w:p w:rsidR="00E7728A" w:rsidRPr="003F7647" w:rsidRDefault="00E7728A" w:rsidP="00E7728A">
      <w:pPr>
        <w:keepLines/>
        <w:widowControl w:val="0"/>
        <w:numPr>
          <w:ilvl w:val="3"/>
          <w:numId w:val="38"/>
        </w:numPr>
        <w:ind w:hanging="360"/>
        <w:jc w:val="both"/>
        <w:outlineLvl w:val="3"/>
      </w:pPr>
      <w:r w:rsidRPr="003F7647">
        <w:t>Not recommended for use with insulations boards larger than 4‘ x 4‘ (1.2 m x 1.2 m)</w:t>
      </w:r>
    </w:p>
    <w:p w:rsidR="00E7728A" w:rsidRPr="003F7647" w:rsidRDefault="00E7728A" w:rsidP="00E7728A">
      <w:pPr>
        <w:keepLines/>
        <w:widowControl w:val="0"/>
        <w:numPr>
          <w:ilvl w:val="3"/>
          <w:numId w:val="38"/>
        </w:numPr>
        <w:ind w:hanging="360"/>
        <w:jc w:val="both"/>
        <w:outlineLvl w:val="3"/>
      </w:pPr>
      <w:r w:rsidRPr="003F7647">
        <w:t>All boards must lay flat upon roof surface.</w:t>
      </w:r>
    </w:p>
    <w:p w:rsidR="00E7728A" w:rsidRPr="003F7647" w:rsidRDefault="00E7728A" w:rsidP="00E7728A">
      <w:pPr>
        <w:keepLines/>
        <w:widowControl w:val="0"/>
        <w:numPr>
          <w:ilvl w:val="3"/>
          <w:numId w:val="38"/>
        </w:numPr>
        <w:ind w:hanging="360"/>
        <w:jc w:val="both"/>
        <w:outlineLvl w:val="3"/>
      </w:pPr>
      <w:r w:rsidRPr="003F7647">
        <w:t>Unused adhesive can be applied at a later date by simply replacing the mixing tip.</w:t>
      </w:r>
    </w:p>
    <w:p w:rsidR="00E7728A" w:rsidRPr="003F7647" w:rsidRDefault="00E7728A" w:rsidP="00E7728A">
      <w:pPr>
        <w:keepLines/>
        <w:widowControl w:val="0"/>
        <w:numPr>
          <w:ilvl w:val="3"/>
          <w:numId w:val="38"/>
        </w:numPr>
        <w:ind w:hanging="360"/>
        <w:jc w:val="both"/>
        <w:outlineLvl w:val="3"/>
      </w:pPr>
      <w:r w:rsidRPr="003F7647">
        <w:t>Do not allow the adhesive to skin over.</w:t>
      </w:r>
    </w:p>
    <w:p w:rsidR="00E7728A" w:rsidRPr="003F7647" w:rsidRDefault="00E7728A" w:rsidP="00E7728A"/>
    <w:p w:rsidR="00E7728A" w:rsidRPr="003F7647" w:rsidRDefault="00E7728A" w:rsidP="00E7728A">
      <w:pPr>
        <w:widowControl w:val="0"/>
        <w:numPr>
          <w:ilvl w:val="2"/>
          <w:numId w:val="4"/>
        </w:numPr>
        <w:jc w:val="both"/>
        <w:outlineLvl w:val="2"/>
      </w:pPr>
      <w:proofErr w:type="spellStart"/>
      <w:r w:rsidRPr="003F7647">
        <w:lastRenderedPageBreak/>
        <w:t>Sarnacol</w:t>
      </w:r>
      <w:proofErr w:type="spellEnd"/>
      <w:r w:rsidRPr="003F7647">
        <w:t xml:space="preserve"> AD Board Adhesive</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All surfaces must be clean, dry, and free of dirt, grease, oil, or other contaminants or particulates. All concrete surfaces must be fully cured prior to applying </w:t>
      </w:r>
      <w:proofErr w:type="spellStart"/>
      <w:r w:rsidRPr="003F7647">
        <w:t>Sarnacol</w:t>
      </w:r>
      <w:proofErr w:type="spellEnd"/>
      <w:r w:rsidRPr="003F7647">
        <w:t xml:space="preserve"> OM Board Adhesive.</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All valves on the dispensing unit must be completely opened so a 1:1 ratio is achieved when moving the adhesive through the disposable mix tip and onto the substrate in a semi-liquid state. </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Apply the </w:t>
      </w:r>
      <w:proofErr w:type="spellStart"/>
      <w:r w:rsidRPr="003F7647">
        <w:t>Sarnacol</w:t>
      </w:r>
      <w:proofErr w:type="spellEnd"/>
      <w:r w:rsidRPr="003F7647">
        <w:t xml:space="preserve"> AD Board Adhesive directly to the substrate, using a ribbon pattern. Space the 1/2 in. (13 mm) wide wet beads at a maximum of 12 in. (30 cm) </w:t>
      </w:r>
      <w:proofErr w:type="spellStart"/>
      <w:r w:rsidRPr="003F7647">
        <w:t>o.c</w:t>
      </w:r>
      <w:proofErr w:type="spellEnd"/>
      <w:r w:rsidRPr="003F7647">
        <w:t xml:space="preserve">. to achieve proper coverage rate. Actual ribbon spacing will depend on the wind uplift rating required. </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Allow the adhesive to rise (approx. 4 - 8 minutes) before placing the insulation or cover board into the adhesive. Walk boards in, ballast if necessary to achieve proper contact with substrate. Adhesive open time varies depending on weather conditions.</w:t>
      </w:r>
    </w:p>
    <w:p w:rsidR="00E7728A" w:rsidRPr="003F7647" w:rsidRDefault="00E7728A" w:rsidP="00E7728A">
      <w:pPr>
        <w:keepLines/>
        <w:widowControl w:val="0"/>
        <w:numPr>
          <w:ilvl w:val="3"/>
          <w:numId w:val="4"/>
        </w:numPr>
        <w:tabs>
          <w:tab w:val="clear" w:pos="1440"/>
          <w:tab w:val="num" w:pos="5022"/>
        </w:tabs>
        <w:ind w:left="1080" w:hanging="180"/>
        <w:jc w:val="both"/>
        <w:outlineLvl w:val="3"/>
        <w:rPr>
          <w:lang w:val="de-CH"/>
        </w:rPr>
      </w:pPr>
      <w:r w:rsidRPr="003F7647">
        <w:rPr>
          <w:lang w:val="de-CH"/>
        </w:rPr>
        <w:t>Application rates vary depending on surface roughness and absorption rate of the substrate.  Typical coverage rates when using the bag in the box is 1500 to 2000 sq.ft. (167 m</w:t>
      </w:r>
      <w:r w:rsidRPr="003F7647">
        <w:rPr>
          <w:vertAlign w:val="superscript"/>
          <w:lang w:val="de-CH"/>
        </w:rPr>
        <w:t>2</w:t>
      </w:r>
      <w:r w:rsidRPr="003F7647">
        <w:rPr>
          <w:lang w:val="de-CH"/>
        </w:rPr>
        <w:t xml:space="preserve"> to 204 m</w:t>
      </w:r>
      <w:r w:rsidRPr="003F7647">
        <w:rPr>
          <w:vertAlign w:val="superscript"/>
          <w:lang w:val="de-CH"/>
        </w:rPr>
        <w:t>2</w:t>
      </w:r>
      <w:r w:rsidRPr="003F7647">
        <w:rPr>
          <w:lang w:val="de-CH"/>
        </w:rPr>
        <w:t xml:space="preserve">) per 10 gal. Rates are based on an application pattern of 4 ribbons, 1/2 in. (13 mm) beads, 12 in. (30 cm) o.c. per 4 x 4 ft.  (1.2 m x 1.2 m) insulation board.  </w:t>
      </w:r>
    </w:p>
    <w:p w:rsidR="00E7728A" w:rsidRPr="003F7647" w:rsidRDefault="00E7728A" w:rsidP="00E7728A">
      <w:pPr>
        <w:rPr>
          <w:lang w:val="de-CH"/>
        </w:rPr>
      </w:pPr>
    </w:p>
    <w:p w:rsidR="00E7728A" w:rsidRPr="003F7647" w:rsidRDefault="00E7728A" w:rsidP="00E7728A">
      <w:pPr>
        <w:widowControl w:val="0"/>
        <w:ind w:left="1440" w:hanging="360"/>
        <w:jc w:val="both"/>
      </w:pPr>
      <w:r w:rsidRPr="003F7647">
        <w:t>Notes:</w:t>
      </w:r>
    </w:p>
    <w:p w:rsidR="00E7728A" w:rsidRPr="003F7647" w:rsidRDefault="00E7728A" w:rsidP="00E7728A">
      <w:pPr>
        <w:numPr>
          <w:ilvl w:val="0"/>
          <w:numId w:val="40"/>
        </w:numPr>
        <w:ind w:left="1440"/>
        <w:rPr>
          <w:lang w:val="de-CH"/>
        </w:rPr>
      </w:pPr>
      <w:r w:rsidRPr="003F7647">
        <w:t>Do not apply in wet weather or to a wet surface.</w:t>
      </w:r>
    </w:p>
    <w:p w:rsidR="00E7728A" w:rsidRPr="003F7647" w:rsidRDefault="00E7728A" w:rsidP="00E7728A">
      <w:pPr>
        <w:numPr>
          <w:ilvl w:val="0"/>
          <w:numId w:val="40"/>
        </w:numPr>
        <w:ind w:left="1440"/>
        <w:rPr>
          <w:lang w:val="de-CH"/>
        </w:rPr>
      </w:pPr>
      <w:r w:rsidRPr="003F7647">
        <w:rPr>
          <w:lang w:val="de-CH"/>
        </w:rPr>
        <w:t xml:space="preserve">The minimum product temperature before application should be 72°F (22.2°C). </w:t>
      </w:r>
    </w:p>
    <w:p w:rsidR="00E7728A" w:rsidRPr="003F7647" w:rsidRDefault="00E7728A" w:rsidP="00E7728A">
      <w:pPr>
        <w:numPr>
          <w:ilvl w:val="0"/>
          <w:numId w:val="40"/>
        </w:numPr>
        <w:ind w:left="1440"/>
        <w:rPr>
          <w:lang w:val="de-CH"/>
        </w:rPr>
      </w:pPr>
      <w:r w:rsidRPr="003F7647">
        <w:rPr>
          <w:lang w:val="de-CH"/>
        </w:rPr>
        <w:t xml:space="preserve">The minimum ambient and surface temperatures should be 40°F (4.4°C) and rising. </w:t>
      </w:r>
    </w:p>
    <w:p w:rsidR="00E7728A" w:rsidRPr="003F7647" w:rsidRDefault="00E7728A" w:rsidP="00E7728A">
      <w:pPr>
        <w:numPr>
          <w:ilvl w:val="0"/>
          <w:numId w:val="40"/>
        </w:numPr>
        <w:ind w:left="1440"/>
        <w:rPr>
          <w:lang w:val="de-CH"/>
        </w:rPr>
      </w:pPr>
      <w:r w:rsidRPr="003F7647">
        <w:rPr>
          <w:lang w:val="de-CH"/>
        </w:rPr>
        <w:t>Not recommended for use with insulations boards larger than 4‘ x 4‘ (1.2 m x 1.2 m)</w:t>
      </w:r>
    </w:p>
    <w:p w:rsidR="00E7728A" w:rsidRPr="003F7647" w:rsidRDefault="00E7728A" w:rsidP="00E7728A">
      <w:pPr>
        <w:numPr>
          <w:ilvl w:val="0"/>
          <w:numId w:val="40"/>
        </w:numPr>
        <w:ind w:left="1440"/>
        <w:rPr>
          <w:lang w:val="de-CH"/>
        </w:rPr>
      </w:pPr>
      <w:r w:rsidRPr="003F7647">
        <w:rPr>
          <w:lang w:val="de-CH"/>
        </w:rPr>
        <w:t>All boards must lay flat upon roof surface.</w:t>
      </w:r>
    </w:p>
    <w:p w:rsidR="00E7728A" w:rsidRPr="003F7647" w:rsidRDefault="00E7728A" w:rsidP="00E7728A">
      <w:pPr>
        <w:numPr>
          <w:ilvl w:val="0"/>
          <w:numId w:val="40"/>
        </w:numPr>
        <w:ind w:left="1440"/>
        <w:rPr>
          <w:lang w:val="de-CH"/>
        </w:rPr>
      </w:pPr>
      <w:r w:rsidRPr="003F7647">
        <w:t>Unused adhesive can be applied at a later date by simply replacing the mixing tip.</w:t>
      </w:r>
    </w:p>
    <w:p w:rsidR="00E7728A" w:rsidRPr="003F7647" w:rsidRDefault="00E7728A" w:rsidP="00E7728A">
      <w:pPr>
        <w:numPr>
          <w:ilvl w:val="0"/>
          <w:numId w:val="40"/>
        </w:numPr>
        <w:ind w:left="1440"/>
        <w:rPr>
          <w:lang w:val="de-CH"/>
        </w:rPr>
      </w:pPr>
      <w:r w:rsidRPr="003F7647">
        <w:t>Do not allow the adhesive to skin over.</w:t>
      </w:r>
    </w:p>
    <w:p w:rsidR="00E7728A" w:rsidRPr="003F7647" w:rsidRDefault="00E7728A" w:rsidP="00E7728A">
      <w:pPr>
        <w:rPr>
          <w:lang w:val="de-CH"/>
        </w:rPr>
      </w:pPr>
    </w:p>
    <w:p w:rsidR="00E7728A" w:rsidRPr="003F7647" w:rsidRDefault="00E7728A" w:rsidP="00E7728A">
      <w:pPr>
        <w:widowControl w:val="0"/>
        <w:numPr>
          <w:ilvl w:val="2"/>
          <w:numId w:val="4"/>
        </w:numPr>
        <w:jc w:val="both"/>
        <w:outlineLvl w:val="2"/>
        <w:rPr>
          <w:i/>
          <w:iCs/>
          <w:lang w:val="de-CH"/>
        </w:rPr>
      </w:pPr>
      <w:proofErr w:type="spellStart"/>
      <w:r w:rsidRPr="003F7647">
        <w:t>Sarnacol</w:t>
      </w:r>
      <w:proofErr w:type="spellEnd"/>
      <w:r w:rsidRPr="003F7647">
        <w:t xml:space="preserve"> OM Board Adhesive</w:t>
      </w:r>
      <w:r w:rsidRPr="003F7647">
        <w:rPr>
          <w:iCs/>
          <w:lang w:val="de-CH"/>
        </w:rPr>
        <w:t xml:space="preserve"> – </w:t>
      </w:r>
      <w:r w:rsidRPr="003F7647">
        <w:rPr>
          <w:lang w:val="de-CH"/>
        </w:rPr>
        <w:t>1.5 L Cartridge &amp; 10 Gallon Set</w:t>
      </w:r>
    </w:p>
    <w:p w:rsidR="00E7728A" w:rsidRPr="003F7647" w:rsidRDefault="00E7728A" w:rsidP="00E7728A">
      <w:pPr>
        <w:spacing w:before="40" w:after="113"/>
        <w:ind w:left="720"/>
      </w:pPr>
      <w:r w:rsidRPr="003F7647">
        <w:t>All surfaces must be clean, dry, and free of dirt, grease, oil, or other contaminants or particulates.</w:t>
      </w:r>
    </w:p>
    <w:p w:rsidR="00E7728A" w:rsidRPr="003F7647" w:rsidRDefault="00E7728A" w:rsidP="00E7728A">
      <w:pPr>
        <w:widowControl w:val="0"/>
        <w:ind w:left="900"/>
        <w:jc w:val="both"/>
        <w:outlineLvl w:val="3"/>
      </w:pPr>
      <w:r w:rsidRPr="003F7647">
        <w:t>PaceCart2 Installation:</w:t>
      </w:r>
    </w:p>
    <w:p w:rsidR="00E7728A" w:rsidRPr="003F7647" w:rsidRDefault="00E7728A" w:rsidP="00E7728A">
      <w:pPr>
        <w:widowControl w:val="0"/>
        <w:numPr>
          <w:ilvl w:val="3"/>
          <w:numId w:val="4"/>
        </w:numPr>
        <w:tabs>
          <w:tab w:val="clear" w:pos="1440"/>
          <w:tab w:val="num" w:pos="5022"/>
        </w:tabs>
        <w:ind w:left="1080" w:hanging="180"/>
        <w:jc w:val="both"/>
        <w:outlineLvl w:val="3"/>
      </w:pPr>
      <w:r w:rsidRPr="003F7647">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w:t>
      </w:r>
    </w:p>
    <w:p w:rsidR="00E7728A" w:rsidRPr="003F7647" w:rsidRDefault="00E7728A" w:rsidP="00E7728A">
      <w:pPr>
        <w:widowControl w:val="0"/>
        <w:numPr>
          <w:ilvl w:val="3"/>
          <w:numId w:val="4"/>
        </w:numPr>
        <w:tabs>
          <w:tab w:val="clear" w:pos="1440"/>
          <w:tab w:val="num" w:pos="5022"/>
        </w:tabs>
        <w:ind w:left="1080" w:hanging="180"/>
        <w:jc w:val="both"/>
        <w:outlineLvl w:val="3"/>
      </w:pPr>
      <w:r w:rsidRPr="003F7647">
        <w:t xml:space="preserve">All valves on the dispensing unit must be completely opened so a 1:1 ratio is achieved when moving the adhesive through the disposable mix tip and onto the substrate in a semi-liquid state. </w:t>
      </w:r>
    </w:p>
    <w:p w:rsidR="00E7728A" w:rsidRPr="003F7647" w:rsidRDefault="00E7728A" w:rsidP="00E7728A">
      <w:pPr>
        <w:widowControl w:val="0"/>
        <w:numPr>
          <w:ilvl w:val="3"/>
          <w:numId w:val="4"/>
        </w:numPr>
        <w:tabs>
          <w:tab w:val="clear" w:pos="1440"/>
          <w:tab w:val="num" w:pos="5022"/>
        </w:tabs>
        <w:ind w:left="1080" w:hanging="180"/>
        <w:jc w:val="both"/>
        <w:outlineLvl w:val="3"/>
      </w:pPr>
      <w:r w:rsidRPr="003F7647">
        <w:t xml:space="preserve">Apply the </w:t>
      </w:r>
      <w:proofErr w:type="spellStart"/>
      <w:r w:rsidRPr="003F7647">
        <w:t>Sarnacol</w:t>
      </w:r>
      <w:proofErr w:type="spellEnd"/>
      <w:r w:rsidRPr="003F7647">
        <w:t xml:space="preserve"> OM Board Adhesive directly to the substrate, using a ribbon pattern. Space the 1/2 in. (13 mm) wide wet beads at a maximum of 12 in. (30 cm) </w:t>
      </w:r>
      <w:proofErr w:type="spellStart"/>
      <w:r w:rsidRPr="003F7647">
        <w:t>o.c</w:t>
      </w:r>
      <w:proofErr w:type="spellEnd"/>
      <w:r w:rsidRPr="003F7647">
        <w:t xml:space="preserve">. to achieve proper coverage rate. Actual ribbon spacing will depend on the wind uplift rating required. </w:t>
      </w:r>
    </w:p>
    <w:p w:rsidR="00E7728A" w:rsidRPr="003F7647" w:rsidRDefault="00E7728A" w:rsidP="00E7728A">
      <w:pPr>
        <w:widowControl w:val="0"/>
        <w:numPr>
          <w:ilvl w:val="3"/>
          <w:numId w:val="4"/>
        </w:numPr>
        <w:tabs>
          <w:tab w:val="clear" w:pos="1440"/>
          <w:tab w:val="num" w:pos="5022"/>
        </w:tabs>
        <w:ind w:left="1080" w:hanging="180"/>
        <w:jc w:val="both"/>
        <w:outlineLvl w:val="3"/>
      </w:pPr>
      <w:r w:rsidRPr="003F7647">
        <w:t>Allow the adhesive to rise (approx. 4 - 8 minutes) before placing the insulation or cover board into the adhesive. Walk boards in, ballast if necessary to achieve proper contact with substrate.  Adhesive open time varies depending on weather conditions.</w:t>
      </w:r>
    </w:p>
    <w:p w:rsidR="00E7728A" w:rsidRPr="003F7647" w:rsidRDefault="00E7728A" w:rsidP="00E7728A"/>
    <w:p w:rsidR="00E7728A" w:rsidRPr="003F7647" w:rsidRDefault="00E7728A" w:rsidP="00E7728A">
      <w:pPr>
        <w:keepLines/>
        <w:widowControl w:val="0"/>
        <w:ind w:left="900"/>
        <w:jc w:val="both"/>
        <w:outlineLvl w:val="3"/>
      </w:pPr>
      <w:proofErr w:type="spellStart"/>
      <w:r w:rsidRPr="003F7647">
        <w:t>SpotShot</w:t>
      </w:r>
      <w:proofErr w:type="spellEnd"/>
      <w:r w:rsidRPr="003F7647">
        <w:t xml:space="preserve"> Applicator:</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Remove the plastic plugs from the cartridge mixing head. Attach a mixing tip to the threaded mixing head. Place the cartridge into the applicator. </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Apply the </w:t>
      </w:r>
      <w:proofErr w:type="spellStart"/>
      <w:r w:rsidRPr="003F7647">
        <w:t>Sarnacol</w:t>
      </w:r>
      <w:proofErr w:type="spellEnd"/>
      <w:r w:rsidRPr="003F7647">
        <w:t xml:space="preserve"> OM Board Adhesive directly to the substrate, using a ribbon pattern. Space the 1/2 in. (13 mm) wide wet beads at a maximum of 12 in. (30 cm) </w:t>
      </w:r>
      <w:proofErr w:type="spellStart"/>
      <w:r w:rsidRPr="003F7647">
        <w:t>o.c</w:t>
      </w:r>
      <w:proofErr w:type="spellEnd"/>
      <w:r w:rsidRPr="003F7647">
        <w:t xml:space="preserve">. to achieve proper coverage rate. Actual ribbon spacing will depend on the wind uplift rating required. </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E7728A" w:rsidRPr="003F7647" w:rsidRDefault="00E7728A" w:rsidP="00E7728A"/>
    <w:p w:rsidR="00E7728A" w:rsidRPr="003F7647" w:rsidRDefault="00E7728A" w:rsidP="00E7728A">
      <w:r w:rsidRPr="003F7647">
        <w:t xml:space="preserve">Application rates vary depending on surface roughness and absorption rate of the substrate. Typical coverage rates when using the cartridge is </w:t>
      </w:r>
      <w:proofErr w:type="gramStart"/>
      <w:r w:rsidRPr="003F7647">
        <w:t xml:space="preserve">600 </w:t>
      </w:r>
      <w:proofErr w:type="spellStart"/>
      <w:r w:rsidRPr="003F7647">
        <w:t>sq.ft</w:t>
      </w:r>
      <w:proofErr w:type="spellEnd"/>
      <w:proofErr w:type="gramEnd"/>
      <w:r w:rsidRPr="003F7647">
        <w:t xml:space="preserve">. </w:t>
      </w:r>
      <w:proofErr w:type="gramStart"/>
      <w:r w:rsidRPr="003F7647">
        <w:t>(55.7 m2) per case.</w:t>
      </w:r>
      <w:proofErr w:type="gramEnd"/>
      <w:r w:rsidRPr="003F7647">
        <w:t xml:space="preserve">  Typical coverage rates when using the bag in the box is 1500 to 2000 </w:t>
      </w:r>
      <w:proofErr w:type="spellStart"/>
      <w:r w:rsidRPr="003F7647">
        <w:t>sq.ft</w:t>
      </w:r>
      <w:proofErr w:type="spellEnd"/>
      <w:r w:rsidRPr="003F7647">
        <w:t xml:space="preserve">. </w:t>
      </w:r>
      <w:proofErr w:type="gramStart"/>
      <w:r w:rsidRPr="003F7647">
        <w:t>(167 m2 to 204 m2) per 10 gal.</w:t>
      </w:r>
      <w:proofErr w:type="gramEnd"/>
      <w:r w:rsidRPr="003F7647">
        <w:t xml:space="preserve"> Rates are based on an application pattern of 4 ribbons, 1/2 in. (13 mm) beads, 12 in. (30 cm) </w:t>
      </w:r>
      <w:proofErr w:type="spellStart"/>
      <w:r w:rsidRPr="003F7647">
        <w:t>o.c</w:t>
      </w:r>
      <w:proofErr w:type="spellEnd"/>
      <w:r w:rsidRPr="003F7647">
        <w:t>. per 4 x 4 ft. (1.2 m x 1.2 m) insulation board.</w:t>
      </w:r>
    </w:p>
    <w:p w:rsidR="00E7728A" w:rsidRPr="003F7647" w:rsidRDefault="00E7728A" w:rsidP="00E7728A"/>
    <w:p w:rsidR="00E7728A" w:rsidRPr="003F7647" w:rsidRDefault="00E7728A" w:rsidP="00E7728A">
      <w:pPr>
        <w:widowControl w:val="0"/>
        <w:ind w:left="1440" w:hanging="360"/>
        <w:jc w:val="both"/>
      </w:pPr>
      <w:r w:rsidRPr="003F7647">
        <w:t>Notes:</w:t>
      </w:r>
    </w:p>
    <w:p w:rsidR="00E7728A" w:rsidRPr="003F7647" w:rsidRDefault="00E7728A" w:rsidP="00E7728A">
      <w:pPr>
        <w:numPr>
          <w:ilvl w:val="0"/>
          <w:numId w:val="41"/>
        </w:numPr>
        <w:ind w:left="1440"/>
        <w:rPr>
          <w:lang w:val="de-CH"/>
        </w:rPr>
      </w:pPr>
      <w:r w:rsidRPr="003F7647">
        <w:t>Do not apply in wet weather or to a wet surface.</w:t>
      </w:r>
    </w:p>
    <w:p w:rsidR="00E7728A" w:rsidRPr="003F7647" w:rsidRDefault="00E7728A" w:rsidP="00E7728A">
      <w:pPr>
        <w:numPr>
          <w:ilvl w:val="0"/>
          <w:numId w:val="41"/>
        </w:numPr>
        <w:ind w:left="1440"/>
        <w:rPr>
          <w:lang w:val="de-CH"/>
        </w:rPr>
      </w:pPr>
      <w:r w:rsidRPr="003F7647">
        <w:rPr>
          <w:lang w:val="de-CH"/>
        </w:rPr>
        <w:lastRenderedPageBreak/>
        <w:t xml:space="preserve">The minimum product temperature before application should be 72°F (22.2°C). </w:t>
      </w:r>
    </w:p>
    <w:p w:rsidR="00E7728A" w:rsidRPr="003F7647" w:rsidRDefault="00E7728A" w:rsidP="00E7728A">
      <w:pPr>
        <w:numPr>
          <w:ilvl w:val="0"/>
          <w:numId w:val="41"/>
        </w:numPr>
        <w:ind w:left="1440"/>
        <w:rPr>
          <w:lang w:val="de-CH"/>
        </w:rPr>
      </w:pPr>
      <w:r w:rsidRPr="003F7647">
        <w:rPr>
          <w:lang w:val="de-CH"/>
        </w:rPr>
        <w:t xml:space="preserve">The minimum ambient and surface temperatures should be 40°F (4.4°C) and rising. </w:t>
      </w:r>
    </w:p>
    <w:p w:rsidR="00E7728A" w:rsidRPr="003F7647" w:rsidRDefault="00E7728A" w:rsidP="00E7728A">
      <w:pPr>
        <w:numPr>
          <w:ilvl w:val="0"/>
          <w:numId w:val="41"/>
        </w:numPr>
        <w:ind w:left="1440"/>
        <w:rPr>
          <w:lang w:val="de-CH"/>
        </w:rPr>
      </w:pPr>
      <w:r w:rsidRPr="003F7647">
        <w:rPr>
          <w:lang w:val="de-CH"/>
        </w:rPr>
        <w:t>Not recommended for use with insulations boards larger than 4‘ x 4‘ (1.2 m x 1.2 m)</w:t>
      </w:r>
    </w:p>
    <w:p w:rsidR="00E7728A" w:rsidRPr="003F7647" w:rsidRDefault="00E7728A" w:rsidP="00E7728A">
      <w:pPr>
        <w:numPr>
          <w:ilvl w:val="0"/>
          <w:numId w:val="41"/>
        </w:numPr>
        <w:ind w:left="1440"/>
        <w:rPr>
          <w:lang w:val="de-CH"/>
        </w:rPr>
      </w:pPr>
      <w:r w:rsidRPr="003F7647">
        <w:rPr>
          <w:lang w:val="de-CH"/>
        </w:rPr>
        <w:t>All boards must lay flat upon roof surface.</w:t>
      </w:r>
    </w:p>
    <w:p w:rsidR="00E7728A" w:rsidRPr="003F7647" w:rsidRDefault="00E7728A" w:rsidP="00E7728A">
      <w:pPr>
        <w:numPr>
          <w:ilvl w:val="0"/>
          <w:numId w:val="41"/>
        </w:numPr>
        <w:ind w:left="1440"/>
        <w:rPr>
          <w:lang w:val="de-CH"/>
        </w:rPr>
      </w:pPr>
      <w:r w:rsidRPr="003F7647">
        <w:t>Unused adhesive can be applied at a later date by simply replacing the mixing tip.</w:t>
      </w:r>
    </w:p>
    <w:p w:rsidR="00E7728A" w:rsidRPr="003F7647" w:rsidRDefault="00E7728A" w:rsidP="00E7728A">
      <w:pPr>
        <w:numPr>
          <w:ilvl w:val="0"/>
          <w:numId w:val="41"/>
        </w:numPr>
        <w:ind w:left="1440"/>
        <w:rPr>
          <w:lang w:val="de-CH"/>
        </w:rPr>
      </w:pPr>
      <w:r w:rsidRPr="003F7647">
        <w:t>Do not allow the adhesive to skin over.</w:t>
      </w:r>
    </w:p>
    <w:p w:rsidR="00E7728A" w:rsidRPr="003F7647" w:rsidRDefault="00E7728A" w:rsidP="00E7728A">
      <w:pPr>
        <w:keepLines/>
        <w:widowControl w:val="0"/>
        <w:ind w:left="1080"/>
        <w:jc w:val="both"/>
        <w:outlineLvl w:val="3"/>
      </w:pPr>
    </w:p>
    <w:p w:rsidR="00E7728A" w:rsidRPr="003F7647" w:rsidRDefault="00E7728A" w:rsidP="00E7728A">
      <w:pPr>
        <w:keepLines/>
        <w:widowControl w:val="0"/>
        <w:numPr>
          <w:ilvl w:val="2"/>
          <w:numId w:val="4"/>
        </w:numPr>
        <w:jc w:val="both"/>
        <w:outlineLvl w:val="2"/>
        <w:rPr>
          <w:i/>
          <w:iCs/>
          <w:lang w:val="de-CH"/>
        </w:rPr>
      </w:pPr>
      <w:proofErr w:type="spellStart"/>
      <w:r w:rsidRPr="003F7647">
        <w:t>Sarnacol</w:t>
      </w:r>
      <w:proofErr w:type="spellEnd"/>
      <w:r w:rsidRPr="003F7647">
        <w:t xml:space="preserve"> OM Board Adhesive</w:t>
      </w:r>
      <w:r w:rsidRPr="003F7647">
        <w:rPr>
          <w:iCs/>
          <w:lang w:val="de-CH"/>
        </w:rPr>
        <w:t xml:space="preserve"> – </w:t>
      </w:r>
      <w:r w:rsidRPr="003F7647">
        <w:rPr>
          <w:lang w:val="de-CH"/>
        </w:rPr>
        <w:t>30 &amp; 110 Gallon Sets</w:t>
      </w:r>
    </w:p>
    <w:p w:rsidR="00E7728A" w:rsidRPr="003F7647" w:rsidRDefault="00E7728A" w:rsidP="00E7728A">
      <w:pPr>
        <w:keepLines/>
        <w:widowControl w:val="0"/>
        <w:ind w:left="720"/>
        <w:jc w:val="both"/>
        <w:outlineLvl w:val="3"/>
      </w:pPr>
      <w:r w:rsidRPr="003F7647">
        <w:t xml:space="preserve">All surfaces must be clean, dry, and free of dirt, grease, oil, or other contaminants or particulates.  All concrete surfaces must be fully cured prior to applying </w:t>
      </w:r>
      <w:proofErr w:type="spellStart"/>
      <w:r w:rsidRPr="003F7647">
        <w:t>Sarnacol</w:t>
      </w:r>
      <w:proofErr w:type="spellEnd"/>
      <w:r w:rsidRPr="003F7647">
        <w:t xml:space="preserve"> OM Board Adhesive.</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Apply </w:t>
      </w:r>
      <w:proofErr w:type="spellStart"/>
      <w:r w:rsidRPr="003F7647">
        <w:t>Sarnacol</w:t>
      </w:r>
      <w:proofErr w:type="spellEnd"/>
      <w:r w:rsidRPr="003F7647">
        <w:t xml:space="preserve"> OM Board Adhesive with a high pressure spray applicator.  The Part B (resin) component must be mixed for at least one minute.  The A and B components should be sprayed at a 1:1 ratio.</w:t>
      </w:r>
    </w:p>
    <w:p w:rsidR="00E7728A" w:rsidRPr="003F7647" w:rsidRDefault="00E7728A" w:rsidP="00E7728A">
      <w:pPr>
        <w:keepLines/>
        <w:widowControl w:val="0"/>
        <w:numPr>
          <w:ilvl w:val="3"/>
          <w:numId w:val="4"/>
        </w:numPr>
        <w:tabs>
          <w:tab w:val="clear" w:pos="1440"/>
          <w:tab w:val="num" w:pos="5022"/>
        </w:tabs>
        <w:ind w:left="1080" w:hanging="180"/>
        <w:jc w:val="both"/>
        <w:outlineLvl w:val="3"/>
      </w:pPr>
      <w:proofErr w:type="spellStart"/>
      <w:r w:rsidRPr="003F7647">
        <w:t>Sarnacol</w:t>
      </w:r>
      <w:proofErr w:type="spellEnd"/>
      <w:r w:rsidRPr="003F7647">
        <w:t xml:space="preserve"> OM Board Adhesive is dispensed in a spray that rises ⅛ inch (3.2 mm) to ¼ inch (6.4 mm) above the substrate.  Place the board stock into the adhesive shortly after it has reached its maximum rise while it is still wet and tacky and before it reaches its tack free state.  Maximum rise typically occurs within 2 minutes of application.  The tack free time is usually 3 to 5 minutes.  Walk the boards into place and ballast.</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A chemical cure takes place securing the board in approximately 4 to 8 minutes after application, depending on temperature and weather conditions.  The set up time is typically 10 to 12 minutes.  The tack free time and set up time will decrease as temperature increases.  Multiple layers of boards should use the staggered joint method of application.</w:t>
      </w:r>
    </w:p>
    <w:p w:rsidR="00E7728A" w:rsidRPr="003F7647" w:rsidRDefault="00E7728A" w:rsidP="00E7728A"/>
    <w:p w:rsidR="00E7728A" w:rsidRPr="003F7647" w:rsidRDefault="00E7728A" w:rsidP="00E7728A">
      <w:pPr>
        <w:widowControl w:val="0"/>
        <w:ind w:left="1440" w:hanging="360"/>
        <w:jc w:val="both"/>
      </w:pPr>
      <w:r w:rsidRPr="003F7647">
        <w:t>Notes:</w:t>
      </w:r>
    </w:p>
    <w:p w:rsidR="00E7728A" w:rsidRPr="003F7647" w:rsidRDefault="00E7728A" w:rsidP="00E7728A">
      <w:pPr>
        <w:numPr>
          <w:ilvl w:val="0"/>
          <w:numId w:val="42"/>
        </w:numPr>
        <w:ind w:left="1440"/>
        <w:rPr>
          <w:lang w:val="de-CH"/>
        </w:rPr>
      </w:pPr>
      <w:r w:rsidRPr="003F7647">
        <w:t>Do not apply in wet weather or to a wet surface.</w:t>
      </w:r>
    </w:p>
    <w:p w:rsidR="00E7728A" w:rsidRPr="003F7647" w:rsidRDefault="00E7728A" w:rsidP="00E7728A">
      <w:pPr>
        <w:numPr>
          <w:ilvl w:val="0"/>
          <w:numId w:val="42"/>
        </w:numPr>
        <w:ind w:left="1440"/>
        <w:rPr>
          <w:lang w:val="de-CH"/>
        </w:rPr>
      </w:pPr>
      <w:r w:rsidRPr="003F7647">
        <w:rPr>
          <w:lang w:val="de-CH"/>
        </w:rPr>
        <w:t xml:space="preserve">The minimum product temperature before application should be 72°F (22.2°C). </w:t>
      </w:r>
    </w:p>
    <w:p w:rsidR="00E7728A" w:rsidRPr="003F7647" w:rsidRDefault="00E7728A" w:rsidP="00E7728A">
      <w:pPr>
        <w:numPr>
          <w:ilvl w:val="0"/>
          <w:numId w:val="42"/>
        </w:numPr>
        <w:ind w:left="1440"/>
        <w:rPr>
          <w:lang w:val="de-CH"/>
        </w:rPr>
      </w:pPr>
      <w:r w:rsidRPr="003F7647">
        <w:rPr>
          <w:lang w:val="de-CH"/>
        </w:rPr>
        <w:t xml:space="preserve">The minimum ambient and surface temperatures should be 35°F (2°C) and rising. </w:t>
      </w:r>
    </w:p>
    <w:p w:rsidR="00E7728A" w:rsidRPr="003F7647" w:rsidRDefault="00E7728A" w:rsidP="00E7728A">
      <w:pPr>
        <w:numPr>
          <w:ilvl w:val="0"/>
          <w:numId w:val="42"/>
        </w:numPr>
        <w:ind w:left="1440"/>
        <w:rPr>
          <w:lang w:val="de-CH"/>
        </w:rPr>
      </w:pPr>
      <w:r w:rsidRPr="003F7647">
        <w:rPr>
          <w:lang w:val="de-CH"/>
        </w:rPr>
        <w:t>Not recommended for use with insulations boards larger than 4‘ x 4‘ (1.2 m x 1.2 m)</w:t>
      </w:r>
    </w:p>
    <w:p w:rsidR="00E7728A" w:rsidRPr="003F7647" w:rsidRDefault="00E7728A" w:rsidP="00E7728A">
      <w:pPr>
        <w:numPr>
          <w:ilvl w:val="0"/>
          <w:numId w:val="42"/>
        </w:numPr>
        <w:ind w:left="1440"/>
        <w:rPr>
          <w:lang w:val="de-CH"/>
        </w:rPr>
      </w:pPr>
      <w:r w:rsidRPr="003F7647">
        <w:rPr>
          <w:lang w:val="de-CH"/>
        </w:rPr>
        <w:t>All boards must lay flat upon roof surface.</w:t>
      </w:r>
    </w:p>
    <w:p w:rsidR="00E7728A" w:rsidRPr="003F7647" w:rsidRDefault="00E7728A" w:rsidP="00E7728A">
      <w:pPr>
        <w:numPr>
          <w:ilvl w:val="0"/>
          <w:numId w:val="42"/>
        </w:numPr>
        <w:ind w:left="1440"/>
        <w:rPr>
          <w:lang w:val="de-CH"/>
        </w:rPr>
      </w:pPr>
      <w:r w:rsidRPr="003F7647">
        <w:t>Do not allow the adhesive to skin over.</w:t>
      </w:r>
    </w:p>
    <w:p w:rsidR="00E7728A" w:rsidRPr="003F7647" w:rsidRDefault="00E7728A" w:rsidP="00E7728A">
      <w:pPr>
        <w:numPr>
          <w:ilvl w:val="0"/>
          <w:numId w:val="42"/>
        </w:numPr>
        <w:ind w:left="1440"/>
        <w:rPr>
          <w:lang w:val="de-CH"/>
        </w:rPr>
      </w:pPr>
      <w:r w:rsidRPr="003F7647">
        <w:rPr>
          <w:lang w:val="de-CH"/>
        </w:rPr>
        <w:t>Use only with ventilation which will keep the vapor concentration below the TLV ceiling limit of 0.02 PPM.</w:t>
      </w:r>
    </w:p>
    <w:p w:rsidR="00E7728A" w:rsidRPr="003F7647" w:rsidRDefault="00E7728A" w:rsidP="00E7728A"/>
    <w:p w:rsidR="00E7728A" w:rsidRPr="003F7647" w:rsidRDefault="00E7728A" w:rsidP="00E7728A">
      <w:pPr>
        <w:keepLines/>
        <w:widowControl w:val="0"/>
        <w:numPr>
          <w:ilvl w:val="2"/>
          <w:numId w:val="4"/>
        </w:numPr>
        <w:jc w:val="both"/>
        <w:outlineLvl w:val="2"/>
        <w:rPr>
          <w:i/>
          <w:iCs/>
          <w:lang w:val="de-CH"/>
        </w:rPr>
      </w:pPr>
      <w:proofErr w:type="spellStart"/>
      <w:r w:rsidRPr="003F7647">
        <w:t>Sarnacol</w:t>
      </w:r>
      <w:proofErr w:type="spellEnd"/>
      <w:r w:rsidRPr="003F7647">
        <w:t xml:space="preserve"> OM Board Adhesive</w:t>
      </w:r>
      <w:r w:rsidRPr="003F7647">
        <w:rPr>
          <w:iCs/>
          <w:lang w:val="de-CH"/>
        </w:rPr>
        <w:t xml:space="preserve"> WG</w:t>
      </w:r>
    </w:p>
    <w:p w:rsidR="00E7728A" w:rsidRPr="003F7647" w:rsidRDefault="00E7728A" w:rsidP="00E7728A">
      <w:pPr>
        <w:keepLines/>
        <w:widowControl w:val="0"/>
        <w:ind w:left="720"/>
        <w:jc w:val="both"/>
        <w:outlineLvl w:val="3"/>
      </w:pPr>
      <w:r w:rsidRPr="003F7647">
        <w:t xml:space="preserve">All surfaces must be clean, dry, and free of dirt, grease, oil, or other contaminants or particulates.  All concrete surfaces must be fully cured prior to applying </w:t>
      </w:r>
      <w:proofErr w:type="spellStart"/>
      <w:r w:rsidRPr="003F7647">
        <w:t>Sarnacol</w:t>
      </w:r>
      <w:proofErr w:type="spellEnd"/>
      <w:r w:rsidRPr="003F7647">
        <w:t xml:space="preserve"> OM Board Adhesive </w:t>
      </w:r>
      <w:proofErr w:type="spellStart"/>
      <w:r w:rsidRPr="003F7647">
        <w:t>WG</w:t>
      </w:r>
      <w:proofErr w:type="spellEnd"/>
      <w:r w:rsidRPr="003F7647">
        <w:t>.</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Remove the plastic plugs from the cartridge mixing head.  Attach a mixing tip to the threaded mixing head.  Place the cartridge into the applicator.</w:t>
      </w:r>
      <w:r w:rsidRPr="003F7647">
        <w:rPr>
          <w:lang w:val="de-CH"/>
        </w:rPr>
        <w:t xml:space="preserve"> </w:t>
      </w:r>
      <w:r w:rsidRPr="003F7647">
        <w:t>When starting a new cartridge, dispense some adhesive into a bucket or other suitable receptacle to achieve a proper mix.</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 xml:space="preserve">Apply the </w:t>
      </w:r>
      <w:proofErr w:type="spellStart"/>
      <w:r w:rsidRPr="003F7647">
        <w:t>Sarnacol</w:t>
      </w:r>
      <w:proofErr w:type="spellEnd"/>
      <w:r w:rsidRPr="003F7647">
        <w:t xml:space="preserve"> OM Board Adhesive </w:t>
      </w:r>
      <w:proofErr w:type="spellStart"/>
      <w:r w:rsidRPr="003F7647">
        <w:t>WG</w:t>
      </w:r>
      <w:proofErr w:type="spellEnd"/>
      <w:r w:rsidRPr="003F7647">
        <w:t xml:space="preserve"> directly to the substrate using a ribbon pattern.  Space ¾ in. - 1 in. (19 mm - 25 mm) wide wet beads at a maximum of 12 in. (30 cm) </w:t>
      </w:r>
      <w:proofErr w:type="spellStart"/>
      <w:r w:rsidRPr="003F7647">
        <w:t>o.c</w:t>
      </w:r>
      <w:proofErr w:type="spellEnd"/>
      <w:r w:rsidRPr="003F7647">
        <w:t>. to achieve proper coverage rate.  Actual ribbon spacing will depend on the wind uplift rating required.</w:t>
      </w:r>
    </w:p>
    <w:p w:rsidR="00E7728A" w:rsidRPr="003F7647" w:rsidRDefault="00E7728A" w:rsidP="00E7728A">
      <w:pPr>
        <w:keepLines/>
        <w:widowControl w:val="0"/>
        <w:numPr>
          <w:ilvl w:val="3"/>
          <w:numId w:val="4"/>
        </w:numPr>
        <w:tabs>
          <w:tab w:val="clear" w:pos="1440"/>
          <w:tab w:val="num" w:pos="5022"/>
        </w:tabs>
        <w:ind w:left="1080" w:hanging="180"/>
        <w:jc w:val="both"/>
        <w:outlineLvl w:val="3"/>
      </w:pPr>
      <w:r w:rsidRPr="003F7647">
        <w:t>Allow the adhesive to turn to a pink color (approx. 4 - 8 minutes) before placing the insulation or cover board into the adhesive.  Walk boards in, ballast if necessary to achieve proper contact with substrate.  Adhesive open time varies depending on weather conditions.</w:t>
      </w:r>
    </w:p>
    <w:p w:rsidR="00E7728A" w:rsidRPr="003F7647" w:rsidRDefault="00E7728A" w:rsidP="00E7728A"/>
    <w:p w:rsidR="00E7728A" w:rsidRPr="003F7647" w:rsidRDefault="00E7728A" w:rsidP="00E7728A">
      <w:pPr>
        <w:widowControl w:val="0"/>
        <w:ind w:left="1440" w:hanging="360"/>
        <w:jc w:val="both"/>
      </w:pPr>
      <w:r w:rsidRPr="003F7647">
        <w:t>Notes:</w:t>
      </w:r>
    </w:p>
    <w:p w:rsidR="00E7728A" w:rsidRPr="003F7647" w:rsidRDefault="00E7728A" w:rsidP="00E7728A">
      <w:pPr>
        <w:numPr>
          <w:ilvl w:val="0"/>
          <w:numId w:val="43"/>
        </w:numPr>
        <w:ind w:left="1440"/>
        <w:rPr>
          <w:lang w:val="de-CH"/>
        </w:rPr>
      </w:pPr>
      <w:r w:rsidRPr="003F7647">
        <w:t>Do not apply in wet weather or to a wet surface.</w:t>
      </w:r>
    </w:p>
    <w:p w:rsidR="00E7728A" w:rsidRPr="003F7647" w:rsidRDefault="00E7728A" w:rsidP="00E7728A">
      <w:pPr>
        <w:numPr>
          <w:ilvl w:val="0"/>
          <w:numId w:val="43"/>
        </w:numPr>
        <w:ind w:left="1440"/>
        <w:rPr>
          <w:lang w:val="de-CH"/>
        </w:rPr>
      </w:pPr>
      <w:r w:rsidRPr="003F7647">
        <w:rPr>
          <w:lang w:val="de-CH"/>
        </w:rPr>
        <w:t xml:space="preserve">The minimum product temperature before application should be 72°F (22.2°C). </w:t>
      </w:r>
    </w:p>
    <w:p w:rsidR="00E7728A" w:rsidRPr="003F7647" w:rsidRDefault="00E7728A" w:rsidP="00E7728A">
      <w:pPr>
        <w:numPr>
          <w:ilvl w:val="0"/>
          <w:numId w:val="43"/>
        </w:numPr>
        <w:ind w:left="1440"/>
        <w:rPr>
          <w:lang w:val="de-CH"/>
        </w:rPr>
      </w:pPr>
      <w:r w:rsidRPr="003F7647">
        <w:rPr>
          <w:lang w:val="de-CH"/>
        </w:rPr>
        <w:t xml:space="preserve">The minimum ambient and surface temperatures should between 0°F (-18°C) and 65°F (18°C). </w:t>
      </w:r>
    </w:p>
    <w:p w:rsidR="00E7728A" w:rsidRPr="003F7647" w:rsidRDefault="00E7728A" w:rsidP="00E7728A">
      <w:pPr>
        <w:numPr>
          <w:ilvl w:val="0"/>
          <w:numId w:val="43"/>
        </w:numPr>
        <w:ind w:left="1440"/>
        <w:rPr>
          <w:lang w:val="de-CH"/>
        </w:rPr>
      </w:pPr>
      <w:r w:rsidRPr="003F7647">
        <w:rPr>
          <w:lang w:val="de-CH"/>
        </w:rPr>
        <w:t>Not recommended for use with insulations boards larger than 4‘ x 4‘ (1.2 m x 1.2 m)</w:t>
      </w:r>
    </w:p>
    <w:p w:rsidR="00E7728A" w:rsidRPr="003F7647" w:rsidRDefault="00E7728A" w:rsidP="00E7728A">
      <w:pPr>
        <w:numPr>
          <w:ilvl w:val="0"/>
          <w:numId w:val="43"/>
        </w:numPr>
        <w:ind w:left="1440"/>
        <w:rPr>
          <w:lang w:val="de-CH"/>
        </w:rPr>
      </w:pPr>
      <w:r w:rsidRPr="003F7647">
        <w:rPr>
          <w:lang w:val="de-CH"/>
        </w:rPr>
        <w:t>All boards must lay flat upon roof surface.</w:t>
      </w:r>
    </w:p>
    <w:p w:rsidR="00E7728A" w:rsidRPr="003F7647" w:rsidRDefault="00E7728A" w:rsidP="00E7728A">
      <w:pPr>
        <w:numPr>
          <w:ilvl w:val="0"/>
          <w:numId w:val="43"/>
        </w:numPr>
        <w:ind w:left="1440"/>
        <w:rPr>
          <w:lang w:val="de-CH"/>
        </w:rPr>
      </w:pPr>
      <w:r w:rsidRPr="003F7647">
        <w:t>Unused adhesive can be applied at a later date by simply replacing the mixing tip.</w:t>
      </w:r>
    </w:p>
    <w:p w:rsidR="00E7728A" w:rsidRPr="003F7647" w:rsidRDefault="00E7728A" w:rsidP="00E7728A">
      <w:pPr>
        <w:numPr>
          <w:ilvl w:val="0"/>
          <w:numId w:val="43"/>
        </w:numPr>
        <w:ind w:left="1440"/>
        <w:rPr>
          <w:lang w:val="de-CH"/>
        </w:rPr>
      </w:pPr>
      <w:r w:rsidRPr="003F7647">
        <w:t>Do not allow the adhesive to skin over.</w:t>
      </w:r>
    </w:p>
    <w:p w:rsidR="00E7728A" w:rsidRPr="003F7647" w:rsidRDefault="00E7728A" w:rsidP="00F66549"/>
    <w:bookmarkStart w:id="92" w:name="INSTALLATION_PLY_SHEET"/>
    <w:p w:rsidR="000C616A" w:rsidRPr="003F7647" w:rsidRDefault="000C616A" w:rsidP="000C616A">
      <w:pPr>
        <w:pStyle w:val="Heading6"/>
        <w:numPr>
          <w:ilvl w:val="5"/>
          <w:numId w:val="1"/>
        </w:numPr>
      </w:pPr>
      <w:r w:rsidRPr="003F7647">
        <w:fldChar w:fldCharType="begin"/>
      </w:r>
      <w:r w:rsidRPr="003F7647">
        <w:instrText xml:space="preserve"> HYPERLINK \l "PART_3" </w:instrText>
      </w:r>
      <w:r w:rsidRPr="003F7647">
        <w:fldChar w:fldCharType="separate"/>
      </w:r>
      <w:proofErr w:type="spellStart"/>
      <w:r w:rsidRPr="003F7647">
        <w:rPr>
          <w:rStyle w:val="Hyperlink"/>
          <w:u w:val="none"/>
        </w:rPr>
        <w:t>SBS</w:t>
      </w:r>
      <w:proofErr w:type="spellEnd"/>
      <w:r w:rsidRPr="003F7647">
        <w:rPr>
          <w:rStyle w:val="Hyperlink"/>
          <w:u w:val="none"/>
        </w:rPr>
        <w:t>-MODIFIED</w:t>
      </w:r>
      <w:r w:rsidRPr="003F7647">
        <w:rPr>
          <w:rStyle w:val="Hyperlink"/>
          <w:u w:val="none"/>
        </w:rPr>
        <w:fldChar w:fldCharType="end"/>
      </w:r>
      <w:r w:rsidRPr="003F7647">
        <w:rPr>
          <w:rStyle w:val="Hyperlink"/>
          <w:u w:val="none"/>
        </w:rPr>
        <w:t xml:space="preserve"> </w:t>
      </w:r>
      <w:bookmarkEnd w:id="92"/>
      <w:r w:rsidRPr="003F7647">
        <w:rPr>
          <w:rStyle w:val="Hyperlink"/>
          <w:u w:val="none"/>
        </w:rPr>
        <w:t>PLY SHEET INSTALLATION</w:t>
      </w:r>
    </w:p>
    <w:p w:rsidR="00F66549" w:rsidRPr="003F7647" w:rsidRDefault="00F66549" w:rsidP="00F66549">
      <w:pPr>
        <w:widowControl w:val="0"/>
        <w:autoSpaceDE w:val="0"/>
        <w:autoSpaceDN w:val="0"/>
        <w:adjustRightInd w:val="0"/>
        <w:rPr>
          <w:color w:val="FFFFFF"/>
        </w:rPr>
      </w:pPr>
    </w:p>
    <w:p w:rsidR="00F66549" w:rsidRPr="003F7647" w:rsidRDefault="00F66549" w:rsidP="003F7647">
      <w:pPr>
        <w:pStyle w:val="Heading3"/>
        <w:numPr>
          <w:ilvl w:val="0"/>
          <w:numId w:val="0"/>
        </w:numPr>
      </w:pPr>
      <w:r w:rsidRPr="003F7647">
        <w:t>General Criteria:</w:t>
      </w:r>
    </w:p>
    <w:p w:rsidR="00F66549" w:rsidRPr="003F7647" w:rsidRDefault="00F66549" w:rsidP="00F66549">
      <w:pPr>
        <w:widowControl w:val="0"/>
      </w:pPr>
    </w:p>
    <w:p w:rsidR="00296849" w:rsidRPr="003F7647" w:rsidRDefault="00296849" w:rsidP="003F7647">
      <w:pPr>
        <w:pStyle w:val="Heading4"/>
        <w:keepLines w:val="0"/>
        <w:numPr>
          <w:ilvl w:val="3"/>
          <w:numId w:val="48"/>
        </w:numPr>
        <w:tabs>
          <w:tab w:val="clear" w:pos="1440"/>
        </w:tabs>
        <w:ind w:left="1080" w:hanging="180"/>
      </w:pPr>
      <w:r w:rsidRPr="003F7647">
        <w:t>The ply sheets shall be installed according to the ply sheet manufacturer's instructions.</w:t>
      </w:r>
    </w:p>
    <w:p w:rsidR="00F66549" w:rsidRPr="003F7647" w:rsidRDefault="00F66549" w:rsidP="002211C5">
      <w:pPr>
        <w:pStyle w:val="Heading4"/>
        <w:keepLines w:val="0"/>
        <w:ind w:left="1080" w:hanging="180"/>
      </w:pPr>
      <w:r w:rsidRPr="003F7647">
        <w:t xml:space="preserve">The </w:t>
      </w:r>
      <w:r w:rsidR="00296849" w:rsidRPr="003F7647">
        <w:t>p</w:t>
      </w:r>
      <w:r w:rsidRPr="003F7647">
        <w:t>ly sheets shall be neatly cut to fit around penetrations and projections.</w:t>
      </w:r>
    </w:p>
    <w:p w:rsidR="00F66549" w:rsidRPr="003F7647" w:rsidRDefault="00F66549" w:rsidP="002211C5">
      <w:pPr>
        <w:pStyle w:val="Heading4"/>
        <w:keepLines w:val="0"/>
        <w:ind w:left="1080" w:hanging="180"/>
      </w:pPr>
      <w:r w:rsidRPr="003F7647">
        <w:lastRenderedPageBreak/>
        <w:t xml:space="preserve">Do not install more </w:t>
      </w:r>
      <w:r w:rsidR="00296849" w:rsidRPr="003F7647">
        <w:t>p</w:t>
      </w:r>
      <w:r w:rsidRPr="003F7647">
        <w:t>ly sheets than can be covered with Sarnafil membrane by the end of the day or the onset of inclement weather.</w:t>
      </w:r>
    </w:p>
    <w:p w:rsidR="00F66549" w:rsidRPr="003F7647" w:rsidRDefault="00F66549" w:rsidP="00F66549">
      <w:pPr>
        <w:widowControl w:val="0"/>
      </w:pPr>
    </w:p>
    <w:p w:rsidR="00F66549" w:rsidRPr="003F7647" w:rsidRDefault="00F66549" w:rsidP="003F7647">
      <w:pPr>
        <w:pStyle w:val="Heading3"/>
        <w:keepLines w:val="0"/>
        <w:numPr>
          <w:ilvl w:val="2"/>
          <w:numId w:val="49"/>
        </w:numPr>
      </w:pPr>
      <w:r w:rsidRPr="003F7647">
        <w:t xml:space="preserve">Attachment with hot Type III </w:t>
      </w:r>
      <w:r w:rsidR="0062622E" w:rsidRPr="003F7647">
        <w:t xml:space="preserve">or IV </w:t>
      </w:r>
      <w:r w:rsidRPr="003F7647">
        <w:t>asphalt:</w:t>
      </w:r>
    </w:p>
    <w:p w:rsidR="00F66549" w:rsidRPr="003F7647" w:rsidRDefault="00F66549" w:rsidP="00F66549">
      <w:pPr>
        <w:widowControl w:val="0"/>
      </w:pPr>
    </w:p>
    <w:p w:rsidR="00F66549" w:rsidRPr="003F7647" w:rsidRDefault="000C616A" w:rsidP="002211C5">
      <w:pPr>
        <w:pStyle w:val="Heading4"/>
        <w:keepLines w:val="0"/>
        <w:ind w:left="1080" w:hanging="180"/>
      </w:pPr>
      <w:r w:rsidRPr="003F7647">
        <w:t>P</w:t>
      </w:r>
      <w:r w:rsidR="00F66549" w:rsidRPr="003F7647">
        <w:t xml:space="preserve">ly sheets shall be adhered to the substrate with hot Type III </w:t>
      </w:r>
      <w:r w:rsidR="0062622E" w:rsidRPr="003F7647">
        <w:t xml:space="preserve">or IV </w:t>
      </w:r>
      <w:r w:rsidR="00F66549" w:rsidRPr="003F7647">
        <w:t>asphalt according to the asphalt manufacturer's instructions</w:t>
      </w:r>
      <w:r w:rsidR="00CA2B16" w:rsidRPr="003F7647">
        <w:t xml:space="preserve"> and industry standards</w:t>
      </w:r>
      <w:r w:rsidR="00F66549" w:rsidRPr="003F7647">
        <w:t xml:space="preserve">.  The temperature of the asphalt shall be at the asphalt </w:t>
      </w:r>
      <w:proofErr w:type="spellStart"/>
      <w:proofErr w:type="gramStart"/>
      <w:r w:rsidR="00F66549" w:rsidRPr="003F7647">
        <w:t>manufacturers</w:t>
      </w:r>
      <w:proofErr w:type="spellEnd"/>
      <w:proofErr w:type="gramEnd"/>
      <w:r w:rsidR="00F66549" w:rsidRPr="003F7647">
        <w:t xml:space="preserve"> instructions for </w:t>
      </w:r>
      <w:proofErr w:type="spellStart"/>
      <w:r w:rsidR="00F66549" w:rsidRPr="003F7647">
        <w:t>EVT</w:t>
      </w:r>
      <w:proofErr w:type="spellEnd"/>
      <w:r w:rsidR="00F66549" w:rsidRPr="003F7647">
        <w:t xml:space="preserve">.  The asphalt temperature and application methodology shall be maintained throughout the installation as recommended by the asphalt manufacturer, the </w:t>
      </w:r>
      <w:proofErr w:type="spellStart"/>
      <w:r w:rsidR="00F66549" w:rsidRPr="003F7647">
        <w:t>NRCA</w:t>
      </w:r>
      <w:proofErr w:type="spellEnd"/>
      <w:r w:rsidR="00F66549" w:rsidRPr="003F7647">
        <w:t xml:space="preserve"> and </w:t>
      </w:r>
      <w:proofErr w:type="spellStart"/>
      <w:r w:rsidR="00F66549" w:rsidRPr="003F7647">
        <w:t>ARMA</w:t>
      </w:r>
      <w:proofErr w:type="spellEnd"/>
      <w:r w:rsidR="00F66549" w:rsidRPr="003F7647">
        <w:t xml:space="preserve">.  The installation shall be such to cause the </w:t>
      </w:r>
      <w:r w:rsidR="00296849" w:rsidRPr="003F7647">
        <w:t>b</w:t>
      </w:r>
      <w:r w:rsidR="00F66549" w:rsidRPr="003F7647">
        <w:t xml:space="preserve">ase </w:t>
      </w:r>
      <w:r w:rsidR="00296849" w:rsidRPr="003F7647">
        <w:t>p</w:t>
      </w:r>
      <w:r w:rsidR="00F66549" w:rsidRPr="003F7647">
        <w:t xml:space="preserve">ly sheets to rest evenly on the substrate so that there are no significant and avoidable air spaces between the </w:t>
      </w:r>
      <w:r w:rsidR="00296849" w:rsidRPr="003F7647">
        <w:t>p</w:t>
      </w:r>
      <w:r w:rsidR="00F66549" w:rsidRPr="003F7647">
        <w:t xml:space="preserve">ly </w:t>
      </w:r>
      <w:r w:rsidR="00296849" w:rsidRPr="003F7647">
        <w:t xml:space="preserve">sheets </w:t>
      </w:r>
      <w:r w:rsidR="00F66549" w:rsidRPr="003F7647">
        <w:t>and the substrate.</w:t>
      </w:r>
    </w:p>
    <w:p w:rsidR="00296849" w:rsidRPr="003F7647" w:rsidRDefault="00296849" w:rsidP="00296849"/>
    <w:p w:rsidR="00296849" w:rsidRPr="003F7647" w:rsidRDefault="00296849" w:rsidP="00296849">
      <w:pPr>
        <w:pStyle w:val="Heading4"/>
        <w:tabs>
          <w:tab w:val="clear" w:pos="1440"/>
        </w:tabs>
        <w:ind w:left="1080" w:hanging="180"/>
      </w:pPr>
      <w:r w:rsidRPr="003F7647">
        <w:t xml:space="preserve">Apply a full mopping of Type </w:t>
      </w:r>
      <w:smartTag w:uri="urn:schemas-microsoft-com:office:smarttags" w:element="stockticker">
        <w:r w:rsidRPr="003F7647">
          <w:t>III</w:t>
        </w:r>
      </w:smartTag>
      <w:r w:rsidRPr="003F7647">
        <w:t xml:space="preserve"> </w:t>
      </w:r>
      <w:r w:rsidR="0062622E" w:rsidRPr="003F7647">
        <w:t xml:space="preserve">or IV </w:t>
      </w:r>
      <w:r w:rsidRPr="003F7647">
        <w:t xml:space="preserve">hot asphalt in accordance with manufacturer’s instructions at a minimum rate of 25 lbs. per 100 square feet (1.2 kg per m²).  </w:t>
      </w:r>
    </w:p>
    <w:p w:rsidR="00C8691A" w:rsidRPr="003F7647" w:rsidRDefault="00C8691A" w:rsidP="007E542B">
      <w:pPr>
        <w:widowControl w:val="0"/>
      </w:pPr>
    </w:p>
    <w:bookmarkStart w:id="93" w:name="_INSTALLATION_OF_SARNAFIL_MEMBRANE"/>
    <w:bookmarkEnd w:id="93"/>
    <w:p w:rsidR="000C616A" w:rsidRPr="003F7647" w:rsidRDefault="000C616A" w:rsidP="000C616A">
      <w:pPr>
        <w:pStyle w:val="Heading6"/>
        <w:widowControl w:val="0"/>
        <w:numPr>
          <w:ilvl w:val="5"/>
          <w:numId w:val="1"/>
        </w:numPr>
      </w:pPr>
      <w:r w:rsidRPr="003F7647">
        <w:fldChar w:fldCharType="begin"/>
      </w:r>
      <w:r w:rsidRPr="003F7647">
        <w:instrText xml:space="preserve"> HYPERLINK  \l "PART_3" </w:instrText>
      </w:r>
      <w:r w:rsidRPr="003F7647">
        <w:fldChar w:fldCharType="separate"/>
      </w:r>
      <w:r w:rsidRPr="003F7647">
        <w:rPr>
          <w:rStyle w:val="Hyperlink"/>
          <w:u w:val="none"/>
        </w:rPr>
        <w:t xml:space="preserve">SARNAFIL G410 </w:t>
      </w:r>
      <w:proofErr w:type="spellStart"/>
      <w:r w:rsidRPr="003F7647">
        <w:rPr>
          <w:rStyle w:val="Hyperlink"/>
          <w:u w:val="none"/>
        </w:rPr>
        <w:t>FELTBACK</w:t>
      </w:r>
      <w:proofErr w:type="spellEnd"/>
      <w:r w:rsidRPr="003F7647">
        <w:rPr>
          <w:rStyle w:val="Hyperlink"/>
          <w:u w:val="none"/>
        </w:rPr>
        <w:t xml:space="preserve"> MEMBRANE INSTALLATION</w:t>
      </w:r>
      <w:bookmarkStart w:id="94" w:name="INSTALLATION_OF_SARNAFIL_MEMBRANE"/>
      <w:bookmarkEnd w:id="94"/>
      <w:r w:rsidRPr="003F7647">
        <w:fldChar w:fldCharType="end"/>
      </w:r>
    </w:p>
    <w:p w:rsidR="00C8691A" w:rsidRPr="003F7647" w:rsidRDefault="00C8691A" w:rsidP="007E542B">
      <w:pPr>
        <w:widowControl w:val="0"/>
      </w:pPr>
    </w:p>
    <w:p w:rsidR="00EC60A4" w:rsidRPr="003F7647" w:rsidRDefault="00EC60A4" w:rsidP="00EC60A4">
      <w:r w:rsidRPr="003F7647">
        <w:t xml:space="preserve">Install Sarnafil Membrane after installation of base ply cools.  Care must be taken to assure asphalt is not tracked on top of the membrane, any residual asphalt on top of the membrane or in the seams must be cleaned immediately with an all-purpose cleaner or Mineral Spirits. NOTE:  When using all-purpose cleaners or Mineral Spirits, residue must be completely removed with solvent before hot air welding.  </w:t>
      </w:r>
    </w:p>
    <w:p w:rsidR="00FC4EE8" w:rsidRPr="003F7647" w:rsidRDefault="00FC4EE8" w:rsidP="007E542B">
      <w:pPr>
        <w:widowControl w:val="0"/>
        <w:autoSpaceDE w:val="0"/>
        <w:autoSpaceDN w:val="0"/>
        <w:adjustRightInd w:val="0"/>
        <w:rPr>
          <w:color w:val="FFFFFF"/>
        </w:rPr>
      </w:pPr>
    </w:p>
    <w:p w:rsidR="00C80BB6" w:rsidRPr="003F7647" w:rsidRDefault="00C80BB6" w:rsidP="0047029A">
      <w:pPr>
        <w:pStyle w:val="Heading3"/>
        <w:keepLines w:val="0"/>
        <w:numPr>
          <w:ilvl w:val="2"/>
          <w:numId w:val="20"/>
        </w:numPr>
        <w:tabs>
          <w:tab w:val="clear" w:pos="720"/>
        </w:tabs>
      </w:pPr>
      <w:proofErr w:type="spellStart"/>
      <w:r w:rsidRPr="003F7647">
        <w:t>Sarnacol</w:t>
      </w:r>
      <w:proofErr w:type="spellEnd"/>
      <w:r w:rsidRPr="003F7647">
        <w:t xml:space="preserve"> AD </w:t>
      </w:r>
      <w:proofErr w:type="spellStart"/>
      <w:r w:rsidRPr="003F7647">
        <w:t>Feltback</w:t>
      </w:r>
      <w:proofErr w:type="spellEnd"/>
      <w:r w:rsidRPr="003F7647">
        <w:t xml:space="preserve"> Membrane Adhesive:</w:t>
      </w:r>
    </w:p>
    <w:p w:rsidR="00C80BB6" w:rsidRPr="003F7647" w:rsidRDefault="00C80BB6" w:rsidP="00CD3432">
      <w:pPr>
        <w:widowControl w:val="0"/>
      </w:pPr>
    </w:p>
    <w:p w:rsidR="00C80BB6" w:rsidRPr="003F7647" w:rsidRDefault="00C80BB6" w:rsidP="00CD3432">
      <w:pPr>
        <w:widowControl w:val="0"/>
        <w:ind w:left="720"/>
      </w:pPr>
      <w:r w:rsidRPr="003F7647">
        <w:t>Application rates vary depending on surface roughness, absorption rate of the substrate, and wind speed approvals. Typical coverage rates for the box sets are 10 –20 squares</w:t>
      </w:r>
      <w:r w:rsidR="00CA2B16" w:rsidRPr="003F7647">
        <w:t xml:space="preserve"> per 10 gallons. Typical cover</w:t>
      </w:r>
      <w:r w:rsidRPr="003F7647">
        <w:t xml:space="preserve">age rates when using the cartridge is 4 –6 squares per case (4, 1500 ml cartridges). All coverage rates are based on 12 inch (304.8mm) on center maximum spacing.  </w:t>
      </w:r>
    </w:p>
    <w:p w:rsidR="00C80BB6" w:rsidRPr="003F7647" w:rsidRDefault="00C80BB6" w:rsidP="00CD3432">
      <w:pPr>
        <w:widowControl w:val="0"/>
      </w:pPr>
    </w:p>
    <w:p w:rsidR="00F56AE1" w:rsidRPr="003F7647" w:rsidRDefault="00C80BB6" w:rsidP="0047029A">
      <w:pPr>
        <w:pStyle w:val="Heading4"/>
        <w:keepLines w:val="0"/>
        <w:numPr>
          <w:ilvl w:val="3"/>
          <w:numId w:val="20"/>
        </w:numPr>
        <w:tabs>
          <w:tab w:val="clear" w:pos="1440"/>
        </w:tabs>
        <w:ind w:left="1080" w:hanging="180"/>
      </w:pPr>
      <w:r w:rsidRPr="003F7647">
        <w:t xml:space="preserve">Box Sets: </w:t>
      </w:r>
    </w:p>
    <w:p w:rsidR="00C80BB6" w:rsidRPr="003F7647" w:rsidRDefault="00C80BB6" w:rsidP="00CD3432">
      <w:pPr>
        <w:pStyle w:val="Heading4"/>
        <w:keepLines w:val="0"/>
        <w:numPr>
          <w:ilvl w:val="0"/>
          <w:numId w:val="0"/>
        </w:numPr>
        <w:ind w:left="1080"/>
      </w:pPr>
      <w:r w:rsidRPr="003F7647">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w:t>
      </w:r>
      <w:proofErr w:type="spellStart"/>
      <w:r w:rsidRPr="003F7647">
        <w:t>Sarnacol</w:t>
      </w:r>
      <w:proofErr w:type="spellEnd"/>
      <w:r w:rsidRPr="003F7647">
        <w:t xml:space="preserve"> AD </w:t>
      </w:r>
      <w:proofErr w:type="spellStart"/>
      <w:r w:rsidRPr="003F7647">
        <w:t>Feltback</w:t>
      </w:r>
      <w:proofErr w:type="spellEnd"/>
      <w:r w:rsidRPr="003F7647">
        <w:t xml:space="preserve"> Membrane Adhesive directly to the substrate, using a ribbon pattern. Space the 1 in. (25 mm) wide beads at a maximum of 12 in. (30 cm) </w:t>
      </w:r>
      <w:proofErr w:type="spellStart"/>
      <w:r w:rsidRPr="003F7647">
        <w:t>o.c</w:t>
      </w:r>
      <w:proofErr w:type="spellEnd"/>
      <w:r w:rsidRPr="003F7647">
        <w:t xml:space="preserve">. to achieve proper coverage rate. Actual ribbon spacing will depend on the wind uplift rating required. Allow the adhesive to begin to rise before placing the </w:t>
      </w:r>
      <w:proofErr w:type="spellStart"/>
      <w:r w:rsidRPr="003F7647">
        <w:t>feltback</w:t>
      </w:r>
      <w:proofErr w:type="spellEnd"/>
      <w:r w:rsidRPr="003F7647">
        <w:t xml:space="preserve"> membrane into the adhesive. The adhesive is designed to provide approximately 5 - 10 minutes of open time during a typical summer day.</w:t>
      </w:r>
    </w:p>
    <w:p w:rsidR="00C80BB6" w:rsidRPr="003F7647" w:rsidRDefault="00C80BB6" w:rsidP="00CD3432">
      <w:pPr>
        <w:widowControl w:val="0"/>
      </w:pPr>
    </w:p>
    <w:p w:rsidR="000A05E6" w:rsidRPr="003F7647" w:rsidRDefault="00C80BB6" w:rsidP="0047029A">
      <w:pPr>
        <w:pStyle w:val="Heading4"/>
        <w:keepLines w:val="0"/>
        <w:numPr>
          <w:ilvl w:val="3"/>
          <w:numId w:val="20"/>
        </w:numPr>
        <w:tabs>
          <w:tab w:val="clear" w:pos="1440"/>
        </w:tabs>
        <w:ind w:left="1080" w:hanging="180"/>
      </w:pPr>
      <w:r w:rsidRPr="003F7647">
        <w:t xml:space="preserve">Cartridge Application:  </w:t>
      </w:r>
    </w:p>
    <w:p w:rsidR="00C80BB6" w:rsidRPr="003F7647" w:rsidRDefault="00C80BB6" w:rsidP="00CD3432">
      <w:pPr>
        <w:pStyle w:val="Heading4"/>
        <w:keepLines w:val="0"/>
        <w:numPr>
          <w:ilvl w:val="0"/>
          <w:numId w:val="0"/>
        </w:numPr>
        <w:ind w:left="1080"/>
      </w:pPr>
      <w:r w:rsidRPr="003F7647">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w:t>
      </w:r>
      <w:proofErr w:type="spellStart"/>
      <w:r w:rsidRPr="003F7647">
        <w:t>Sarnacol</w:t>
      </w:r>
      <w:proofErr w:type="spellEnd"/>
      <w:r w:rsidRPr="003F7647">
        <w:t xml:space="preserve"> AD </w:t>
      </w:r>
      <w:proofErr w:type="spellStart"/>
      <w:r w:rsidRPr="003F7647">
        <w:t>Feltback</w:t>
      </w:r>
      <w:proofErr w:type="spellEnd"/>
      <w:r w:rsidRPr="003F7647">
        <w:t xml:space="preserve"> Membrane Adhesive directly to the substrate, using a ribbon pattern. Space the 1 in. (25 mm) wide beads at a maximum of 12 in. (30 cm) </w:t>
      </w:r>
      <w:proofErr w:type="spellStart"/>
      <w:r w:rsidRPr="003F7647">
        <w:t>o.c</w:t>
      </w:r>
      <w:proofErr w:type="spellEnd"/>
      <w:r w:rsidRPr="003F7647">
        <w:t xml:space="preserve">. to achieve proper coverage rate. Actual ribbon spacing will depend on the wind uplift rating required. Allow the adhesive to begin to rise before placing the </w:t>
      </w:r>
      <w:proofErr w:type="spellStart"/>
      <w:r w:rsidRPr="003F7647">
        <w:t>feltback</w:t>
      </w:r>
      <w:proofErr w:type="spellEnd"/>
      <w:r w:rsidRPr="003F7647">
        <w:t xml:space="preserve"> membrane into the adhesive. The adhesive is designed to provide approximately 5-10 minutes of open time during a typical summer day.</w:t>
      </w:r>
    </w:p>
    <w:p w:rsidR="00763646" w:rsidRPr="003F7647" w:rsidRDefault="00763646" w:rsidP="00CD3432">
      <w:pPr>
        <w:widowControl w:val="0"/>
      </w:pPr>
    </w:p>
    <w:p w:rsidR="00763646" w:rsidRPr="003F7647" w:rsidRDefault="00763646" w:rsidP="0047029A">
      <w:pPr>
        <w:pStyle w:val="Heading3"/>
        <w:keepLines w:val="0"/>
        <w:numPr>
          <w:ilvl w:val="2"/>
          <w:numId w:val="20"/>
        </w:numPr>
        <w:tabs>
          <w:tab w:val="clear" w:pos="720"/>
        </w:tabs>
      </w:pPr>
      <w:proofErr w:type="spellStart"/>
      <w:r w:rsidRPr="003F7647">
        <w:t>Sarnacol</w:t>
      </w:r>
      <w:proofErr w:type="spellEnd"/>
      <w:r w:rsidRPr="003F7647">
        <w:t xml:space="preserve"> OM </w:t>
      </w:r>
      <w:proofErr w:type="spellStart"/>
      <w:r w:rsidRPr="003F7647">
        <w:t>Feltback</w:t>
      </w:r>
      <w:proofErr w:type="spellEnd"/>
      <w:r w:rsidRPr="003F7647">
        <w:t xml:space="preserve"> Membrane Adhesive:</w:t>
      </w:r>
    </w:p>
    <w:p w:rsidR="00462709" w:rsidRPr="003F7647" w:rsidRDefault="00462709" w:rsidP="00CD3432">
      <w:pPr>
        <w:widowControl w:val="0"/>
      </w:pPr>
    </w:p>
    <w:p w:rsidR="00462709" w:rsidRPr="003F7647" w:rsidRDefault="00462709" w:rsidP="00CD3432">
      <w:pPr>
        <w:widowControl w:val="0"/>
        <w:ind w:left="720"/>
      </w:pPr>
      <w:r w:rsidRPr="003F7647">
        <w:t xml:space="preserve">Application rates vary depending on surface roughness, absorption rate of the substrate, and wind speed approvals. Typical coverage rates for the box sets are 10 –20 squares per 10 gallons. Typical cover- age rates when using the cartridge is 4 –6 squares per case (4, 1500 ml cartridges). All coverage rates are based on 12 inch (304.8mm) on center maximum spacing.  </w:t>
      </w:r>
    </w:p>
    <w:p w:rsidR="00763646" w:rsidRPr="003F7647" w:rsidRDefault="00763646" w:rsidP="00CD3432">
      <w:pPr>
        <w:widowControl w:val="0"/>
      </w:pPr>
    </w:p>
    <w:p w:rsidR="00F56AE1" w:rsidRPr="003F7647" w:rsidRDefault="00763646" w:rsidP="0047029A">
      <w:pPr>
        <w:pStyle w:val="Heading4"/>
        <w:keepLines w:val="0"/>
        <w:numPr>
          <w:ilvl w:val="3"/>
          <w:numId w:val="20"/>
        </w:numPr>
        <w:tabs>
          <w:tab w:val="clear" w:pos="1440"/>
        </w:tabs>
        <w:ind w:left="1080" w:hanging="180"/>
        <w:rPr>
          <w:b/>
        </w:rPr>
      </w:pPr>
      <w:r w:rsidRPr="003F7647">
        <w:t xml:space="preserve">PaceCart2 Installation: </w:t>
      </w:r>
    </w:p>
    <w:p w:rsidR="00763646" w:rsidRPr="003F7647" w:rsidRDefault="00763646" w:rsidP="00CD3432">
      <w:pPr>
        <w:pStyle w:val="Heading4"/>
        <w:keepLines w:val="0"/>
        <w:numPr>
          <w:ilvl w:val="0"/>
          <w:numId w:val="0"/>
        </w:numPr>
        <w:ind w:left="1080"/>
        <w:rPr>
          <w:b/>
        </w:rPr>
      </w:pPr>
      <w:r w:rsidRPr="003F7647">
        <w:t xml:space="preserve">Install Part A and part B components following instructions on the packaging. Always insure that the </w:t>
      </w:r>
      <w:r w:rsidRPr="003F7647">
        <w:lastRenderedPageBreak/>
        <w:t xml:space="preserve">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adhesive directly to the substrate, using a ribbon pattern. Space the 1 in. (25 mm) wide beads at a maximum of 12 in. (30 cm) </w:t>
      </w:r>
      <w:proofErr w:type="spellStart"/>
      <w:r w:rsidRPr="003F7647">
        <w:t>o.c</w:t>
      </w:r>
      <w:proofErr w:type="spellEnd"/>
      <w:r w:rsidRPr="003F7647">
        <w:t xml:space="preserve">. to achieve proper coverage rate. . Actual ribbon spacing will depend on the wind uplift rating required. Allow the adhesive to turn to a caramel color (normally 10-15 minutes) before placing the </w:t>
      </w:r>
      <w:proofErr w:type="spellStart"/>
      <w:r w:rsidRPr="003F7647">
        <w:t>Feltback</w:t>
      </w:r>
      <w:proofErr w:type="spellEnd"/>
      <w:r w:rsidRPr="003F7647">
        <w:t xml:space="preserve"> membrane into the adhesive. The adhesive is designed to provide approximately 10-15 minutes of open time during a typical summer day. The membrane must be positioned and rolled into place quickly. A heavy steel roller must be used to roll the membrane.</w:t>
      </w:r>
    </w:p>
    <w:p w:rsidR="00763646" w:rsidRPr="003F7647" w:rsidRDefault="00763646" w:rsidP="00CD3432">
      <w:pPr>
        <w:widowControl w:val="0"/>
      </w:pPr>
    </w:p>
    <w:p w:rsidR="00F56AE1" w:rsidRPr="003F7647" w:rsidRDefault="00763646" w:rsidP="0047029A">
      <w:pPr>
        <w:pStyle w:val="Heading4"/>
        <w:keepLines w:val="0"/>
        <w:numPr>
          <w:ilvl w:val="3"/>
          <w:numId w:val="20"/>
        </w:numPr>
        <w:tabs>
          <w:tab w:val="clear" w:pos="1440"/>
        </w:tabs>
        <w:ind w:left="1080" w:hanging="180"/>
      </w:pPr>
      <w:proofErr w:type="spellStart"/>
      <w:r w:rsidRPr="003F7647">
        <w:t>SpotShot</w:t>
      </w:r>
      <w:proofErr w:type="spellEnd"/>
      <w:r w:rsidRPr="003F7647">
        <w:t xml:space="preserve"> Applicator: </w:t>
      </w:r>
    </w:p>
    <w:p w:rsidR="00763646" w:rsidRPr="003F7647" w:rsidRDefault="00763646" w:rsidP="00CD3432">
      <w:pPr>
        <w:pStyle w:val="Heading4"/>
        <w:keepLines w:val="0"/>
        <w:numPr>
          <w:ilvl w:val="0"/>
          <w:numId w:val="0"/>
        </w:numPr>
        <w:ind w:left="1080"/>
      </w:pPr>
      <w:r w:rsidRPr="003F7647">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w:t>
      </w:r>
      <w:proofErr w:type="spellStart"/>
      <w:r w:rsidRPr="003F7647">
        <w:t>Sarnacol</w:t>
      </w:r>
      <w:proofErr w:type="spellEnd"/>
      <w:r w:rsidRPr="003F7647">
        <w:t xml:space="preserve"> OM adhesive directly to the substrate, using a ribbon pattern. Space the 1 in. (25 mm) wide beads at a maximum of 12 in. (30 cm) </w:t>
      </w:r>
      <w:proofErr w:type="spellStart"/>
      <w:r w:rsidRPr="003F7647">
        <w:t>o.c</w:t>
      </w:r>
      <w:proofErr w:type="spellEnd"/>
      <w:r w:rsidRPr="003F7647">
        <w:t xml:space="preserve">. to achieve proper coverage rate. Actual ribbon spacing will depend on the wind uplift rating required. Allow the adhesive to turn to a caramel color (normally 10-15 minutes) before placing the </w:t>
      </w:r>
      <w:proofErr w:type="spellStart"/>
      <w:r w:rsidRPr="003F7647">
        <w:t>Feltback</w:t>
      </w:r>
      <w:proofErr w:type="spellEnd"/>
      <w:r w:rsidRPr="003F7647">
        <w:t xml:space="preserve"> membrane into the adhesive. The adhesive is designed to provide approximately 10-15 minutes of open time during a typical summer day. The membrane must be positioned and rolled into place quickly. A heavy steel roller must be used to roll the membrane. Unused adhesive can be applied at a later date by simply replacing the mixing tip.</w:t>
      </w:r>
    </w:p>
    <w:p w:rsidR="00C8691A" w:rsidRPr="003F7647" w:rsidRDefault="00C8691A" w:rsidP="00CD3432">
      <w:pPr>
        <w:widowControl w:val="0"/>
      </w:pPr>
    </w:p>
    <w:bookmarkStart w:id="95" w:name="_HOT-AIR_WELDING_OF_SEAM_OVERLAPS"/>
    <w:bookmarkEnd w:id="95"/>
    <w:p w:rsidR="000C616A" w:rsidRPr="003F7647" w:rsidRDefault="000C616A" w:rsidP="0047029A">
      <w:pPr>
        <w:pStyle w:val="Heading6"/>
        <w:widowControl w:val="0"/>
        <w:numPr>
          <w:ilvl w:val="5"/>
          <w:numId w:val="4"/>
        </w:numPr>
        <w:tabs>
          <w:tab w:val="clear" w:pos="360"/>
        </w:tabs>
      </w:pPr>
      <w:r w:rsidRPr="003F7647">
        <w:fldChar w:fldCharType="begin"/>
      </w:r>
      <w:r w:rsidRPr="003F7647">
        <w:instrText xml:space="preserve"> HYPERLINK  \l "PART_3" </w:instrText>
      </w:r>
      <w:r w:rsidRPr="003F7647">
        <w:fldChar w:fldCharType="separate"/>
      </w:r>
      <w:r w:rsidRPr="003F7647">
        <w:rPr>
          <w:rStyle w:val="Hyperlink"/>
          <w:u w:val="none"/>
        </w:rPr>
        <w:t>HOT-AIR WELDING OF SEAM OVERLAPS</w:t>
      </w:r>
      <w:bookmarkStart w:id="96" w:name="HOTAIR_WELDING_OF_SEAM_OVERLAPS"/>
      <w:bookmarkEnd w:id="96"/>
      <w:r w:rsidRPr="003F7647">
        <w:fldChar w:fldCharType="end"/>
      </w:r>
    </w:p>
    <w:p w:rsidR="000C616A" w:rsidRPr="003F7647" w:rsidRDefault="000C616A" w:rsidP="000C616A">
      <w:pPr>
        <w:widowControl w:val="0"/>
      </w:pPr>
    </w:p>
    <w:p w:rsidR="000C616A" w:rsidRPr="003F7647" w:rsidRDefault="000C616A" w:rsidP="0047029A">
      <w:pPr>
        <w:pStyle w:val="Heading3"/>
        <w:numPr>
          <w:ilvl w:val="2"/>
          <w:numId w:val="34"/>
        </w:numPr>
        <w:tabs>
          <w:tab w:val="clear" w:pos="720"/>
        </w:tabs>
      </w:pPr>
      <w:r w:rsidRPr="003F7647">
        <w:t>General</w:t>
      </w:r>
    </w:p>
    <w:p w:rsidR="000C616A" w:rsidRPr="003F7647" w:rsidRDefault="000C616A" w:rsidP="0047029A">
      <w:pPr>
        <w:widowControl w:val="0"/>
        <w:numPr>
          <w:ilvl w:val="3"/>
          <w:numId w:val="33"/>
        </w:numPr>
        <w:tabs>
          <w:tab w:val="clear" w:pos="1440"/>
          <w:tab w:val="num" w:pos="5022"/>
        </w:tabs>
        <w:ind w:left="1080" w:hanging="180"/>
        <w:jc w:val="both"/>
        <w:outlineLvl w:val="3"/>
      </w:pPr>
      <w:r w:rsidRPr="003F7647">
        <w:t>All seams shall be hot-air welded.  All membrane to be welded shall be clean and dry.</w:t>
      </w:r>
    </w:p>
    <w:p w:rsidR="000C616A" w:rsidRPr="003F7647" w:rsidRDefault="000C616A" w:rsidP="0047029A">
      <w:pPr>
        <w:widowControl w:val="0"/>
        <w:numPr>
          <w:ilvl w:val="3"/>
          <w:numId w:val="18"/>
        </w:numPr>
        <w:tabs>
          <w:tab w:val="clear" w:pos="1440"/>
          <w:tab w:val="num" w:pos="5022"/>
        </w:tabs>
        <w:ind w:left="1080" w:hanging="180"/>
        <w:jc w:val="both"/>
        <w:outlineLvl w:val="3"/>
      </w:pPr>
      <w:r w:rsidRPr="003F7647">
        <w:t>All mechanics intending to use hot-air welding equipment shall have successfully completed a training course provided by a Sika Corporation Technical Service Representative prior to welding.</w:t>
      </w:r>
    </w:p>
    <w:p w:rsidR="000C616A" w:rsidRPr="003F7647" w:rsidRDefault="000C616A" w:rsidP="0047029A">
      <w:pPr>
        <w:widowControl w:val="0"/>
        <w:numPr>
          <w:ilvl w:val="3"/>
          <w:numId w:val="33"/>
        </w:numPr>
        <w:tabs>
          <w:tab w:val="clear" w:pos="1440"/>
          <w:tab w:val="num" w:pos="5022"/>
        </w:tabs>
        <w:ind w:left="1080" w:hanging="180"/>
        <w:jc w:val="both"/>
        <w:outlineLvl w:val="3"/>
      </w:pPr>
      <w:r w:rsidRPr="003F7647">
        <w:t>Hot-air welding equipment shall be allowed to warm up for at least one minute prior to welding.</w:t>
      </w:r>
    </w:p>
    <w:p w:rsidR="000C616A" w:rsidRPr="003F7647" w:rsidRDefault="000C616A" w:rsidP="0047029A">
      <w:pPr>
        <w:widowControl w:val="0"/>
        <w:numPr>
          <w:ilvl w:val="3"/>
          <w:numId w:val="18"/>
        </w:numPr>
        <w:tabs>
          <w:tab w:val="clear" w:pos="1440"/>
          <w:tab w:val="num" w:pos="5022"/>
        </w:tabs>
        <w:ind w:left="1080" w:hanging="180"/>
        <w:jc w:val="both"/>
        <w:outlineLvl w:val="3"/>
      </w:pPr>
      <w:r w:rsidRPr="003F7647">
        <w:t>Seam overlaps should be 3 inches (76 mm) wide when automatic machine-welding and 4 inches (100 mm) wide when hand-welding, except for certain details.</w:t>
      </w:r>
    </w:p>
    <w:p w:rsidR="000C616A" w:rsidRPr="003F7647" w:rsidRDefault="000C616A" w:rsidP="000C616A">
      <w:pPr>
        <w:widowControl w:val="0"/>
      </w:pPr>
    </w:p>
    <w:p w:rsidR="000C616A" w:rsidRPr="003F7647" w:rsidRDefault="000C616A" w:rsidP="0047029A">
      <w:pPr>
        <w:widowControl w:val="0"/>
        <w:numPr>
          <w:ilvl w:val="2"/>
          <w:numId w:val="33"/>
        </w:numPr>
        <w:tabs>
          <w:tab w:val="clear" w:pos="720"/>
        </w:tabs>
        <w:jc w:val="both"/>
        <w:outlineLvl w:val="2"/>
      </w:pPr>
      <w:r w:rsidRPr="003F7647">
        <w:t>Hand-Welding</w:t>
      </w:r>
    </w:p>
    <w:p w:rsidR="000C616A" w:rsidRPr="003F7647" w:rsidRDefault="000C616A" w:rsidP="0047029A">
      <w:pPr>
        <w:keepLines/>
        <w:widowControl w:val="0"/>
        <w:numPr>
          <w:ilvl w:val="3"/>
          <w:numId w:val="33"/>
        </w:numPr>
        <w:tabs>
          <w:tab w:val="clear" w:pos="1440"/>
          <w:tab w:val="num" w:pos="5022"/>
        </w:tabs>
        <w:ind w:left="1080" w:hanging="180"/>
        <w:jc w:val="both"/>
        <w:outlineLvl w:val="3"/>
      </w:pPr>
      <w:r w:rsidRPr="003F7647">
        <w:t>The back edge of the seam shall be welded with a narrow but continuous weld to prevent loss of hot air during the final welding.</w:t>
      </w:r>
    </w:p>
    <w:p w:rsidR="000C616A" w:rsidRPr="003F7647" w:rsidRDefault="000C616A" w:rsidP="0047029A">
      <w:pPr>
        <w:widowControl w:val="0"/>
        <w:numPr>
          <w:ilvl w:val="3"/>
          <w:numId w:val="33"/>
        </w:numPr>
        <w:tabs>
          <w:tab w:val="clear" w:pos="1440"/>
          <w:tab w:val="num" w:pos="5022"/>
        </w:tabs>
        <w:ind w:left="1080" w:hanging="180"/>
        <w:jc w:val="both"/>
        <w:outlineLvl w:val="3"/>
      </w:pPr>
      <w:r w:rsidRPr="003F7647">
        <w:t>The nozzle shall be inserted into the seam at a 45 degree angle to the edge of the membrane.  Once the proper welding temperature has been reached and the membrane begins to "flow”, the hand roller is positioned perpendicular to the nozzle and rolled lightly.  For straight seams, the 1-1/2 inch (40 mm) wide nozzle is recommended for use.  For corners and compound connections, the 3/4 inch (20 mm) wide nozzle shall be used.</w:t>
      </w:r>
    </w:p>
    <w:p w:rsidR="000C616A" w:rsidRPr="003F7647" w:rsidRDefault="000C616A" w:rsidP="000C616A">
      <w:pPr>
        <w:widowControl w:val="0"/>
      </w:pPr>
    </w:p>
    <w:p w:rsidR="000C616A" w:rsidRPr="003F7647" w:rsidRDefault="000C616A" w:rsidP="0047029A">
      <w:pPr>
        <w:widowControl w:val="0"/>
        <w:numPr>
          <w:ilvl w:val="2"/>
          <w:numId w:val="33"/>
        </w:numPr>
        <w:tabs>
          <w:tab w:val="clear" w:pos="720"/>
        </w:tabs>
        <w:jc w:val="both"/>
        <w:outlineLvl w:val="2"/>
      </w:pPr>
      <w:r w:rsidRPr="003F7647">
        <w:t>Machine Welding</w:t>
      </w:r>
    </w:p>
    <w:p w:rsidR="000C616A" w:rsidRPr="003F7647" w:rsidRDefault="000C616A" w:rsidP="0047029A">
      <w:pPr>
        <w:widowControl w:val="0"/>
        <w:numPr>
          <w:ilvl w:val="3"/>
          <w:numId w:val="33"/>
        </w:numPr>
        <w:tabs>
          <w:tab w:val="clear" w:pos="1440"/>
          <w:tab w:val="num" w:pos="5022"/>
        </w:tabs>
        <w:ind w:left="1080" w:hanging="180"/>
        <w:jc w:val="both"/>
        <w:outlineLvl w:val="3"/>
      </w:pPr>
      <w:r w:rsidRPr="003F7647">
        <w:t>Machine welded seams are achieved by the use of approved automatic welding equipment.  When using this equipment, all instructions shall be followed and local codes for electric supply, grounding and over current protection observed.  Dedicated circuit house power or a dedicated portable generator is recommended.  No other equipment shall be operated simultaneously off the generator.</w:t>
      </w:r>
    </w:p>
    <w:p w:rsidR="000C616A" w:rsidRPr="003F7647" w:rsidRDefault="000C616A" w:rsidP="0047029A">
      <w:pPr>
        <w:widowControl w:val="0"/>
        <w:numPr>
          <w:ilvl w:val="3"/>
          <w:numId w:val="33"/>
        </w:numPr>
        <w:tabs>
          <w:tab w:val="clear" w:pos="1440"/>
          <w:tab w:val="num" w:pos="5022"/>
        </w:tabs>
        <w:ind w:left="1080" w:hanging="180"/>
        <w:jc w:val="both"/>
        <w:outlineLvl w:val="3"/>
      </w:pPr>
      <w:r w:rsidRPr="003F7647">
        <w:t>Metal tracks may be used over the deck membrane and under the machine welder to minimize or eliminate wrinkles.</w:t>
      </w:r>
    </w:p>
    <w:p w:rsidR="00214900" w:rsidRPr="003F7647" w:rsidRDefault="00214900" w:rsidP="00CD3432">
      <w:pPr>
        <w:widowControl w:val="0"/>
      </w:pPr>
    </w:p>
    <w:p w:rsidR="00214900" w:rsidRPr="003F7647" w:rsidRDefault="00214900" w:rsidP="0047029A">
      <w:pPr>
        <w:pStyle w:val="Heading3"/>
        <w:keepLines w:val="0"/>
        <w:numPr>
          <w:ilvl w:val="2"/>
          <w:numId w:val="20"/>
        </w:numPr>
        <w:tabs>
          <w:tab w:val="clear" w:pos="720"/>
        </w:tabs>
      </w:pPr>
      <w:r w:rsidRPr="003F7647">
        <w:t>Quality Control of Welded Seams</w:t>
      </w:r>
    </w:p>
    <w:p w:rsidR="00214900" w:rsidRPr="003F7647" w:rsidRDefault="00214900" w:rsidP="00CD3432">
      <w:pPr>
        <w:widowControl w:val="0"/>
      </w:pPr>
    </w:p>
    <w:p w:rsidR="00214900" w:rsidRPr="003F7647" w:rsidRDefault="00214900" w:rsidP="0047029A">
      <w:pPr>
        <w:pStyle w:val="Heading4"/>
        <w:keepLines w:val="0"/>
        <w:numPr>
          <w:ilvl w:val="3"/>
          <w:numId w:val="20"/>
        </w:numPr>
        <w:tabs>
          <w:tab w:val="clear" w:pos="1440"/>
        </w:tabs>
        <w:ind w:left="1080" w:hanging="180"/>
      </w:pPr>
      <w:r w:rsidRPr="003F7647">
        <w:t>The Applicator shall check all welded seams for continuity using a rounded screwdriver.  Visible evidence that welding is proceeding correctly is smoke during the welding operation, shiny membrane surfaces, and an uninterrupted flow of dark gr</w:t>
      </w:r>
      <w:r w:rsidR="00C65F60" w:rsidRPr="003F7647">
        <w:t>a</w:t>
      </w:r>
      <w:r w:rsidRPr="003F7647">
        <w:t xml:space="preserve">y material from the underside of the top membrane.  On-site evaluation of welded seams shall be made daily by the Applicator </w:t>
      </w:r>
      <w:r w:rsidR="00D97472" w:rsidRPr="003F7647">
        <w:t>a</w:t>
      </w:r>
      <w:r w:rsidRPr="003F7647">
        <w:t xml:space="preserve">t locations as directed by the </w:t>
      </w:r>
      <w:r w:rsidR="00661069" w:rsidRPr="003F7647">
        <w:t>Owner</w:t>
      </w:r>
      <w:r w:rsidRPr="003F7647">
        <w:t xml:space="preserve">'s Representative or </w:t>
      </w:r>
      <w:r w:rsidR="00715C1C" w:rsidRPr="003F7647">
        <w:t>Sika Corporation</w:t>
      </w:r>
      <w:r w:rsidRPr="003F7647">
        <w:t xml:space="preserve">'s representative.  One inch (25 mm) wide cross-section samples of welded seams shall be taken at least three times a day.  Correct welds display failure from shearing of the membrane prior to separation of the weld.  Each test cut shall be patched by the Applicator at no extra cost to the </w:t>
      </w:r>
      <w:r w:rsidR="00661069" w:rsidRPr="003F7647">
        <w:t>Owner</w:t>
      </w:r>
      <w:r w:rsidRPr="003F7647">
        <w:t>.</w:t>
      </w:r>
    </w:p>
    <w:p w:rsidR="00C8691A" w:rsidRPr="003F7647" w:rsidRDefault="00C8691A" w:rsidP="00CD3432">
      <w:pPr>
        <w:widowControl w:val="0"/>
      </w:pPr>
    </w:p>
    <w:bookmarkStart w:id="97" w:name="MEMBRANE_FLASHINGS"/>
    <w:bookmarkEnd w:id="97"/>
    <w:p w:rsidR="000C616A" w:rsidRPr="003F7647" w:rsidRDefault="000C616A" w:rsidP="0047029A">
      <w:pPr>
        <w:pStyle w:val="Heading6"/>
        <w:widowControl w:val="0"/>
        <w:numPr>
          <w:ilvl w:val="5"/>
          <w:numId w:val="4"/>
        </w:numPr>
        <w:tabs>
          <w:tab w:val="clear" w:pos="360"/>
        </w:tabs>
      </w:pPr>
      <w:r w:rsidRPr="003F7647">
        <w:lastRenderedPageBreak/>
        <w:fldChar w:fldCharType="begin"/>
      </w:r>
      <w:r w:rsidRPr="003F7647">
        <w:instrText xml:space="preserve"> HYPERLINK  \l "PART_3" </w:instrText>
      </w:r>
      <w:r w:rsidRPr="003F7647">
        <w:fldChar w:fldCharType="separate"/>
      </w:r>
      <w:r w:rsidRPr="003F7647">
        <w:rPr>
          <w:rStyle w:val="Hyperlink"/>
          <w:u w:val="none"/>
        </w:rPr>
        <w:t>MEMBRANE FLASHING INSTALLATION</w:t>
      </w:r>
      <w:r w:rsidRPr="003F7647">
        <w:fldChar w:fldCharType="end"/>
      </w:r>
    </w:p>
    <w:p w:rsidR="005D302B" w:rsidRPr="003F7647" w:rsidRDefault="005D302B" w:rsidP="00CD3432">
      <w:pPr>
        <w:widowControl w:val="0"/>
      </w:pPr>
    </w:p>
    <w:p w:rsidR="005D302B" w:rsidRPr="003F7647" w:rsidRDefault="005D302B" w:rsidP="00CD3432">
      <w:pPr>
        <w:pStyle w:val="BodyText"/>
        <w:keepLines w:val="0"/>
      </w:pPr>
      <w:r w:rsidRPr="003F7647">
        <w:t xml:space="preserve">All flashings shall be installed concurrently with the roof membrane as the job progresses.  No temporary flashings shall be allowed without the prior written approval of the Owner's Representative and </w:t>
      </w:r>
      <w:r w:rsidR="00715C1C" w:rsidRPr="003F7647">
        <w:t>Sika Corporation</w:t>
      </w:r>
      <w:r w:rsidRPr="003F7647">
        <w:t>.  Approval shall only be for specific locations on specific dates.  If any water is allowed to enter under the newly completed roofing, the affected area shall be removed and replaced at the Applicator's expense.  Flashing shall be adhered to compatible, dry, smooth, and solvent-resistant surfaces.  Use caution to ensure adhesive fumes are not drawn into the building.</w:t>
      </w:r>
    </w:p>
    <w:p w:rsidR="005D302B" w:rsidRPr="003F7647" w:rsidRDefault="005D302B" w:rsidP="00CD3432">
      <w:pPr>
        <w:widowControl w:val="0"/>
      </w:pPr>
    </w:p>
    <w:p w:rsidR="005D302B" w:rsidRPr="003F7647" w:rsidRDefault="005D302B" w:rsidP="0047029A">
      <w:pPr>
        <w:pStyle w:val="Heading3"/>
        <w:keepLines w:val="0"/>
        <w:numPr>
          <w:ilvl w:val="2"/>
          <w:numId w:val="17"/>
        </w:numPr>
        <w:tabs>
          <w:tab w:val="clear" w:pos="720"/>
        </w:tabs>
      </w:pPr>
      <w:proofErr w:type="spellStart"/>
      <w:r w:rsidRPr="003F7647">
        <w:t>Sarnacol</w:t>
      </w:r>
      <w:proofErr w:type="spellEnd"/>
      <w:r w:rsidRPr="003F7647">
        <w:t xml:space="preserve"> Adhesive for Membrane Flashings</w:t>
      </w:r>
    </w:p>
    <w:p w:rsidR="005D302B" w:rsidRPr="003F7647" w:rsidRDefault="005D302B" w:rsidP="00CD3432">
      <w:pPr>
        <w:widowControl w:val="0"/>
      </w:pPr>
    </w:p>
    <w:p w:rsidR="005D302B" w:rsidRPr="003F7647" w:rsidRDefault="005D302B" w:rsidP="0047029A">
      <w:pPr>
        <w:pStyle w:val="Heading4"/>
        <w:keepLines w:val="0"/>
        <w:numPr>
          <w:ilvl w:val="3"/>
          <w:numId w:val="20"/>
        </w:numPr>
        <w:tabs>
          <w:tab w:val="clear" w:pos="1440"/>
        </w:tabs>
        <w:ind w:left="1080" w:hanging="180"/>
      </w:pPr>
      <w:r w:rsidRPr="003F7647">
        <w:t xml:space="preserve">Over the properly installed and prepared flashing substrate, the </w:t>
      </w:r>
      <w:proofErr w:type="spellStart"/>
      <w:r w:rsidRPr="003F7647">
        <w:t>Sarnacol</w:t>
      </w:r>
      <w:proofErr w:type="spellEnd"/>
      <w:r w:rsidRPr="003F7647">
        <w:t xml:space="preserve"> adhesive shall be applied in smooth, even coats with no gaps, globs or similar inconsistencies.  Only an area which can be completely covered in the same day's operations shall be flashed.  The bonded sheet shall be pressed firmly in place with a hand roller.</w:t>
      </w:r>
    </w:p>
    <w:p w:rsidR="005D302B" w:rsidRPr="003F7647" w:rsidRDefault="005D302B" w:rsidP="00CD3432">
      <w:pPr>
        <w:widowControl w:val="0"/>
      </w:pPr>
    </w:p>
    <w:p w:rsidR="005D302B" w:rsidRPr="003F7647" w:rsidRDefault="005D302B" w:rsidP="0047029A">
      <w:pPr>
        <w:pStyle w:val="Heading4"/>
        <w:keepLines w:val="0"/>
        <w:numPr>
          <w:ilvl w:val="3"/>
          <w:numId w:val="20"/>
        </w:numPr>
        <w:tabs>
          <w:tab w:val="clear" w:pos="1440"/>
        </w:tabs>
        <w:ind w:left="1080" w:hanging="180"/>
      </w:pPr>
      <w:r w:rsidRPr="003F7647">
        <w:t>No adhesive shall be applied in seam areas that are to be welded.  All panels of membrane shall be applied in the same manner, overlapping the edges of the panels as required by welding techniques.</w:t>
      </w:r>
    </w:p>
    <w:p w:rsidR="005D302B" w:rsidRPr="003F7647" w:rsidRDefault="005D302B" w:rsidP="00CD3432">
      <w:pPr>
        <w:widowControl w:val="0"/>
      </w:pPr>
    </w:p>
    <w:p w:rsidR="005D302B" w:rsidRPr="003F7647" w:rsidRDefault="005D302B" w:rsidP="0047029A">
      <w:pPr>
        <w:pStyle w:val="Heading3"/>
        <w:keepLines w:val="0"/>
        <w:numPr>
          <w:ilvl w:val="2"/>
          <w:numId w:val="20"/>
        </w:numPr>
        <w:tabs>
          <w:tab w:val="clear" w:pos="720"/>
        </w:tabs>
      </w:pPr>
      <w:r w:rsidRPr="003F7647">
        <w:t xml:space="preserve">Install </w:t>
      </w:r>
      <w:proofErr w:type="spellStart"/>
      <w:r w:rsidRPr="003F7647">
        <w:t>Sarnastop</w:t>
      </w:r>
      <w:proofErr w:type="spellEnd"/>
      <w:r w:rsidRPr="003F7647">
        <w:t>/</w:t>
      </w:r>
      <w:proofErr w:type="spellStart"/>
      <w:r w:rsidRPr="003F7647">
        <w:t>Sarnabar</w:t>
      </w:r>
      <w:proofErr w:type="spellEnd"/>
      <w:r w:rsidRPr="003F7647">
        <w:t>/</w:t>
      </w:r>
      <w:proofErr w:type="spellStart"/>
      <w:r w:rsidRPr="003F7647">
        <w:t>Sarnacord</w:t>
      </w:r>
      <w:proofErr w:type="spellEnd"/>
      <w:r w:rsidRPr="003F7647">
        <w:t xml:space="preserve"> according to the Detail Drawings with approved fasteners into the structural deck at the base of parapets, walls and curbs.  </w:t>
      </w:r>
      <w:proofErr w:type="spellStart"/>
      <w:r w:rsidRPr="003F7647">
        <w:t>Sarnastop</w:t>
      </w:r>
      <w:proofErr w:type="spellEnd"/>
      <w:r w:rsidRPr="003F7647">
        <w:t xml:space="preserve"> is required by </w:t>
      </w:r>
      <w:r w:rsidR="00715C1C" w:rsidRPr="003F7647">
        <w:t>Sika Corporation</w:t>
      </w:r>
      <w:r w:rsidRPr="003F7647">
        <w:t xml:space="preserve"> at the base of all tapered edge strips and at transitions, peaks, and valleys according to </w:t>
      </w:r>
      <w:r w:rsidR="00715C1C" w:rsidRPr="003F7647">
        <w:t>Sika Corporation</w:t>
      </w:r>
      <w:r w:rsidRPr="003F7647">
        <w:t>'s details.</w:t>
      </w:r>
    </w:p>
    <w:p w:rsidR="005D302B" w:rsidRPr="003F7647" w:rsidRDefault="005D302B" w:rsidP="00CD3432">
      <w:pPr>
        <w:widowControl w:val="0"/>
      </w:pPr>
    </w:p>
    <w:p w:rsidR="005D302B" w:rsidRPr="003F7647" w:rsidRDefault="00715C1C" w:rsidP="0047029A">
      <w:pPr>
        <w:pStyle w:val="Heading3"/>
        <w:keepLines w:val="0"/>
        <w:numPr>
          <w:ilvl w:val="2"/>
          <w:numId w:val="20"/>
        </w:numPr>
        <w:tabs>
          <w:tab w:val="clear" w:pos="720"/>
        </w:tabs>
      </w:pPr>
      <w:r w:rsidRPr="003F7647">
        <w:t>Sika Corporation</w:t>
      </w:r>
      <w:r w:rsidR="005D302B" w:rsidRPr="003F7647">
        <w:t xml:space="preserve">'s requirements and recommendations and the specifications shall be followed.  All material submittals shall have been accepted by </w:t>
      </w:r>
      <w:r w:rsidRPr="003F7647">
        <w:t>Sika Corporation</w:t>
      </w:r>
      <w:r w:rsidR="005D302B" w:rsidRPr="003F7647">
        <w:t xml:space="preserve"> prior to installation.</w:t>
      </w:r>
    </w:p>
    <w:p w:rsidR="005D302B" w:rsidRPr="003F7647" w:rsidRDefault="005D302B" w:rsidP="00CD3432">
      <w:pPr>
        <w:widowControl w:val="0"/>
      </w:pPr>
    </w:p>
    <w:p w:rsidR="00040E34" w:rsidRPr="003F7647" w:rsidRDefault="00040E34" w:rsidP="002211C5">
      <w:pPr>
        <w:pStyle w:val="Heading3"/>
        <w:keepLines w:val="0"/>
      </w:pPr>
      <w:r w:rsidRPr="003F7647">
        <w:t xml:space="preserve">All flashings should extend a minimum of 8 inches (0.2 m) above roofing </w:t>
      </w:r>
      <w:proofErr w:type="gramStart"/>
      <w:r w:rsidRPr="003F7647">
        <w:t>level,</w:t>
      </w:r>
      <w:proofErr w:type="gramEnd"/>
      <w:r w:rsidRPr="003F7647">
        <w:t xml:space="preserve"> exceptions to this might be pipe boots and/or sealant pockets, etc.  If in question, submit in writing to the Owner's Representative and </w:t>
      </w:r>
      <w:r w:rsidR="00715C1C" w:rsidRPr="003F7647">
        <w:t>Sika Corporation</w:t>
      </w:r>
      <w:r w:rsidRPr="003F7647">
        <w:t xml:space="preserve"> Technical Department for signed approval.</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All flashing membranes shall be consistently adhered to substrates.  All interior and exterior corners and miters shall be cut and hot-air welded into place.  No bitumen shall be in contact with the Sarnafil membrane.</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 xml:space="preserve">All flashing membranes shall be mechanically fastened along the counter-flashed top edge with </w:t>
      </w:r>
      <w:proofErr w:type="spellStart"/>
      <w:r w:rsidRPr="003F7647">
        <w:t>Sarnastop</w:t>
      </w:r>
      <w:proofErr w:type="spellEnd"/>
      <w:r w:rsidRPr="003F7647">
        <w:t xml:space="preserve"> at 6</w:t>
      </w:r>
      <w:r w:rsidR="005A213B" w:rsidRPr="003F7647">
        <w:t xml:space="preserve"> to </w:t>
      </w:r>
      <w:r w:rsidRPr="003F7647">
        <w:t>8 inches (0.15</w:t>
      </w:r>
      <w:r w:rsidR="005A213B" w:rsidRPr="003F7647">
        <w:t xml:space="preserve"> to </w:t>
      </w:r>
      <w:r w:rsidRPr="003F7647">
        <w:t>0.20 m) on center.</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 xml:space="preserve">Sarnafil flashings shall be terminated according to </w:t>
      </w:r>
      <w:r w:rsidR="00715C1C" w:rsidRPr="003F7647">
        <w:t>Sika Corporation</w:t>
      </w:r>
      <w:r w:rsidRPr="003F7647">
        <w:t xml:space="preserve"> recommended details.</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All</w:t>
      </w:r>
      <w:r w:rsidR="009627C7" w:rsidRPr="003F7647">
        <w:t xml:space="preserve"> adhered</w:t>
      </w:r>
      <w:r w:rsidRPr="003F7647">
        <w:t xml:space="preserve"> flashings that exceed 30 inches (0.75 m) in height shall receive additional securement.  </w:t>
      </w:r>
      <w:proofErr w:type="gramStart"/>
      <w:r w:rsidRPr="003F7647">
        <w:t xml:space="preserve">Consult </w:t>
      </w:r>
      <w:r w:rsidR="00715C1C" w:rsidRPr="003F7647">
        <w:t>Sika Corporation</w:t>
      </w:r>
      <w:r w:rsidRPr="003F7647">
        <w:t xml:space="preserve"> Technical Department for securement methods.</w:t>
      </w:r>
      <w:proofErr w:type="gramEnd"/>
    </w:p>
    <w:p w:rsidR="000C616A" w:rsidRPr="003F7647" w:rsidRDefault="000C616A" w:rsidP="000C616A"/>
    <w:bookmarkStart w:id="98" w:name="LIQUID_FLASHING"/>
    <w:p w:rsidR="000C616A" w:rsidRPr="003F7647" w:rsidRDefault="000C616A" w:rsidP="0047029A">
      <w:pPr>
        <w:widowControl w:val="0"/>
        <w:numPr>
          <w:ilvl w:val="5"/>
          <w:numId w:val="33"/>
        </w:numPr>
        <w:tabs>
          <w:tab w:val="clear" w:pos="360"/>
        </w:tabs>
        <w:outlineLvl w:val="5"/>
        <w:rPr>
          <w:b/>
          <w:bCs/>
        </w:rPr>
      </w:pPr>
      <w:r w:rsidRPr="003F7647">
        <w:rPr>
          <w:b/>
          <w:bCs/>
        </w:rPr>
        <w:fldChar w:fldCharType="begin"/>
      </w:r>
      <w:r w:rsidRPr="003F7647">
        <w:rPr>
          <w:b/>
          <w:bCs/>
        </w:rPr>
        <w:instrText xml:space="preserve"> HYPERLINK \l "PART_3" </w:instrText>
      </w:r>
      <w:r w:rsidRPr="003F7647">
        <w:rPr>
          <w:b/>
          <w:bCs/>
        </w:rPr>
        <w:fldChar w:fldCharType="separate"/>
      </w:r>
      <w:r w:rsidRPr="003F7647">
        <w:rPr>
          <w:b/>
          <w:bCs/>
          <w:color w:val="0000FF"/>
        </w:rPr>
        <w:t>LIQUID FLASHING SW or WW INSTALLATION</w:t>
      </w:r>
      <w:r w:rsidRPr="003F7647">
        <w:rPr>
          <w:b/>
          <w:bCs/>
          <w:color w:val="0000FF"/>
        </w:rPr>
        <w:fldChar w:fldCharType="end"/>
      </w:r>
    </w:p>
    <w:bookmarkEnd w:id="98"/>
    <w:p w:rsidR="000C616A" w:rsidRPr="003F7647" w:rsidRDefault="000C616A" w:rsidP="000C616A">
      <w:pPr>
        <w:widowControl w:val="0"/>
      </w:pPr>
    </w:p>
    <w:p w:rsidR="000C616A" w:rsidRPr="003F7647" w:rsidRDefault="000C616A" w:rsidP="0047029A">
      <w:pPr>
        <w:pStyle w:val="Heading3"/>
        <w:numPr>
          <w:ilvl w:val="2"/>
          <w:numId w:val="35"/>
        </w:numPr>
        <w:rPr>
          <w:lang w:val="en-GB"/>
        </w:rPr>
      </w:pPr>
      <w:r w:rsidRPr="003F7647">
        <w:t>Surface Preparation</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All surfaces should be clean, dry, free of dirt, dust, debris, loose particles, loose paint, rust and other contaminants.</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Clean new roofing membrane with mineral spirits or all-purpose cleaner which will not remove the lacquer coating from the membrane.  If the membrane is old or extremely soiled Sika Seam Cleaner should be used to restore the membrane to a ‘like new’condition before applying Liquid Flashing.</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Clean and prepare metal surfaces to near white metal in accordance with SSPC-SP3 (power tool clean).  If power tools are not available, use abrasive paper with a grain size of 20 to 40 to remove all loose particles including paint flakes and rust.</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Grind concrete and masonry surfaces with diamond cup wheel to remove laitance and contaminants.</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Lightly sand glass, rigid PVC and plastic surfaces.  Extend surface preparation a minimum of 1/8 in (3 mm) beyond the termination of the flashing.</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 xml:space="preserve">Wipe metal and glass surfaces with Sika’s Seam Cleaner and allow to dry.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For repairs or touch-up, wipe previously installed Liquid Flashing with Sika’s Seam Cleaner to clean and reactivate the Liquid Flashing and allow to dry.</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lastRenderedPageBreak/>
        <w:t>Prime wood and concrete surfaces with Liquid Flashing Primer.  Allow Liquid Flashing Primer to cure completely before applying Liquid Flashing.</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Apply painters tape to ‘picture frame’ and mask the outside edge of the detail.  Place the tape 2 in (51 mm) beyond where the Liquid Flashing Fleece will terminate.</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Pre-cut Liquid Flashing Fleece to fit around the penetration.  Vertical flashing pieces must extend 2 in (51 mm) from the base and horizontal flashing pieces must extend 4 in (102 mm) out from the base.  Flashing height should be a minimum of 8 in (203 mm) where possible.</w:t>
      </w:r>
    </w:p>
    <w:p w:rsidR="000C616A" w:rsidRPr="003F7647" w:rsidRDefault="000C616A" w:rsidP="000C616A">
      <w:pPr>
        <w:rPr>
          <w:lang w:val="de-CH"/>
        </w:rPr>
      </w:pPr>
    </w:p>
    <w:p w:rsidR="000C616A" w:rsidRPr="003F7647" w:rsidRDefault="000C616A" w:rsidP="0047029A">
      <w:pPr>
        <w:widowControl w:val="0"/>
        <w:numPr>
          <w:ilvl w:val="2"/>
          <w:numId w:val="4"/>
        </w:numPr>
        <w:jc w:val="both"/>
        <w:outlineLvl w:val="2"/>
        <w:rPr>
          <w:lang w:val="en-GB"/>
        </w:rPr>
      </w:pPr>
      <w:r w:rsidRPr="003F7647">
        <w:t xml:space="preserve">Mixing </w:t>
      </w:r>
      <w:r w:rsidRPr="003F7647">
        <w:rPr>
          <w:lang w:val="de-CH"/>
        </w:rPr>
        <w:t>Liquid Flashing SW</w:t>
      </w:r>
    </w:p>
    <w:p w:rsidR="000C616A" w:rsidRPr="003F7647" w:rsidRDefault="000C616A" w:rsidP="000C616A">
      <w:pPr>
        <w:keepLines/>
        <w:widowControl w:val="0"/>
        <w:ind w:left="720"/>
        <w:jc w:val="both"/>
        <w:outlineLvl w:val="3"/>
        <w:rPr>
          <w:lang w:val="de-CH"/>
        </w:rPr>
      </w:pPr>
      <w:r w:rsidRPr="003F7647">
        <w:rPr>
          <w:lang w:val="de-CH"/>
        </w:rPr>
        <w:t>Thoroughly mix the entire container of Liquid Flashing SW with a slow-speed (200 to 400 rpm) mechanical mixer (electric drill with a mixing paddle) for two minutes.</w:t>
      </w:r>
    </w:p>
    <w:p w:rsidR="000C616A" w:rsidRPr="003F7647" w:rsidRDefault="000C616A" w:rsidP="000C616A">
      <w:pPr>
        <w:keepLines/>
        <w:widowControl w:val="0"/>
        <w:ind w:left="720"/>
        <w:jc w:val="both"/>
        <w:outlineLvl w:val="3"/>
        <w:rPr>
          <w:lang w:val="de-CH"/>
        </w:rPr>
      </w:pPr>
      <w:r w:rsidRPr="003F7647">
        <w:rPr>
          <w:lang w:val="de-CH"/>
        </w:rPr>
        <w:t>Small Batch – 1 Liter</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After mixing, pour 1 liter of Liquid Flashing SW into a clean plastic container.</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 xml:space="preserve">Add 2 level tablespoons (20 g) of Liquid Flashing Catalyst to Liquid Flashing SW and mix with a slow-speed mechanical mixer for two minutes.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Using Liquid Flashing SW ambient temperature must be between 59°F (15°C) and 104°F (40°C) when mixing.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Once mixed, the pot life is approximately 10 - 15 minutes depending </w:t>
      </w:r>
      <w:r w:rsidRPr="003F7647">
        <w:rPr>
          <w:lang w:val="en-GB"/>
        </w:rPr>
        <w:t>on the ambient and surface temperature.</w:t>
      </w:r>
    </w:p>
    <w:p w:rsidR="000C616A" w:rsidRPr="003F7647" w:rsidRDefault="000C616A" w:rsidP="000C616A">
      <w:pPr>
        <w:keepLines/>
        <w:widowControl w:val="0"/>
        <w:ind w:left="720"/>
        <w:jc w:val="both"/>
        <w:outlineLvl w:val="3"/>
        <w:rPr>
          <w:lang w:val="en-GB"/>
        </w:rPr>
      </w:pPr>
      <w:r w:rsidRPr="003F7647">
        <w:rPr>
          <w:lang w:val="en-GB"/>
        </w:rPr>
        <w:t>Full Batch – 10 L Pail</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 xml:space="preserve">After mixing, add 2.5 packets (250 g) of Liquid Flashing Catalyst to Liquid Flashing SW and mix with </w:t>
      </w:r>
      <w:r w:rsidRPr="003F7647">
        <w:rPr>
          <w:lang w:val="de-CH"/>
        </w:rPr>
        <w:t xml:space="preserve">a slow-speed mechanical mixer </w:t>
      </w:r>
      <w:r w:rsidRPr="003F7647">
        <w:rPr>
          <w:lang w:val="en-GB"/>
        </w:rPr>
        <w:t xml:space="preserve">for two minutes.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Using Liquid Flashing SW ambient temperature must be between 59°F (15°C) and 104°F (40°C) when mixing.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Once mixed, the pot life is approximately 5 -10 minutes depending </w:t>
      </w:r>
      <w:r w:rsidRPr="003F7647">
        <w:rPr>
          <w:lang w:val="en-GB"/>
        </w:rPr>
        <w:t>on the ambient and surface temperature.</w:t>
      </w:r>
    </w:p>
    <w:p w:rsidR="000C616A" w:rsidRPr="003F7647" w:rsidRDefault="000C616A" w:rsidP="000C616A">
      <w:pPr>
        <w:rPr>
          <w:lang w:val="en-GB"/>
        </w:rPr>
      </w:pPr>
    </w:p>
    <w:p w:rsidR="000C616A" w:rsidRPr="003F7647" w:rsidRDefault="000C616A" w:rsidP="0047029A">
      <w:pPr>
        <w:widowControl w:val="0"/>
        <w:numPr>
          <w:ilvl w:val="2"/>
          <w:numId w:val="4"/>
        </w:numPr>
        <w:jc w:val="both"/>
        <w:outlineLvl w:val="2"/>
        <w:rPr>
          <w:lang w:val="en-GB"/>
        </w:rPr>
      </w:pPr>
      <w:r w:rsidRPr="003F7647">
        <w:t xml:space="preserve">Mixing </w:t>
      </w:r>
      <w:r w:rsidRPr="003F7647">
        <w:rPr>
          <w:lang w:val="de-CH"/>
        </w:rPr>
        <w:t>Liquid Flashing WW</w:t>
      </w:r>
    </w:p>
    <w:p w:rsidR="000C616A" w:rsidRPr="003F7647" w:rsidRDefault="000C616A" w:rsidP="000C616A">
      <w:pPr>
        <w:keepLines/>
        <w:widowControl w:val="0"/>
        <w:ind w:left="720"/>
        <w:jc w:val="both"/>
        <w:outlineLvl w:val="3"/>
        <w:rPr>
          <w:lang w:val="de-CH"/>
        </w:rPr>
      </w:pPr>
      <w:r w:rsidRPr="003F7647">
        <w:rPr>
          <w:lang w:val="de-CH"/>
        </w:rPr>
        <w:t>Thoroughly mix the entire container of Liquid Flashing WW with a slow-speed (200 to 400 rpm) mechanical mixer (electric drill with a mixing paddle) for two minutes.</w:t>
      </w:r>
    </w:p>
    <w:p w:rsidR="000C616A" w:rsidRPr="003F7647" w:rsidRDefault="000C616A" w:rsidP="000C616A">
      <w:pPr>
        <w:keepLines/>
        <w:widowControl w:val="0"/>
        <w:ind w:left="720"/>
        <w:jc w:val="both"/>
        <w:outlineLvl w:val="3"/>
        <w:rPr>
          <w:lang w:val="de-CH"/>
        </w:rPr>
      </w:pPr>
      <w:r w:rsidRPr="003F7647">
        <w:rPr>
          <w:lang w:val="de-CH"/>
        </w:rPr>
        <w:t>Small Batch – 1 Liter</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After mixing, pour 1 liter of Liquid Flashing into a clean plastic container.</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de-CH"/>
        </w:rPr>
      </w:pPr>
      <w:r w:rsidRPr="003F7647">
        <w:rPr>
          <w:lang w:val="de-CH"/>
        </w:rPr>
        <w:t xml:space="preserve">Add 4 level tablespoons (40 g) of Liquid Flashing Catalyst to Liquid Flashing WW and mix with a slow-speed mechanical mixer for two minutes.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Using Liquid Flashing WW ambient temperature must be between 23°F (-5°C) and 68°F (20°C) when mixing.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Once mixed, the pot life is approximately 10 - 15 minutes depending </w:t>
      </w:r>
      <w:r w:rsidRPr="003F7647">
        <w:rPr>
          <w:lang w:val="en-GB"/>
        </w:rPr>
        <w:t>on the ambient and surface temperature.</w:t>
      </w:r>
    </w:p>
    <w:p w:rsidR="000C616A" w:rsidRPr="003F7647" w:rsidRDefault="000C616A" w:rsidP="000C616A">
      <w:pPr>
        <w:keepLines/>
        <w:widowControl w:val="0"/>
        <w:ind w:left="720"/>
        <w:jc w:val="both"/>
        <w:outlineLvl w:val="3"/>
        <w:rPr>
          <w:lang w:val="en-GB"/>
        </w:rPr>
      </w:pPr>
      <w:r w:rsidRPr="003F7647">
        <w:rPr>
          <w:lang w:val="en-GB"/>
        </w:rPr>
        <w:t>Full Batch – 10 L Pail</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 xml:space="preserve">After mixing, add 5 packets (500 g) of Liquid Flashing Catalyst to Liquid Flashing WW and mix with </w:t>
      </w:r>
      <w:r w:rsidRPr="003F7647">
        <w:rPr>
          <w:lang w:val="de-CH"/>
        </w:rPr>
        <w:t xml:space="preserve">a slow-speed mechanical mixer </w:t>
      </w:r>
      <w:r w:rsidRPr="003F7647">
        <w:rPr>
          <w:lang w:val="en-GB"/>
        </w:rPr>
        <w:t xml:space="preserve">for two minutes.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Using Liquid Flashing WW ambient temperature must be between 23°F (-5°C) and 68°F (20°C) when mixing.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de-CH"/>
        </w:rPr>
        <w:t xml:space="preserve">Once mixed, the pot life is approximately 5 -10 minutes depending </w:t>
      </w:r>
      <w:r w:rsidRPr="003F7647">
        <w:rPr>
          <w:lang w:val="en-GB"/>
        </w:rPr>
        <w:t>on the ambient and surface temperature.</w:t>
      </w:r>
    </w:p>
    <w:p w:rsidR="000C616A" w:rsidRPr="003F7647" w:rsidRDefault="000C616A" w:rsidP="000C616A">
      <w:pPr>
        <w:rPr>
          <w:lang w:val="en-GB"/>
        </w:rPr>
      </w:pPr>
    </w:p>
    <w:p w:rsidR="000C616A" w:rsidRPr="003F7647" w:rsidRDefault="000C616A" w:rsidP="0047029A">
      <w:pPr>
        <w:widowControl w:val="0"/>
        <w:numPr>
          <w:ilvl w:val="2"/>
          <w:numId w:val="4"/>
        </w:numPr>
        <w:jc w:val="both"/>
        <w:outlineLvl w:val="2"/>
        <w:rPr>
          <w:lang w:val="en-GB"/>
        </w:rPr>
      </w:pPr>
      <w:r w:rsidRPr="003F7647">
        <w:t>Application</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 xml:space="preserve">After mixing in the Liquid Flashing Catalyst, apply Liquid Flashing to the clean prepared surface using a small ½ in (13 mm) nap roller with rounded edges.  </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 xml:space="preserve">Apply 55 mils (1.4 mm) of Liquid Flashing evenly </w:t>
      </w:r>
      <w:r w:rsidRPr="003F7647">
        <w:rPr>
          <w:lang w:val="de-CH"/>
        </w:rPr>
        <w:t>onto the substrate and terminate onto the inside edge of the painters tape.  Place the Liquid Flashing Fleece into the wet Liquid Flashing taking care to remove any air bubbles and wrinkles.</w:t>
      </w:r>
      <w:r w:rsidRPr="003F7647">
        <w:rPr>
          <w:lang w:val="en-GB"/>
        </w:rPr>
        <w:t xml:space="preserve">  Terminate the Liquid Flashing Fleece 2 in (51 mm) from the inside edge of the painters tape.  Apply additional Liquid Flashing at overlaps between the fleece layers.</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Immediately apply 25 mils (0.6 mm) of additional Liquid Flashing to fully saturate the fleece.  Extend Liquid Flashing onto the inside edge of the painters tape.  Remove the painters tape immediately after the Liquid Flashing application.</w:t>
      </w:r>
    </w:p>
    <w:p w:rsidR="000C616A" w:rsidRPr="003F7647" w:rsidRDefault="000C616A" w:rsidP="0047029A">
      <w:pPr>
        <w:keepLines/>
        <w:widowControl w:val="0"/>
        <w:numPr>
          <w:ilvl w:val="3"/>
          <w:numId w:val="4"/>
        </w:numPr>
        <w:tabs>
          <w:tab w:val="clear" w:pos="1440"/>
          <w:tab w:val="num" w:pos="5022"/>
        </w:tabs>
        <w:ind w:left="1080" w:hanging="180"/>
        <w:jc w:val="both"/>
        <w:outlineLvl w:val="3"/>
        <w:rPr>
          <w:lang w:val="en-GB"/>
        </w:rPr>
      </w:pPr>
      <w:r w:rsidRPr="003F7647">
        <w:rPr>
          <w:lang w:val="en-GB"/>
        </w:rPr>
        <w:t>Complex and irregular shapes such as nuts, bolts, etc. may require an additional 25 mil (0.6 mm) thick application of Liquid Flashing to ensure full coverage.  Wait one hour before applying the additional coat.</w:t>
      </w:r>
    </w:p>
    <w:p w:rsidR="000C616A" w:rsidRPr="003F7647" w:rsidRDefault="000C616A" w:rsidP="00CD3432">
      <w:pPr>
        <w:widowControl w:val="0"/>
      </w:pPr>
    </w:p>
    <w:p w:rsidR="000C616A" w:rsidRPr="003F7647" w:rsidRDefault="002A13C7" w:rsidP="0047029A">
      <w:pPr>
        <w:pStyle w:val="Heading6"/>
        <w:widowControl w:val="0"/>
        <w:numPr>
          <w:ilvl w:val="5"/>
          <w:numId w:val="4"/>
        </w:numPr>
        <w:tabs>
          <w:tab w:val="clear" w:pos="360"/>
        </w:tabs>
      </w:pPr>
      <w:hyperlink w:anchor="PART_3" w:history="1">
        <w:r w:rsidR="000C616A" w:rsidRPr="003F7647">
          <w:rPr>
            <w:rStyle w:val="Hyperlink"/>
            <w:u w:val="none"/>
          </w:rPr>
          <w:t xml:space="preserve">METAL FLASHING </w:t>
        </w:r>
        <w:bookmarkStart w:id="99" w:name="METAL_FLASHINGS"/>
        <w:bookmarkEnd w:id="99"/>
        <w:r w:rsidR="000C616A" w:rsidRPr="003F7647">
          <w:rPr>
            <w:rStyle w:val="Hyperlink"/>
            <w:u w:val="none"/>
          </w:rPr>
          <w:t>INSTALLATION</w:t>
        </w:r>
      </w:hyperlink>
    </w:p>
    <w:p w:rsidR="00C8691A" w:rsidRPr="003F7647" w:rsidRDefault="00C8691A" w:rsidP="00CD3432">
      <w:pPr>
        <w:widowControl w:val="0"/>
      </w:pPr>
    </w:p>
    <w:p w:rsidR="00214900" w:rsidRPr="003F7647" w:rsidRDefault="00214900" w:rsidP="0047029A">
      <w:pPr>
        <w:pStyle w:val="Heading3"/>
        <w:keepLines w:val="0"/>
        <w:numPr>
          <w:ilvl w:val="2"/>
          <w:numId w:val="8"/>
        </w:numPr>
        <w:tabs>
          <w:tab w:val="clear" w:pos="720"/>
        </w:tabs>
      </w:pPr>
      <w:r w:rsidRPr="003F7647">
        <w:t>Metal details, fabrication practices and installation methods shall conform to the applicable requirements of the following:</w:t>
      </w:r>
    </w:p>
    <w:p w:rsidR="00214900" w:rsidRPr="003F7647" w:rsidRDefault="00214900" w:rsidP="00CD3432">
      <w:pPr>
        <w:widowControl w:val="0"/>
      </w:pPr>
    </w:p>
    <w:p w:rsidR="00214900" w:rsidRPr="003F7647" w:rsidRDefault="00214900" w:rsidP="0047029A">
      <w:pPr>
        <w:pStyle w:val="Heading4"/>
        <w:keepLines w:val="0"/>
        <w:numPr>
          <w:ilvl w:val="0"/>
          <w:numId w:val="12"/>
        </w:numPr>
        <w:tabs>
          <w:tab w:val="clear" w:pos="2880"/>
        </w:tabs>
        <w:ind w:left="990" w:hanging="270"/>
      </w:pPr>
      <w:r w:rsidRPr="003F7647">
        <w:t>Factory Mutual Loss Prevention Data Sheet 1-49 (latest issue).</w:t>
      </w:r>
    </w:p>
    <w:p w:rsidR="00214900" w:rsidRPr="003F7647" w:rsidRDefault="00214900" w:rsidP="0047029A">
      <w:pPr>
        <w:pStyle w:val="Heading4"/>
        <w:keepLines w:val="0"/>
        <w:numPr>
          <w:ilvl w:val="0"/>
          <w:numId w:val="12"/>
        </w:numPr>
        <w:tabs>
          <w:tab w:val="clear" w:pos="2880"/>
        </w:tabs>
        <w:ind w:left="990" w:hanging="270"/>
      </w:pPr>
      <w:proofErr w:type="gramStart"/>
      <w:r w:rsidRPr="003F7647">
        <w:t>Sheet Metal and Air Conditioning Contractors National Association, Inc. (</w:t>
      </w:r>
      <w:proofErr w:type="spellStart"/>
      <w:r w:rsidRPr="003F7647">
        <w:t>SMACNA</w:t>
      </w:r>
      <w:proofErr w:type="spellEnd"/>
      <w:r w:rsidRPr="003F7647">
        <w:t>) - latest issue.</w:t>
      </w:r>
      <w:proofErr w:type="gramEnd"/>
    </w:p>
    <w:p w:rsidR="00214900" w:rsidRPr="003F7647" w:rsidRDefault="00214900" w:rsidP="00CD3432">
      <w:pPr>
        <w:widowControl w:val="0"/>
      </w:pPr>
    </w:p>
    <w:p w:rsidR="00214900" w:rsidRPr="003F7647" w:rsidRDefault="00214900" w:rsidP="0047029A">
      <w:pPr>
        <w:pStyle w:val="Heading3"/>
        <w:keepLines w:val="0"/>
        <w:numPr>
          <w:ilvl w:val="2"/>
          <w:numId w:val="20"/>
        </w:numPr>
        <w:tabs>
          <w:tab w:val="clear" w:pos="720"/>
        </w:tabs>
      </w:pPr>
      <w:r w:rsidRPr="003F7647">
        <w:t xml:space="preserve">Metal, other than that provided by </w:t>
      </w:r>
      <w:r w:rsidR="00715C1C" w:rsidRPr="003F7647">
        <w:t>Sika Corporation</w:t>
      </w:r>
      <w:r w:rsidRPr="003F7647">
        <w:t xml:space="preserve">, is not covered under the </w:t>
      </w:r>
      <w:r w:rsidR="00715C1C" w:rsidRPr="003F7647">
        <w:t>Sika Corporation</w:t>
      </w:r>
      <w:r w:rsidRPr="003F7647">
        <w:t xml:space="preserve"> warranty.</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Complete all metal work in conjunction with roofing and flashings so that a watertight condition exists daily.</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Metal shall be installed to provide adequate resistance to bending to allow for normal thermal expansion and contraction.</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Metal joints shall be watertight.</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 xml:space="preserve">Metal flashings shall be securely fastened into solid wood blocking.  Fasteners shall penetrate the wood </w:t>
      </w:r>
      <w:proofErr w:type="spellStart"/>
      <w:r w:rsidRPr="003F7647">
        <w:t>nailer</w:t>
      </w:r>
      <w:proofErr w:type="spellEnd"/>
      <w:r w:rsidRPr="003F7647">
        <w:t xml:space="preserve"> a minimum of 1 inch (25 mm).</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 xml:space="preserve">Airtight and continuous metal hook strips are required behind metal </w:t>
      </w:r>
      <w:proofErr w:type="spellStart"/>
      <w:r w:rsidRPr="003F7647">
        <w:t>fascias</w:t>
      </w:r>
      <w:proofErr w:type="spellEnd"/>
      <w:r w:rsidRPr="003F7647">
        <w:t xml:space="preserve">.  Hook strips are to be fastened 12 inches (0.3 m) on center into the wood </w:t>
      </w:r>
      <w:proofErr w:type="spellStart"/>
      <w:r w:rsidRPr="003F7647">
        <w:t>nailer</w:t>
      </w:r>
      <w:proofErr w:type="spellEnd"/>
      <w:r w:rsidRPr="003F7647">
        <w:t xml:space="preserve"> or masonry wall.</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Counter flashings shall overlap base flashings at least 4 inches (100 mm).</w:t>
      </w:r>
    </w:p>
    <w:p w:rsidR="00214900" w:rsidRPr="003F7647" w:rsidRDefault="00214900" w:rsidP="00CD3432">
      <w:pPr>
        <w:pStyle w:val="Heading3"/>
        <w:keepLines w:val="0"/>
        <w:numPr>
          <w:ilvl w:val="0"/>
          <w:numId w:val="0"/>
        </w:numPr>
      </w:pPr>
    </w:p>
    <w:p w:rsidR="00214900" w:rsidRPr="003F7647" w:rsidRDefault="00214900" w:rsidP="0047029A">
      <w:pPr>
        <w:pStyle w:val="Heading3"/>
        <w:keepLines w:val="0"/>
        <w:numPr>
          <w:ilvl w:val="2"/>
          <w:numId w:val="20"/>
        </w:numPr>
        <w:tabs>
          <w:tab w:val="clear" w:pos="720"/>
        </w:tabs>
      </w:pPr>
      <w:r w:rsidRPr="003F7647">
        <w:t xml:space="preserve">Hook strips shall extend past wood </w:t>
      </w:r>
      <w:proofErr w:type="spellStart"/>
      <w:r w:rsidRPr="003F7647">
        <w:t>nailers</w:t>
      </w:r>
      <w:proofErr w:type="spellEnd"/>
      <w:r w:rsidRPr="003F7647">
        <w:t xml:space="preserve"> over wall surfaces by 1</w:t>
      </w:r>
      <w:r w:rsidR="0043049A" w:rsidRPr="003F7647">
        <w:t>-</w:t>
      </w:r>
      <w:r w:rsidR="00CD54FF" w:rsidRPr="003F7647">
        <w:t>1/2</w:t>
      </w:r>
      <w:r w:rsidRPr="003F7647">
        <w:t xml:space="preserve"> inch (38 mm) minimum and shall be securely sealed from air entry.</w:t>
      </w:r>
    </w:p>
    <w:p w:rsidR="00C8691A" w:rsidRPr="003F7647" w:rsidRDefault="00C8691A" w:rsidP="00CD3432">
      <w:pPr>
        <w:widowControl w:val="0"/>
      </w:pPr>
    </w:p>
    <w:bookmarkStart w:id="100" w:name="_SARNACLAD_METAL_BASE_FLASHINGS/EDGE"/>
    <w:bookmarkEnd w:id="100"/>
    <w:p w:rsidR="000C616A" w:rsidRPr="003F7647" w:rsidRDefault="000C616A" w:rsidP="0047029A">
      <w:pPr>
        <w:pStyle w:val="Heading6"/>
        <w:widowControl w:val="0"/>
        <w:numPr>
          <w:ilvl w:val="5"/>
          <w:numId w:val="4"/>
        </w:numPr>
        <w:tabs>
          <w:tab w:val="clear" w:pos="360"/>
        </w:tabs>
      </w:pPr>
      <w:r w:rsidRPr="003F7647">
        <w:fldChar w:fldCharType="begin"/>
      </w:r>
      <w:r w:rsidRPr="003F7647">
        <w:instrText xml:space="preserve"> HYPERLINK  \l "PART_3" </w:instrText>
      </w:r>
      <w:r w:rsidRPr="003F7647">
        <w:fldChar w:fldCharType="separate"/>
      </w:r>
      <w:proofErr w:type="spellStart"/>
      <w:r w:rsidRPr="003F7647">
        <w:rPr>
          <w:rStyle w:val="Hyperlink"/>
          <w:u w:val="none"/>
        </w:rPr>
        <w:t>SARNACLAD</w:t>
      </w:r>
      <w:proofErr w:type="spellEnd"/>
      <w:r w:rsidRPr="003F7647">
        <w:rPr>
          <w:rStyle w:val="Hyperlink"/>
          <w:u w:val="none"/>
        </w:rPr>
        <w:t xml:space="preserve"> METAL BASE FLASHINGS / EDGE METAL INSTALLATION</w:t>
      </w:r>
      <w:bookmarkStart w:id="101" w:name="SARNACLAD_METAL_BASE_FLASHINGS_EDGE_META"/>
      <w:bookmarkEnd w:id="101"/>
      <w:r w:rsidRPr="003F7647">
        <w:fldChar w:fldCharType="end"/>
      </w:r>
    </w:p>
    <w:p w:rsidR="00C8691A" w:rsidRPr="003F7647" w:rsidRDefault="00C8691A" w:rsidP="00CD3432">
      <w:pPr>
        <w:widowControl w:val="0"/>
      </w:pPr>
    </w:p>
    <w:p w:rsidR="008651C5" w:rsidRPr="003F7647" w:rsidRDefault="00AC3E31" w:rsidP="00CD3432">
      <w:pPr>
        <w:pStyle w:val="BodyText"/>
        <w:keepLines w:val="0"/>
      </w:pPr>
      <w:r w:rsidRPr="003F7647">
        <w:t xml:space="preserve">All flashings shall be installed concurrently with the roof membrane as the job progresses.  No temporary flashings shall be allowed without the prior written approval of the </w:t>
      </w:r>
      <w:r w:rsidR="00661069" w:rsidRPr="003F7647">
        <w:t>Owner</w:t>
      </w:r>
      <w:r w:rsidRPr="003F7647">
        <w:t xml:space="preserve">'s Representative and </w:t>
      </w:r>
      <w:r w:rsidR="00715C1C" w:rsidRPr="003F7647">
        <w:t>Sika Corporation</w:t>
      </w:r>
      <w:r w:rsidRPr="003F7647">
        <w:t>.  Acceptance shall only be for specific locations on specific dates.  If any water is allowed to enter under the newly completed roofing due to incomplete flashings, the affected area shall be removed and replaced at the Applicator's expense.</w:t>
      </w:r>
    </w:p>
    <w:p w:rsidR="008651C5" w:rsidRPr="003F7647" w:rsidRDefault="008651C5" w:rsidP="00CD3432">
      <w:pPr>
        <w:widowControl w:val="0"/>
      </w:pPr>
    </w:p>
    <w:p w:rsidR="008651C5" w:rsidRPr="003F7647" w:rsidRDefault="008651C5" w:rsidP="00CD3432">
      <w:pPr>
        <w:pStyle w:val="BodyText"/>
        <w:keepLines w:val="0"/>
      </w:pPr>
      <w:r w:rsidRPr="003F7647">
        <w:t xml:space="preserve">Cut Sarnafil </w:t>
      </w:r>
      <w:proofErr w:type="spellStart"/>
      <w:r w:rsidRPr="003F7647">
        <w:t>feltback</w:t>
      </w:r>
      <w:proofErr w:type="spellEnd"/>
      <w:r w:rsidRPr="003F7647">
        <w:t xml:space="preserve"> membrane at the roof perimeter edge.  Weld one side of a Sarnafil membrane flashing strip (not </w:t>
      </w:r>
      <w:proofErr w:type="spellStart"/>
      <w:r w:rsidRPr="003F7647">
        <w:t>feltback</w:t>
      </w:r>
      <w:proofErr w:type="spellEnd"/>
      <w:r w:rsidRPr="003F7647">
        <w:t xml:space="preserve">) along the perimeter edge to the top of the cut </w:t>
      </w:r>
      <w:proofErr w:type="spellStart"/>
      <w:r w:rsidRPr="003F7647">
        <w:t>feltback</w:t>
      </w:r>
      <w:proofErr w:type="spellEnd"/>
      <w:r w:rsidRPr="003F7647">
        <w:t xml:space="preserve"> membrane.  </w:t>
      </w:r>
      <w:proofErr w:type="gramStart"/>
      <w:r w:rsidRPr="003F7647">
        <w:t xml:space="preserve">Position membrane flashing over roof edge and down outside face of wall covering the wood </w:t>
      </w:r>
      <w:proofErr w:type="spellStart"/>
      <w:r w:rsidRPr="003F7647">
        <w:t>nailer</w:t>
      </w:r>
      <w:proofErr w:type="spellEnd"/>
      <w:r w:rsidRPr="003F7647">
        <w:t>(s) completely.</w:t>
      </w:r>
      <w:proofErr w:type="gramEnd"/>
      <w:r w:rsidRPr="003F7647">
        <w:t xml:space="preserve">  Allow 1/2 inch (13 mm) of excess membrane to extend beyond the wood </w:t>
      </w:r>
      <w:proofErr w:type="spellStart"/>
      <w:r w:rsidRPr="003F7647">
        <w:t>nailer</w:t>
      </w:r>
      <w:proofErr w:type="spellEnd"/>
      <w:r w:rsidRPr="003F7647">
        <w:t xml:space="preserve">(s).  Hot-air </w:t>
      </w:r>
      <w:proofErr w:type="gramStart"/>
      <w:r w:rsidRPr="003F7647">
        <w:t>weld</w:t>
      </w:r>
      <w:proofErr w:type="gramEnd"/>
      <w:r w:rsidRPr="003F7647">
        <w:t xml:space="preserve"> all seams making sure there are no voids in welds.</w:t>
      </w:r>
    </w:p>
    <w:p w:rsidR="008651C5" w:rsidRPr="003F7647" w:rsidRDefault="008651C5" w:rsidP="00CD3432">
      <w:pPr>
        <w:widowControl w:val="0"/>
      </w:pPr>
    </w:p>
    <w:p w:rsidR="00F43B0D" w:rsidRPr="003F7647" w:rsidRDefault="00F43B0D" w:rsidP="0047029A">
      <w:pPr>
        <w:pStyle w:val="Heading3"/>
        <w:keepLines w:val="0"/>
        <w:numPr>
          <w:ilvl w:val="2"/>
          <w:numId w:val="19"/>
        </w:numPr>
        <w:tabs>
          <w:tab w:val="clear" w:pos="720"/>
        </w:tabs>
      </w:pPr>
      <w:bookmarkStart w:id="102" w:name="_ANCHOR-TITE_METAL"/>
      <w:bookmarkEnd w:id="102"/>
      <w:proofErr w:type="spellStart"/>
      <w:r w:rsidRPr="003F7647">
        <w:t>Sarnaclad</w:t>
      </w:r>
      <w:proofErr w:type="spellEnd"/>
      <w:r w:rsidRPr="003F7647">
        <w:t xml:space="preserve"> metal flashings shall be formed and installed per the Detail Drawings.</w:t>
      </w:r>
    </w:p>
    <w:p w:rsidR="00F43B0D" w:rsidRPr="003F7647" w:rsidRDefault="00F43B0D" w:rsidP="00CD3432">
      <w:pPr>
        <w:widowControl w:val="0"/>
      </w:pPr>
    </w:p>
    <w:p w:rsidR="00F43B0D" w:rsidRPr="003F7647" w:rsidRDefault="00F43B0D" w:rsidP="0047029A">
      <w:pPr>
        <w:pStyle w:val="Heading4"/>
        <w:keepLines w:val="0"/>
        <w:numPr>
          <w:ilvl w:val="3"/>
          <w:numId w:val="18"/>
        </w:numPr>
        <w:tabs>
          <w:tab w:val="clear" w:pos="1440"/>
        </w:tabs>
        <w:ind w:left="1080" w:hanging="180"/>
      </w:pPr>
      <w:r w:rsidRPr="003F7647">
        <w:t xml:space="preserve">All metal flashings shall be fastened into solid wood </w:t>
      </w:r>
      <w:proofErr w:type="spellStart"/>
      <w:r w:rsidRPr="003F7647">
        <w:t>nailers</w:t>
      </w:r>
      <w:proofErr w:type="spellEnd"/>
      <w:r w:rsidRPr="003F7647">
        <w:t xml:space="preserve"> with two rows of post galvanized flat head annular ring nails, 4 inches (100 mm) on center staggered.  Fasteners shall penetrate the </w:t>
      </w:r>
      <w:proofErr w:type="spellStart"/>
      <w:r w:rsidRPr="003F7647">
        <w:t>nailer</w:t>
      </w:r>
      <w:proofErr w:type="spellEnd"/>
      <w:r w:rsidRPr="003F7647">
        <w:t xml:space="preserve"> a minimum of 1 inch (25 mm).</w:t>
      </w:r>
    </w:p>
    <w:p w:rsidR="00F43B0D" w:rsidRPr="003F7647" w:rsidRDefault="00F43B0D" w:rsidP="00CD3432">
      <w:pPr>
        <w:widowControl w:val="0"/>
      </w:pPr>
    </w:p>
    <w:p w:rsidR="00F43B0D" w:rsidRPr="003F7647" w:rsidRDefault="00F43B0D" w:rsidP="0047029A">
      <w:pPr>
        <w:pStyle w:val="Heading4"/>
        <w:keepLines w:val="0"/>
        <w:numPr>
          <w:ilvl w:val="3"/>
          <w:numId w:val="18"/>
        </w:numPr>
        <w:tabs>
          <w:tab w:val="clear" w:pos="1440"/>
        </w:tabs>
        <w:ind w:left="1080" w:hanging="180"/>
      </w:pPr>
      <w:r w:rsidRPr="003F7647">
        <w:t>Metal shall be installed to provide adequate resistance to bending and allow for normal thermal expansion and contraction.</w:t>
      </w:r>
    </w:p>
    <w:p w:rsidR="00F43B0D" w:rsidRPr="003F7647" w:rsidRDefault="00F43B0D" w:rsidP="00CD3432">
      <w:pPr>
        <w:widowControl w:val="0"/>
      </w:pPr>
    </w:p>
    <w:p w:rsidR="00F43B0D" w:rsidRPr="003F7647" w:rsidRDefault="00F43B0D" w:rsidP="00CD3432">
      <w:pPr>
        <w:pStyle w:val="Heading3"/>
        <w:keepLines w:val="0"/>
        <w:numPr>
          <w:ilvl w:val="2"/>
          <w:numId w:val="1"/>
        </w:numPr>
        <w:tabs>
          <w:tab w:val="clear" w:pos="720"/>
        </w:tabs>
      </w:pPr>
      <w:r w:rsidRPr="003F7647">
        <w:t xml:space="preserve">Adjacent sheets of </w:t>
      </w:r>
      <w:proofErr w:type="spellStart"/>
      <w:r w:rsidRPr="003F7647">
        <w:t>Sarnaclad</w:t>
      </w:r>
      <w:proofErr w:type="spellEnd"/>
      <w:r w:rsidRPr="003F7647">
        <w:t xml:space="preserve"> shall be spaced 1/4 inch (6 mm) apart.  The joint shall be covered with 2 inch (50 mm) wide aluminum tape.  A 4 inch minimum (100 mm) wide strip of Sarnafil flashing membrane shall be hot-air welded over the joint.  Exercise caution at perimeter of roof.</w:t>
      </w:r>
    </w:p>
    <w:p w:rsidR="001B0DDD" w:rsidRPr="003F7647" w:rsidRDefault="001B0DDD" w:rsidP="00CD3432">
      <w:pPr>
        <w:pStyle w:val="Header"/>
        <w:widowControl w:val="0"/>
        <w:tabs>
          <w:tab w:val="clear" w:pos="4320"/>
          <w:tab w:val="clear" w:pos="8640"/>
        </w:tabs>
      </w:pPr>
    </w:p>
    <w:bookmarkStart w:id="103" w:name="EDGE_METAL"/>
    <w:bookmarkStart w:id="104" w:name="_EDGE-TITE_METAL"/>
    <w:bookmarkEnd w:id="103"/>
    <w:bookmarkEnd w:id="104"/>
    <w:p w:rsidR="000C616A" w:rsidRPr="003F7647" w:rsidRDefault="000C616A" w:rsidP="0047029A">
      <w:pPr>
        <w:pStyle w:val="Heading6"/>
        <w:widowControl w:val="0"/>
        <w:numPr>
          <w:ilvl w:val="5"/>
          <w:numId w:val="4"/>
        </w:numPr>
        <w:tabs>
          <w:tab w:val="clear" w:pos="360"/>
        </w:tabs>
      </w:pPr>
      <w:r w:rsidRPr="003F7647">
        <w:fldChar w:fldCharType="begin"/>
      </w:r>
      <w:r w:rsidRPr="003F7647">
        <w:instrText xml:space="preserve"> HYPERLINK  \l "PART_3" </w:instrText>
      </w:r>
      <w:r w:rsidRPr="003F7647">
        <w:fldChar w:fldCharType="separate"/>
      </w:r>
      <w:r w:rsidRPr="003F7647">
        <w:rPr>
          <w:rStyle w:val="Hyperlink"/>
          <w:u w:val="none"/>
        </w:rPr>
        <w:t>EDGE METAL INSTALLATION</w:t>
      </w:r>
      <w:r w:rsidRPr="003F7647">
        <w:fldChar w:fldCharType="end"/>
      </w:r>
    </w:p>
    <w:p w:rsidR="008651C5" w:rsidRPr="003F7647" w:rsidRDefault="008651C5" w:rsidP="00CD3432">
      <w:pPr>
        <w:widowControl w:val="0"/>
      </w:pPr>
    </w:p>
    <w:p w:rsidR="008651C5" w:rsidRPr="003F7647" w:rsidRDefault="008651C5" w:rsidP="00CD3432">
      <w:pPr>
        <w:widowControl w:val="0"/>
        <w:ind w:left="720"/>
        <w:jc w:val="both"/>
      </w:pPr>
      <w:r w:rsidRPr="003F7647">
        <w:t xml:space="preserve">All flashings shall be installed concurrently with the roof membrane as the job progresses.  No temporary flashings shall be allowed without the prior written approval of the Owner's Representative and </w:t>
      </w:r>
      <w:r w:rsidR="00715C1C" w:rsidRPr="003F7647">
        <w:t>Sika Corporation</w:t>
      </w:r>
      <w:r w:rsidRPr="003F7647">
        <w:t xml:space="preserve">.  Acceptance shall only be for specific locations on specific dates.  If any water is allowed to </w:t>
      </w:r>
      <w:r w:rsidRPr="003F7647">
        <w:lastRenderedPageBreak/>
        <w:t>enter under the newly completed roofing due to incomplete flashings, the affected area shall be removed and replaced at the Applicator's expense.</w:t>
      </w:r>
    </w:p>
    <w:p w:rsidR="008651C5" w:rsidRPr="003F7647" w:rsidRDefault="008651C5" w:rsidP="00CD3432">
      <w:pPr>
        <w:widowControl w:val="0"/>
      </w:pPr>
    </w:p>
    <w:p w:rsidR="008651C5" w:rsidRPr="003F7647" w:rsidRDefault="008651C5" w:rsidP="00CD3432">
      <w:pPr>
        <w:widowControl w:val="0"/>
        <w:ind w:left="720"/>
        <w:jc w:val="both"/>
      </w:pPr>
      <w:r w:rsidRPr="003F7647">
        <w:t xml:space="preserve">Cut Sarnafil </w:t>
      </w:r>
      <w:proofErr w:type="spellStart"/>
      <w:r w:rsidRPr="003F7647">
        <w:t>feltback</w:t>
      </w:r>
      <w:proofErr w:type="spellEnd"/>
      <w:r w:rsidRPr="003F7647">
        <w:t xml:space="preserve"> membrane at the roof perimeter edge.  Weld one side of a Sarnafil membrane flashing strip (not </w:t>
      </w:r>
      <w:proofErr w:type="spellStart"/>
      <w:r w:rsidRPr="003F7647">
        <w:t>feltback</w:t>
      </w:r>
      <w:proofErr w:type="spellEnd"/>
      <w:r w:rsidRPr="003F7647">
        <w:t xml:space="preserve">) along the perimeter edge to the top of the cut </w:t>
      </w:r>
      <w:proofErr w:type="spellStart"/>
      <w:r w:rsidRPr="003F7647">
        <w:t>feltback</w:t>
      </w:r>
      <w:proofErr w:type="spellEnd"/>
      <w:r w:rsidRPr="003F7647">
        <w:t xml:space="preserve"> membrane.  </w:t>
      </w:r>
      <w:proofErr w:type="gramStart"/>
      <w:r w:rsidRPr="003F7647">
        <w:t xml:space="preserve">Position membrane flashing over roof edge and down outside face of wall covering the wood </w:t>
      </w:r>
      <w:proofErr w:type="spellStart"/>
      <w:r w:rsidRPr="003F7647">
        <w:t>nailer</w:t>
      </w:r>
      <w:proofErr w:type="spellEnd"/>
      <w:r w:rsidRPr="003F7647">
        <w:t>(s) completely.</w:t>
      </w:r>
      <w:proofErr w:type="gramEnd"/>
      <w:r w:rsidRPr="003F7647">
        <w:t xml:space="preserve">  Allow 1/2 inch (13 mm) of excess membrane to extend beyond the wood </w:t>
      </w:r>
      <w:proofErr w:type="spellStart"/>
      <w:r w:rsidRPr="003F7647">
        <w:t>nailer</w:t>
      </w:r>
      <w:proofErr w:type="spellEnd"/>
      <w:r w:rsidRPr="003F7647">
        <w:t xml:space="preserve">(s).  Hot-air </w:t>
      </w:r>
      <w:proofErr w:type="gramStart"/>
      <w:r w:rsidRPr="003F7647">
        <w:t>weld</w:t>
      </w:r>
      <w:proofErr w:type="gramEnd"/>
      <w:r w:rsidRPr="003F7647">
        <w:t xml:space="preserve"> all seams making sure there are no voids in welds.</w:t>
      </w:r>
    </w:p>
    <w:p w:rsidR="008651C5" w:rsidRPr="003F7647" w:rsidRDefault="008651C5" w:rsidP="00CD3432">
      <w:pPr>
        <w:widowControl w:val="0"/>
      </w:pPr>
    </w:p>
    <w:p w:rsidR="008651C5" w:rsidRPr="003F7647" w:rsidRDefault="008651C5" w:rsidP="0047029A">
      <w:pPr>
        <w:pStyle w:val="Heading3"/>
        <w:keepLines w:val="0"/>
        <w:numPr>
          <w:ilvl w:val="0"/>
          <w:numId w:val="13"/>
        </w:numPr>
        <w:tabs>
          <w:tab w:val="clear" w:pos="720"/>
        </w:tabs>
        <w:ind w:hanging="720"/>
      </w:pPr>
      <w:r w:rsidRPr="003F7647">
        <w:t>Edge Grip</w:t>
      </w:r>
      <w:r w:rsidR="000A1677" w:rsidRPr="003F7647">
        <w:t xml:space="preserve"> Fascia</w:t>
      </w:r>
    </w:p>
    <w:p w:rsidR="008651C5" w:rsidRPr="003F7647" w:rsidRDefault="008651C5" w:rsidP="00CD3432">
      <w:pPr>
        <w:pStyle w:val="Heading3"/>
        <w:keepLines w:val="0"/>
        <w:numPr>
          <w:ilvl w:val="0"/>
          <w:numId w:val="0"/>
        </w:numPr>
      </w:pPr>
    </w:p>
    <w:p w:rsidR="008651C5" w:rsidRPr="003F7647" w:rsidRDefault="001E6430" w:rsidP="0047029A">
      <w:pPr>
        <w:pStyle w:val="Heading3"/>
        <w:keepLines w:val="0"/>
        <w:numPr>
          <w:ilvl w:val="1"/>
          <w:numId w:val="11"/>
        </w:numPr>
        <w:tabs>
          <w:tab w:val="clear" w:pos="1440"/>
        </w:tabs>
        <w:ind w:left="1080"/>
      </w:pPr>
      <w:r w:rsidRPr="003F7647">
        <w:t xml:space="preserve">Position the roof membrane over edge of roof and down outside face of wall covering wood </w:t>
      </w:r>
      <w:proofErr w:type="spellStart"/>
      <w:r w:rsidRPr="003F7647">
        <w:t>nailer</w:t>
      </w:r>
      <w:proofErr w:type="spellEnd"/>
      <w:r w:rsidRPr="003F7647">
        <w:t xml:space="preserve">(s) completely.  Allow 1/2 inch (13 mm) of excess membrane to extend down past the wood </w:t>
      </w:r>
      <w:proofErr w:type="spellStart"/>
      <w:r w:rsidRPr="003F7647">
        <w:t>nailer</w:t>
      </w:r>
      <w:proofErr w:type="spellEnd"/>
      <w:r w:rsidRPr="003F7647">
        <w:t xml:space="preserve">.  Hot-air </w:t>
      </w:r>
      <w:proofErr w:type="gramStart"/>
      <w:r w:rsidRPr="003F7647">
        <w:t>weld</w:t>
      </w:r>
      <w:proofErr w:type="gramEnd"/>
      <w:r w:rsidRPr="003F7647">
        <w:t xml:space="preserve"> all seams making sure there are no voids in welds.</w:t>
      </w:r>
    </w:p>
    <w:p w:rsidR="008651C5" w:rsidRPr="003F7647" w:rsidRDefault="008651C5" w:rsidP="00CD3432">
      <w:pPr>
        <w:widowControl w:val="0"/>
      </w:pPr>
    </w:p>
    <w:p w:rsidR="008651C5" w:rsidRPr="003F7647" w:rsidRDefault="001E6430" w:rsidP="0047029A">
      <w:pPr>
        <w:pStyle w:val="Heading3"/>
        <w:keepLines w:val="0"/>
        <w:numPr>
          <w:ilvl w:val="1"/>
          <w:numId w:val="11"/>
        </w:numPr>
        <w:tabs>
          <w:tab w:val="clear" w:pos="1440"/>
        </w:tabs>
        <w:ind w:left="1080"/>
      </w:pPr>
      <w:r w:rsidRPr="003F7647">
        <w:t xml:space="preserve">Apply a 3/8 inch (10 mm) continuous bead of </w:t>
      </w:r>
      <w:proofErr w:type="spellStart"/>
      <w:r w:rsidRPr="003F7647">
        <w:t>Sikaflex</w:t>
      </w:r>
      <w:proofErr w:type="spellEnd"/>
      <w:r w:rsidRPr="003F7647">
        <w:t xml:space="preserve"> – 1a sealant to the clean bottom of formed retainer.  Install formed retainer from right to left as seen from rooftop.  Overlap joints of straight run sections a minimum of 1 inch (25 mm) and corner sections a minimum of 5 inches (127 mm).  Field cut sections as necessary.</w:t>
      </w:r>
    </w:p>
    <w:p w:rsidR="008651C5" w:rsidRPr="003F7647" w:rsidRDefault="008651C5" w:rsidP="00CD3432">
      <w:pPr>
        <w:widowControl w:val="0"/>
      </w:pPr>
    </w:p>
    <w:p w:rsidR="008651C5" w:rsidRPr="003F7647" w:rsidRDefault="001E6430" w:rsidP="0047029A">
      <w:pPr>
        <w:pStyle w:val="Heading3"/>
        <w:keepLines w:val="0"/>
        <w:numPr>
          <w:ilvl w:val="1"/>
          <w:numId w:val="11"/>
        </w:numPr>
        <w:tabs>
          <w:tab w:val="clear" w:pos="1440"/>
        </w:tabs>
        <w:ind w:left="1080"/>
      </w:pPr>
      <w:r w:rsidRPr="003F7647">
        <w:t xml:space="preserve">Fasten formed retainer into side of </w:t>
      </w:r>
      <w:proofErr w:type="spellStart"/>
      <w:r w:rsidRPr="003F7647">
        <w:t>nailer</w:t>
      </w:r>
      <w:proofErr w:type="spellEnd"/>
      <w:r w:rsidRPr="003F7647">
        <w:t xml:space="preserve"> 12 inches (0.3 m) on center.  Use fasteners provided with Edge Grip system; 1-1/2 inch (38 mm) hex head stainless steel fasteners with neoprene washers.</w:t>
      </w:r>
    </w:p>
    <w:p w:rsidR="008651C5" w:rsidRPr="003F7647" w:rsidRDefault="008651C5" w:rsidP="00CD3432">
      <w:pPr>
        <w:widowControl w:val="0"/>
      </w:pPr>
    </w:p>
    <w:p w:rsidR="008651C5" w:rsidRPr="003F7647" w:rsidRDefault="001E6430" w:rsidP="0047029A">
      <w:pPr>
        <w:pStyle w:val="Heading3"/>
        <w:keepLines w:val="0"/>
        <w:numPr>
          <w:ilvl w:val="1"/>
          <w:numId w:val="11"/>
        </w:numPr>
        <w:tabs>
          <w:tab w:val="clear" w:pos="1440"/>
        </w:tabs>
        <w:ind w:left="1080"/>
      </w:pPr>
      <w:r w:rsidRPr="003F7647">
        <w:t>Fasteners shall provide a minimum 240 lbs. (109 kg) pull-out resistance; suitable for the substrates to which being installed.</w:t>
      </w:r>
    </w:p>
    <w:p w:rsidR="008651C5" w:rsidRPr="003F7647" w:rsidRDefault="008651C5" w:rsidP="00CD3432">
      <w:pPr>
        <w:widowControl w:val="0"/>
      </w:pPr>
    </w:p>
    <w:p w:rsidR="008651C5" w:rsidRPr="003F7647" w:rsidRDefault="001E6430" w:rsidP="0047029A">
      <w:pPr>
        <w:pStyle w:val="Heading3"/>
        <w:keepLines w:val="0"/>
        <w:numPr>
          <w:ilvl w:val="1"/>
          <w:numId w:val="11"/>
        </w:numPr>
        <w:tabs>
          <w:tab w:val="clear" w:pos="1440"/>
        </w:tabs>
        <w:ind w:left="1080"/>
      </w:pPr>
      <w:r w:rsidRPr="003F7647">
        <w:t xml:space="preserve">Install concealed joint splice plates intersecting sections of </w:t>
      </w:r>
      <w:proofErr w:type="spellStart"/>
      <w:r w:rsidRPr="003F7647">
        <w:t>snap-on</w:t>
      </w:r>
      <w:proofErr w:type="spellEnd"/>
      <w:r w:rsidRPr="003F7647">
        <w:t xml:space="preserve"> fascia cover joints.</w:t>
      </w:r>
    </w:p>
    <w:p w:rsidR="008651C5" w:rsidRPr="003F7647" w:rsidRDefault="008651C5" w:rsidP="00CD3432">
      <w:pPr>
        <w:widowControl w:val="0"/>
      </w:pPr>
    </w:p>
    <w:p w:rsidR="001E6430" w:rsidRPr="003F7647" w:rsidRDefault="001E6430" w:rsidP="0047029A">
      <w:pPr>
        <w:pStyle w:val="Heading3"/>
        <w:keepLines w:val="0"/>
        <w:numPr>
          <w:ilvl w:val="1"/>
          <w:numId w:val="11"/>
        </w:numPr>
        <w:tabs>
          <w:tab w:val="clear" w:pos="1440"/>
        </w:tabs>
        <w:ind w:left="1080"/>
      </w:pPr>
      <w:r w:rsidRPr="003F7647">
        <w:t xml:space="preserve">Position </w:t>
      </w:r>
      <w:proofErr w:type="spellStart"/>
      <w:r w:rsidRPr="003F7647">
        <w:t>snap-on</w:t>
      </w:r>
      <w:proofErr w:type="spellEnd"/>
      <w:r w:rsidRPr="003F7647">
        <w:t xml:space="preserve"> fascia cover so that it’s top engages the formed retainer top.  Rotate downward engaging bottoms of </w:t>
      </w:r>
      <w:proofErr w:type="spellStart"/>
      <w:r w:rsidRPr="003F7647">
        <w:t>snap-on</w:t>
      </w:r>
      <w:proofErr w:type="spellEnd"/>
      <w:r w:rsidRPr="003F7647">
        <w:t xml:space="preserve"> fascia cover and formed retainer.  Allow 1/4 inch (6 mm) gap between </w:t>
      </w:r>
      <w:proofErr w:type="spellStart"/>
      <w:r w:rsidRPr="003F7647">
        <w:t>snap-on</w:t>
      </w:r>
      <w:proofErr w:type="spellEnd"/>
      <w:r w:rsidRPr="003F7647">
        <w:t xml:space="preserve"> fascia sections for thermal expansion.  Field cut where necessary.</w:t>
      </w:r>
    </w:p>
    <w:p w:rsidR="008651C5" w:rsidRPr="003F7647" w:rsidRDefault="008651C5" w:rsidP="00CD3432">
      <w:pPr>
        <w:widowControl w:val="0"/>
      </w:pPr>
    </w:p>
    <w:p w:rsidR="008651C5" w:rsidRPr="003F7647" w:rsidRDefault="008651C5" w:rsidP="0047029A">
      <w:pPr>
        <w:pStyle w:val="Heading3"/>
        <w:keepLines w:val="0"/>
        <w:numPr>
          <w:ilvl w:val="0"/>
          <w:numId w:val="13"/>
        </w:numPr>
        <w:tabs>
          <w:tab w:val="clear" w:pos="720"/>
        </w:tabs>
        <w:ind w:hanging="720"/>
      </w:pPr>
      <w:r w:rsidRPr="003F7647">
        <w:t>Edge Grip Extruded</w:t>
      </w:r>
      <w:r w:rsidR="000A1677" w:rsidRPr="003F7647">
        <w:t xml:space="preserve"> Fascia</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 xml:space="preserve">Position the roof membrane over edge of roof and down outside face of wall covering wood </w:t>
      </w:r>
      <w:proofErr w:type="spellStart"/>
      <w:r w:rsidRPr="003F7647">
        <w:t>nailer</w:t>
      </w:r>
      <w:proofErr w:type="spellEnd"/>
      <w:r w:rsidRPr="003F7647">
        <w:t xml:space="preserve">(s) completely.  Allow 1/2 inch (13 mm) of excess membrane to extend down past the wood </w:t>
      </w:r>
      <w:proofErr w:type="spellStart"/>
      <w:r w:rsidRPr="003F7647">
        <w:t>nailer</w:t>
      </w:r>
      <w:proofErr w:type="spellEnd"/>
      <w:r w:rsidRPr="003F7647">
        <w:t xml:space="preserve">.  Hot-air </w:t>
      </w:r>
      <w:proofErr w:type="gramStart"/>
      <w:r w:rsidRPr="003F7647">
        <w:t>weld</w:t>
      </w:r>
      <w:proofErr w:type="gramEnd"/>
      <w:r w:rsidRPr="003F7647">
        <w:t xml:space="preserve"> all seams making sure there are no voids in welds.</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 xml:space="preserve">Apply a 3/8 inch (10 mm) continuous bead of </w:t>
      </w:r>
      <w:proofErr w:type="spellStart"/>
      <w:r w:rsidRPr="003F7647">
        <w:t>Sikaflex</w:t>
      </w:r>
      <w:proofErr w:type="spellEnd"/>
      <w:r w:rsidRPr="003F7647">
        <w:t xml:space="preserve"> – 1a sealant to the clean bottom of heavy-duty extruded retainer.  Install extruded retainer from right to left as seen from rooftop.  Field cut sections as necessary.</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Install retainer splice under intersecting sections of extruded retainer.</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 xml:space="preserve">Fasten extruded retainer into side of </w:t>
      </w:r>
      <w:proofErr w:type="spellStart"/>
      <w:r w:rsidRPr="003F7647">
        <w:t>nailer</w:t>
      </w:r>
      <w:proofErr w:type="spellEnd"/>
      <w:r w:rsidRPr="003F7647">
        <w:t xml:space="preserve"> 12 inches (0.3 m) on center.  Use fasteners provided with Edge Grip Extruded system; 1-1/2 inch (38 mm) hex head stainless steel fasteners with neoprene washers.  Allow 1/8 inch (3 mm) </w:t>
      </w:r>
      <w:r w:rsidR="000A1677" w:rsidRPr="003F7647">
        <w:t>gap between extruded retainer sections for thermal expansion [1/4 inch (6 mm) if temperature is below 40°F (4°C)].</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Fasteners shall provide a minimum 240 lbs. (109 kg) pull-out resistance; suitable for the substrates to which being installed.</w:t>
      </w:r>
    </w:p>
    <w:p w:rsidR="008651C5" w:rsidRPr="003F7647" w:rsidRDefault="008651C5" w:rsidP="00CD3432">
      <w:pPr>
        <w:widowControl w:val="0"/>
      </w:pPr>
    </w:p>
    <w:p w:rsidR="008651C5" w:rsidRPr="003F7647" w:rsidRDefault="00BA0229" w:rsidP="0047029A">
      <w:pPr>
        <w:pStyle w:val="Heading3"/>
        <w:keepLines w:val="0"/>
        <w:numPr>
          <w:ilvl w:val="2"/>
          <w:numId w:val="11"/>
        </w:numPr>
        <w:tabs>
          <w:tab w:val="clear" w:pos="2160"/>
        </w:tabs>
        <w:ind w:left="1080"/>
      </w:pPr>
      <w:r w:rsidRPr="003F7647">
        <w:t xml:space="preserve">Install concealed joint splice plates at intersecting sections of </w:t>
      </w:r>
      <w:proofErr w:type="spellStart"/>
      <w:r w:rsidRPr="003F7647">
        <w:t>snap-on</w:t>
      </w:r>
      <w:proofErr w:type="spellEnd"/>
      <w:r w:rsidRPr="003F7647">
        <w:t xml:space="preserve"> fascia cover joints.</w:t>
      </w:r>
    </w:p>
    <w:p w:rsidR="008651C5" w:rsidRPr="003F7647" w:rsidRDefault="008651C5" w:rsidP="00CD3432">
      <w:pPr>
        <w:widowControl w:val="0"/>
      </w:pPr>
    </w:p>
    <w:p w:rsidR="00BA0229" w:rsidRPr="003F7647" w:rsidRDefault="00BA0229" w:rsidP="0047029A">
      <w:pPr>
        <w:pStyle w:val="Heading3"/>
        <w:keepLines w:val="0"/>
        <w:numPr>
          <w:ilvl w:val="2"/>
          <w:numId w:val="11"/>
        </w:numPr>
        <w:tabs>
          <w:tab w:val="clear" w:pos="2160"/>
        </w:tabs>
        <w:ind w:left="1080"/>
      </w:pPr>
      <w:r w:rsidRPr="003F7647">
        <w:t xml:space="preserve">Position </w:t>
      </w:r>
      <w:proofErr w:type="spellStart"/>
      <w:r w:rsidRPr="003F7647">
        <w:t>snap-on</w:t>
      </w:r>
      <w:proofErr w:type="spellEnd"/>
      <w:r w:rsidRPr="003F7647">
        <w:t xml:space="preserve"> fascia cover so that it’s top engages the extruded retainer top.  Rotate downward engaging bottoms of </w:t>
      </w:r>
      <w:proofErr w:type="spellStart"/>
      <w:r w:rsidRPr="003F7647">
        <w:t>snap-on</w:t>
      </w:r>
      <w:proofErr w:type="spellEnd"/>
      <w:r w:rsidRPr="003F7647">
        <w:t xml:space="preserve"> fascia cover and extruded retainer base plate.  Allow 1/4 inch (6 mm) gap between </w:t>
      </w:r>
      <w:proofErr w:type="spellStart"/>
      <w:r w:rsidRPr="003F7647">
        <w:t>snap-on</w:t>
      </w:r>
      <w:proofErr w:type="spellEnd"/>
      <w:r w:rsidRPr="003F7647">
        <w:t xml:space="preserve"> fascia sections for thermal expansion.  Field cut where necessary.</w:t>
      </w:r>
    </w:p>
    <w:p w:rsidR="00A303E6" w:rsidRPr="003F7647" w:rsidRDefault="00A303E6" w:rsidP="00CD3432">
      <w:pPr>
        <w:widowControl w:val="0"/>
      </w:pPr>
    </w:p>
    <w:bookmarkStart w:id="105" w:name="_WALKWAY_INSTALLATION"/>
    <w:bookmarkEnd w:id="105"/>
    <w:p w:rsidR="000A1677" w:rsidRPr="003F7647" w:rsidRDefault="000A1677" w:rsidP="0047029A">
      <w:pPr>
        <w:pStyle w:val="Heading6"/>
        <w:widowControl w:val="0"/>
        <w:numPr>
          <w:ilvl w:val="5"/>
          <w:numId w:val="18"/>
        </w:numPr>
        <w:tabs>
          <w:tab w:val="clear" w:pos="360"/>
        </w:tabs>
      </w:pPr>
      <w:r w:rsidRPr="003F7647">
        <w:fldChar w:fldCharType="begin"/>
      </w:r>
      <w:r w:rsidRPr="003F7647">
        <w:instrText xml:space="preserve"> HYPERLINK \l "PART_3" </w:instrText>
      </w:r>
      <w:r w:rsidRPr="003F7647">
        <w:fldChar w:fldCharType="separate"/>
      </w:r>
      <w:r w:rsidRPr="003F7647">
        <w:rPr>
          <w:rStyle w:val="Hyperlink"/>
          <w:u w:val="none"/>
        </w:rPr>
        <w:t>WALKWAY INSTALLATION</w:t>
      </w:r>
      <w:bookmarkStart w:id="106" w:name="WALKWAY_INSTALLATION"/>
      <w:bookmarkEnd w:id="106"/>
      <w:r w:rsidRPr="003F7647">
        <w:rPr>
          <w:rStyle w:val="Hyperlink"/>
          <w:u w:val="none"/>
        </w:rPr>
        <w:fldChar w:fldCharType="end"/>
      </w:r>
    </w:p>
    <w:p w:rsidR="000A1677" w:rsidRPr="003F7647" w:rsidRDefault="000A1677" w:rsidP="00CD3432">
      <w:pPr>
        <w:widowControl w:val="0"/>
      </w:pPr>
    </w:p>
    <w:p w:rsidR="000A1677" w:rsidRPr="003F7647" w:rsidRDefault="000A1677" w:rsidP="0047029A">
      <w:pPr>
        <w:pStyle w:val="Heading3"/>
        <w:keepLines w:val="0"/>
        <w:numPr>
          <w:ilvl w:val="2"/>
          <w:numId w:val="23"/>
        </w:numPr>
        <w:tabs>
          <w:tab w:val="clear" w:pos="720"/>
        </w:tabs>
      </w:pPr>
      <w:proofErr w:type="spellStart"/>
      <w:r w:rsidRPr="003F7647">
        <w:t>Sarnatred</w:t>
      </w:r>
      <w:proofErr w:type="spellEnd"/>
      <w:r w:rsidRPr="003F7647">
        <w:t xml:space="preserve">-V </w:t>
      </w:r>
    </w:p>
    <w:p w:rsidR="000A1677" w:rsidRPr="003F7647" w:rsidRDefault="000A1677" w:rsidP="00CD3432">
      <w:pPr>
        <w:widowControl w:val="0"/>
      </w:pPr>
    </w:p>
    <w:p w:rsidR="000A1677" w:rsidRPr="003F7647" w:rsidRDefault="000A1677" w:rsidP="00CD3432">
      <w:pPr>
        <w:pStyle w:val="BodyText"/>
        <w:keepLines w:val="0"/>
      </w:pPr>
      <w:r w:rsidRPr="003F7647">
        <w:t xml:space="preserve">Roofing membrane to receive </w:t>
      </w:r>
      <w:proofErr w:type="spellStart"/>
      <w:r w:rsidRPr="003F7647">
        <w:t>Sarnatred</w:t>
      </w:r>
      <w:proofErr w:type="spellEnd"/>
      <w:r w:rsidRPr="003F7647">
        <w:t xml:space="preserve">-V shall be clean and dry.  Place chalk lines on deck sheet to indicate location of </w:t>
      </w:r>
      <w:proofErr w:type="spellStart"/>
      <w:r w:rsidRPr="003F7647">
        <w:t>Sarnatred</w:t>
      </w:r>
      <w:proofErr w:type="spellEnd"/>
      <w:r w:rsidRPr="003F7647">
        <w:t xml:space="preserve">-V.  Apply a continuous coat of </w:t>
      </w:r>
      <w:proofErr w:type="spellStart"/>
      <w:r w:rsidRPr="003F7647">
        <w:t>Sarnacol</w:t>
      </w:r>
      <w:proofErr w:type="spellEnd"/>
      <w:r w:rsidRPr="003F7647">
        <w:t xml:space="preserve"> 2170 or 2170 VC adhesive to the deck sheet and the back of </w:t>
      </w:r>
      <w:proofErr w:type="spellStart"/>
      <w:r w:rsidRPr="003F7647">
        <w:t>Sarnatred</w:t>
      </w:r>
      <w:proofErr w:type="spellEnd"/>
      <w:r w:rsidRPr="003F7647">
        <w:t xml:space="preserve">-V in accordance with Sika Corporation's technical requirements and press </w:t>
      </w:r>
      <w:proofErr w:type="spellStart"/>
      <w:r w:rsidRPr="003F7647">
        <w:t>Sarnatred</w:t>
      </w:r>
      <w:proofErr w:type="spellEnd"/>
      <w:r w:rsidRPr="003F7647">
        <w:t xml:space="preserve">-V into place with a minimum 100 </w:t>
      </w:r>
      <w:proofErr w:type="spellStart"/>
      <w:r w:rsidRPr="003F7647">
        <w:t>lb</w:t>
      </w:r>
      <w:proofErr w:type="spellEnd"/>
      <w:r w:rsidRPr="003F7647">
        <w:t xml:space="preserve"> (45 kg) steel, membrane roller, by rolling in two directions.  Clean the deck membrane in areas to be welded.  Hot-air </w:t>
      </w:r>
      <w:proofErr w:type="gramStart"/>
      <w:r w:rsidRPr="003F7647">
        <w:t>weld</w:t>
      </w:r>
      <w:proofErr w:type="gramEnd"/>
      <w:r w:rsidRPr="003F7647">
        <w:t xml:space="preserve"> the entire perimeter of the </w:t>
      </w:r>
      <w:proofErr w:type="spellStart"/>
      <w:r w:rsidRPr="003F7647">
        <w:t>Sarnatred</w:t>
      </w:r>
      <w:proofErr w:type="spellEnd"/>
      <w:r w:rsidRPr="003F7647">
        <w:t xml:space="preserve">-V to the Sarnafil deck sheet.  Check all welds with a rounded screwdriver.  Re-weld any inconsistencies.  </w:t>
      </w:r>
      <w:r w:rsidRPr="003F7647">
        <w:rPr>
          <w:b/>
        </w:rPr>
        <w:t>Important:</w:t>
      </w:r>
      <w:r w:rsidRPr="003F7647">
        <w:t xml:space="preserve"> Check all existing membrane seams which are to be covered by </w:t>
      </w:r>
      <w:proofErr w:type="spellStart"/>
      <w:r w:rsidRPr="003F7647">
        <w:t>Sarnatred</w:t>
      </w:r>
      <w:proofErr w:type="spellEnd"/>
      <w:r w:rsidRPr="003F7647">
        <w:t xml:space="preserve">-V with a rounded screwdriver and </w:t>
      </w:r>
      <w:proofErr w:type="spellStart"/>
      <w:r w:rsidRPr="003F7647">
        <w:t>reweld</w:t>
      </w:r>
      <w:proofErr w:type="spellEnd"/>
      <w:r w:rsidRPr="003F7647">
        <w:t xml:space="preserve"> any inconsistencies before installation.  Do not run </w:t>
      </w:r>
      <w:proofErr w:type="spellStart"/>
      <w:r w:rsidRPr="003F7647">
        <w:t>Sarnatred</w:t>
      </w:r>
      <w:proofErr w:type="spellEnd"/>
      <w:r w:rsidRPr="003F7647">
        <w:t xml:space="preserve">-V over </w:t>
      </w:r>
      <w:proofErr w:type="spellStart"/>
      <w:r w:rsidRPr="003F7647">
        <w:t>Sarnabars</w:t>
      </w:r>
      <w:proofErr w:type="spellEnd"/>
      <w:r w:rsidRPr="003F7647">
        <w:t>.</w:t>
      </w:r>
    </w:p>
    <w:p w:rsidR="000A1677" w:rsidRPr="003F7647" w:rsidRDefault="000A1677" w:rsidP="00CD3432">
      <w:pPr>
        <w:widowControl w:val="0"/>
      </w:pPr>
    </w:p>
    <w:p w:rsidR="000A1677" w:rsidRPr="003F7647" w:rsidRDefault="000A1677" w:rsidP="0047029A">
      <w:pPr>
        <w:pStyle w:val="Heading3"/>
        <w:keepLines w:val="0"/>
        <w:numPr>
          <w:ilvl w:val="2"/>
          <w:numId w:val="18"/>
        </w:numPr>
        <w:tabs>
          <w:tab w:val="clear" w:pos="720"/>
        </w:tabs>
      </w:pPr>
      <w:proofErr w:type="spellStart"/>
      <w:r w:rsidRPr="003F7647">
        <w:t>Crossgrip</w:t>
      </w:r>
      <w:proofErr w:type="spellEnd"/>
      <w:r w:rsidRPr="003F7647">
        <w:t xml:space="preserve"> </w:t>
      </w:r>
      <w:proofErr w:type="spellStart"/>
      <w:r w:rsidRPr="003F7647">
        <w:t>XTRA</w:t>
      </w:r>
      <w:proofErr w:type="spellEnd"/>
    </w:p>
    <w:p w:rsidR="000A1677" w:rsidRPr="003F7647" w:rsidRDefault="000A1677" w:rsidP="00CD3432">
      <w:pPr>
        <w:widowControl w:val="0"/>
      </w:pPr>
    </w:p>
    <w:p w:rsidR="000A1677" w:rsidRPr="003F7647" w:rsidRDefault="000A1677" w:rsidP="00CD3432">
      <w:pPr>
        <w:widowControl w:val="0"/>
        <w:ind w:left="720"/>
        <w:jc w:val="both"/>
      </w:pPr>
      <w:proofErr w:type="spellStart"/>
      <w:r w:rsidRPr="003F7647">
        <w:t>Crossgrip</w:t>
      </w:r>
      <w:proofErr w:type="spellEnd"/>
      <w:r w:rsidRPr="003F7647">
        <w:t xml:space="preserve"> </w:t>
      </w:r>
      <w:proofErr w:type="spellStart"/>
      <w:r w:rsidRPr="003F7647">
        <w:t>XTRA</w:t>
      </w:r>
      <w:proofErr w:type="spellEnd"/>
      <w:r w:rsidRPr="003F7647">
        <w:t xml:space="preserve"> is installed loose laid on top of completed Sarnafil membrane roof assemblies.  Unroll and position </w:t>
      </w:r>
      <w:proofErr w:type="spellStart"/>
      <w:r w:rsidRPr="003F7647">
        <w:t>Crossgrip</w:t>
      </w:r>
      <w:proofErr w:type="spellEnd"/>
      <w:r w:rsidRPr="003F7647">
        <w:t xml:space="preserve"> </w:t>
      </w:r>
      <w:proofErr w:type="spellStart"/>
      <w:r w:rsidRPr="003F7647">
        <w:t>XTRA</w:t>
      </w:r>
      <w:proofErr w:type="spellEnd"/>
      <w:r w:rsidRPr="003F7647">
        <w:t xml:space="preserve"> within specified areas and cut to desired length.  Connecting clips are available for butting two ends together.  </w:t>
      </w:r>
      <w:r w:rsidRPr="003F7647">
        <w:rPr>
          <w:b/>
        </w:rPr>
        <w:t>Important:</w:t>
      </w:r>
      <w:r w:rsidRPr="003F7647">
        <w:t xml:space="preserve"> Check all existing membrane seams which are to be covered by </w:t>
      </w:r>
      <w:proofErr w:type="spellStart"/>
      <w:r w:rsidRPr="003F7647">
        <w:t>Crossgrip</w:t>
      </w:r>
      <w:proofErr w:type="spellEnd"/>
      <w:r w:rsidRPr="003F7647">
        <w:t xml:space="preserve"> </w:t>
      </w:r>
      <w:proofErr w:type="spellStart"/>
      <w:r w:rsidRPr="003F7647">
        <w:t>XTRA</w:t>
      </w:r>
      <w:proofErr w:type="spellEnd"/>
      <w:r w:rsidRPr="003F7647">
        <w:t xml:space="preserve"> with a rounded screwdriver and </w:t>
      </w:r>
      <w:proofErr w:type="spellStart"/>
      <w:r w:rsidRPr="003F7647">
        <w:t>reweld</w:t>
      </w:r>
      <w:proofErr w:type="spellEnd"/>
      <w:r w:rsidRPr="003F7647">
        <w:t xml:space="preserve"> any inconsistencies before installation.  Do not run </w:t>
      </w:r>
      <w:proofErr w:type="spellStart"/>
      <w:r w:rsidRPr="003F7647">
        <w:t>Crossgrip</w:t>
      </w:r>
      <w:proofErr w:type="spellEnd"/>
      <w:r w:rsidRPr="003F7647">
        <w:t xml:space="preserve"> </w:t>
      </w:r>
      <w:proofErr w:type="spellStart"/>
      <w:r w:rsidRPr="003F7647">
        <w:t>XTRA</w:t>
      </w:r>
      <w:proofErr w:type="spellEnd"/>
      <w:r w:rsidRPr="003F7647">
        <w:t xml:space="preserve"> over </w:t>
      </w:r>
      <w:proofErr w:type="spellStart"/>
      <w:r w:rsidRPr="003F7647">
        <w:t>Sarnabars</w:t>
      </w:r>
      <w:proofErr w:type="spellEnd"/>
      <w:r w:rsidRPr="003F7647">
        <w:t>.</w:t>
      </w:r>
    </w:p>
    <w:p w:rsidR="000A1677" w:rsidRPr="003F7647" w:rsidRDefault="000A1677" w:rsidP="00CD3432">
      <w:pPr>
        <w:widowControl w:val="0"/>
      </w:pPr>
    </w:p>
    <w:p w:rsidR="000A1677" w:rsidRPr="003F7647" w:rsidRDefault="000A1677" w:rsidP="0047029A">
      <w:pPr>
        <w:pStyle w:val="Heading3"/>
        <w:keepLines w:val="0"/>
        <w:numPr>
          <w:ilvl w:val="2"/>
          <w:numId w:val="18"/>
        </w:numPr>
        <w:tabs>
          <w:tab w:val="clear" w:pos="720"/>
        </w:tabs>
      </w:pPr>
      <w:r w:rsidRPr="003F7647">
        <w:t>Concrete Pavers</w:t>
      </w:r>
    </w:p>
    <w:p w:rsidR="000A1677" w:rsidRPr="003F7647" w:rsidRDefault="000A1677" w:rsidP="00CD3432">
      <w:pPr>
        <w:widowControl w:val="0"/>
      </w:pPr>
    </w:p>
    <w:p w:rsidR="000A1677" w:rsidRPr="003F7647" w:rsidRDefault="000A1677" w:rsidP="00CD3432">
      <w:pPr>
        <w:pStyle w:val="BodyText"/>
        <w:keepLines w:val="0"/>
      </w:pPr>
      <w:r w:rsidRPr="003F7647">
        <w:t xml:space="preserve">Using a separate piece of Sarnafil membrane as a protection layer, weld all edges in place.  Place normal weight concrete pavers on the protection membrane.  In areas of high wind exposure the pavers shall be strapped together with stainless steel metal straps that are flush with the paver surface. </w:t>
      </w:r>
      <w:r w:rsidRPr="003F7647">
        <w:rPr>
          <w:b/>
        </w:rPr>
        <w:t>Important:</w:t>
      </w:r>
      <w:r w:rsidRPr="003F7647">
        <w:t xml:space="preserve"> Check all existing membrane seams which are to be covered by concrete pavers with a rounded screwdriver and </w:t>
      </w:r>
      <w:proofErr w:type="spellStart"/>
      <w:r w:rsidRPr="003F7647">
        <w:t>reweld</w:t>
      </w:r>
      <w:proofErr w:type="spellEnd"/>
      <w:r w:rsidRPr="003F7647">
        <w:t xml:space="preserve"> any inconsistencies before installation.  Do not run concrete pavers over </w:t>
      </w:r>
      <w:proofErr w:type="spellStart"/>
      <w:r w:rsidRPr="003F7647">
        <w:t>Sarnabars</w:t>
      </w:r>
      <w:proofErr w:type="spellEnd"/>
      <w:r w:rsidRPr="003F7647">
        <w:t>.</w:t>
      </w:r>
    </w:p>
    <w:p w:rsidR="000A1677" w:rsidRPr="003F7647" w:rsidRDefault="000A1677" w:rsidP="00CD3432">
      <w:pPr>
        <w:widowControl w:val="0"/>
      </w:pPr>
    </w:p>
    <w:bookmarkStart w:id="107" w:name="PERIMETER_WARNING_TAPE"/>
    <w:bookmarkEnd w:id="107"/>
    <w:p w:rsidR="000C616A" w:rsidRPr="003F7647" w:rsidRDefault="000C616A" w:rsidP="0047029A">
      <w:pPr>
        <w:pStyle w:val="Heading6"/>
        <w:widowControl w:val="0"/>
        <w:numPr>
          <w:ilvl w:val="5"/>
          <w:numId w:val="18"/>
        </w:numPr>
        <w:tabs>
          <w:tab w:val="clear" w:pos="360"/>
        </w:tabs>
      </w:pPr>
      <w:r w:rsidRPr="003F7647">
        <w:fldChar w:fldCharType="begin"/>
      </w:r>
      <w:r w:rsidRPr="003F7647">
        <w:instrText xml:space="preserve"> HYPERLINK  \l "PART_3" </w:instrText>
      </w:r>
      <w:r w:rsidRPr="003F7647">
        <w:fldChar w:fldCharType="separate"/>
      </w:r>
      <w:r w:rsidRPr="003F7647">
        <w:rPr>
          <w:rStyle w:val="Hyperlink"/>
          <w:u w:val="none"/>
        </w:rPr>
        <w:t>PERIMETER WARNING INSTALLATION</w:t>
      </w:r>
      <w:r w:rsidRPr="003F7647">
        <w:fldChar w:fldCharType="end"/>
      </w:r>
    </w:p>
    <w:p w:rsidR="000A1677" w:rsidRPr="003F7647" w:rsidRDefault="000A1677" w:rsidP="00CD3432">
      <w:pPr>
        <w:widowControl w:val="0"/>
      </w:pPr>
    </w:p>
    <w:p w:rsidR="000A1677" w:rsidRPr="003F7647" w:rsidRDefault="000A1677" w:rsidP="0047029A">
      <w:pPr>
        <w:pStyle w:val="Heading3"/>
        <w:keepLines w:val="0"/>
        <w:numPr>
          <w:ilvl w:val="2"/>
          <w:numId w:val="24"/>
        </w:numPr>
        <w:tabs>
          <w:tab w:val="clear" w:pos="720"/>
        </w:tabs>
      </w:pPr>
      <w:r w:rsidRPr="003F7647">
        <w:t>Tape / Membrane</w:t>
      </w:r>
    </w:p>
    <w:p w:rsidR="000A1677" w:rsidRPr="003F7647" w:rsidRDefault="000A1677" w:rsidP="00CD3432">
      <w:pPr>
        <w:widowControl w:val="0"/>
      </w:pPr>
    </w:p>
    <w:p w:rsidR="000A1677" w:rsidRPr="003F7647" w:rsidRDefault="000A1677" w:rsidP="00CD3432">
      <w:pPr>
        <w:pStyle w:val="BodyText"/>
        <w:keepLines w:val="0"/>
      </w:pPr>
      <w:r w:rsidRPr="003F7647">
        <w:t>Areas of membrane where to be applied must be cleaned to a “like new” condition.  Failure to properly clean the membrane will result in less than satisfactory adhesion or welding.  The membrane should be cleaned as follows:</w:t>
      </w:r>
    </w:p>
    <w:p w:rsidR="000A1677" w:rsidRPr="003F7647" w:rsidRDefault="000A1677" w:rsidP="00CD3432">
      <w:pPr>
        <w:pStyle w:val="BodyText"/>
        <w:keepLines w:val="0"/>
        <w:ind w:left="0"/>
      </w:pPr>
    </w:p>
    <w:p w:rsidR="000A1677" w:rsidRPr="003F7647" w:rsidRDefault="000A1677" w:rsidP="00CD3432">
      <w:pPr>
        <w:pStyle w:val="BodyText"/>
        <w:keepLines w:val="0"/>
        <w:ind w:left="1080" w:hanging="360"/>
      </w:pPr>
      <w:r w:rsidRPr="003F7647">
        <w:t>1)</w:t>
      </w:r>
      <w:r w:rsidRPr="003F7647">
        <w:tab/>
        <w:t xml:space="preserve">New membrane: Remove loose dirt and dust by wiping clean with water.  For areas where dirt is embedded, scrub the application area with a commercial cleaner such as Simple Green, 409 or other similar all-purpose cleaner using a Scotch </w:t>
      </w:r>
      <w:proofErr w:type="spellStart"/>
      <w:r w:rsidRPr="003F7647">
        <w:t>Brite</w:t>
      </w:r>
      <w:proofErr w:type="spellEnd"/>
      <w:r w:rsidRPr="003F7647">
        <w:t xml:space="preserve"> scrubbing pad or similar product.  Wash away residual cleaning material with clean water.</w:t>
      </w:r>
    </w:p>
    <w:p w:rsidR="000A1677" w:rsidRPr="003F7647" w:rsidRDefault="000A1677" w:rsidP="00CD3432">
      <w:pPr>
        <w:pStyle w:val="BodyText"/>
        <w:keepLines w:val="0"/>
        <w:ind w:left="0"/>
      </w:pPr>
    </w:p>
    <w:p w:rsidR="000A1677" w:rsidRPr="003F7647" w:rsidRDefault="000A1677" w:rsidP="00CD3432">
      <w:pPr>
        <w:pStyle w:val="BodyText"/>
        <w:keepLines w:val="0"/>
        <w:ind w:left="1080" w:hanging="360"/>
      </w:pPr>
      <w:r w:rsidRPr="003F7647">
        <w:t>2)</w:t>
      </w:r>
      <w:r w:rsidRPr="003F7647">
        <w:tab/>
        <w:t>Weathered membrane: For older membranes or areas where there is excessive dirt buildup, use the above cleaning procedure followed by cleaning with a natural fiber rag wet with Seam Cleaner, and wipe away all residual cleaning solution and remaining dirt until membrane has a “like new” appearance.</w:t>
      </w:r>
    </w:p>
    <w:p w:rsidR="000A1677" w:rsidRPr="003F7647" w:rsidRDefault="000A1677" w:rsidP="00CD3432">
      <w:pPr>
        <w:pStyle w:val="BodyText"/>
        <w:keepLines w:val="0"/>
        <w:ind w:left="0"/>
      </w:pPr>
    </w:p>
    <w:p w:rsidR="000A1677" w:rsidRPr="003F7647" w:rsidRDefault="000A1677" w:rsidP="00CD3432">
      <w:pPr>
        <w:pStyle w:val="BodyText"/>
        <w:keepLines w:val="0"/>
      </w:pPr>
      <w:r w:rsidRPr="003F7647">
        <w:t>After surface is clean and dry, apply:</w:t>
      </w:r>
    </w:p>
    <w:p w:rsidR="000A1677" w:rsidRPr="003F7647" w:rsidRDefault="000A1677" w:rsidP="00CD3432">
      <w:pPr>
        <w:pStyle w:val="BodyText"/>
        <w:keepLines w:val="0"/>
      </w:pPr>
    </w:p>
    <w:p w:rsidR="000A1677" w:rsidRPr="003F7647" w:rsidRDefault="000A1677" w:rsidP="00CD3432">
      <w:pPr>
        <w:pStyle w:val="BodyText"/>
        <w:keepLines w:val="0"/>
        <w:ind w:left="1080" w:hanging="360"/>
      </w:pPr>
      <w:r w:rsidRPr="003F7647">
        <w:t xml:space="preserve"> 1)</w:t>
      </w:r>
      <w:r w:rsidRPr="003F7647">
        <w:tab/>
        <w:t>Tape: Apply tape to membrane taking care to avoid trapping air and creating blisters as tape is smoothed over with hand pressure. If a chalk line is used, be sure to keep chalk dust clear of application area. Do not apply Perimeter Warning Tape to surfaces where the temperature is below 40°F (4°C).</w:t>
      </w:r>
    </w:p>
    <w:p w:rsidR="000A1677" w:rsidRPr="003F7647" w:rsidRDefault="000A1677" w:rsidP="00CD3432">
      <w:pPr>
        <w:pStyle w:val="BodyText"/>
        <w:keepLines w:val="0"/>
        <w:ind w:left="0"/>
      </w:pPr>
    </w:p>
    <w:p w:rsidR="000A1677" w:rsidRPr="003F7647" w:rsidRDefault="000A1677" w:rsidP="00CD3432">
      <w:pPr>
        <w:pStyle w:val="BodyText"/>
        <w:keepLines w:val="0"/>
        <w:ind w:left="1080" w:hanging="360"/>
      </w:pPr>
      <w:r w:rsidRPr="003F7647">
        <w:t>2)</w:t>
      </w:r>
      <w:r w:rsidRPr="003F7647">
        <w:tab/>
        <w:t xml:space="preserve">Membrane: Perimeter Warning Membrane is hot-air welded to the top of PVC roofing membrane in the areas required.  </w:t>
      </w:r>
    </w:p>
    <w:p w:rsidR="000A1677" w:rsidRPr="003F7647" w:rsidRDefault="000A1677" w:rsidP="00CD3432">
      <w:pPr>
        <w:pStyle w:val="BodyText"/>
        <w:keepLines w:val="0"/>
        <w:ind w:left="0"/>
      </w:pPr>
    </w:p>
    <w:p w:rsidR="000A1677" w:rsidRPr="003F7647" w:rsidRDefault="000A1677" w:rsidP="00CD3432">
      <w:pPr>
        <w:pStyle w:val="BodyText"/>
        <w:keepLines w:val="0"/>
      </w:pPr>
      <w:r w:rsidRPr="003F7647">
        <w:t>Perimeter Warning Tape or Membrane may be slippery when wet.</w:t>
      </w:r>
    </w:p>
    <w:p w:rsidR="003B4269" w:rsidRPr="003F7647" w:rsidRDefault="003B4269" w:rsidP="00CD3432">
      <w:pPr>
        <w:widowControl w:val="0"/>
      </w:pPr>
    </w:p>
    <w:p w:rsidR="00C8691A" w:rsidRPr="003F7647" w:rsidRDefault="002A13C7" w:rsidP="0047029A">
      <w:pPr>
        <w:pStyle w:val="Heading6"/>
        <w:widowControl w:val="0"/>
        <w:numPr>
          <w:ilvl w:val="5"/>
          <w:numId w:val="20"/>
        </w:numPr>
        <w:tabs>
          <w:tab w:val="clear" w:pos="360"/>
        </w:tabs>
      </w:pPr>
      <w:hyperlink w:anchor="PART_3" w:history="1">
        <w:r w:rsidR="00C8691A" w:rsidRPr="003F7647">
          <w:rPr>
            <w:rStyle w:val="Hyperlink"/>
            <w:u w:val="none"/>
          </w:rPr>
          <w:t>TEMPORARY CUT-OFF</w:t>
        </w:r>
        <w:bookmarkStart w:id="108" w:name="TEMPORARY_CUTOFF"/>
        <w:bookmarkEnd w:id="108"/>
      </w:hyperlink>
    </w:p>
    <w:p w:rsidR="00C8691A" w:rsidRPr="003F7647" w:rsidRDefault="00C8691A" w:rsidP="00CD3432">
      <w:pPr>
        <w:widowControl w:val="0"/>
      </w:pPr>
    </w:p>
    <w:p w:rsidR="00AC3E31" w:rsidRPr="003F7647" w:rsidRDefault="00AC3E31" w:rsidP="00CD3432">
      <w:pPr>
        <w:pStyle w:val="BodyText"/>
        <w:keepLines w:val="0"/>
      </w:pPr>
      <w:r w:rsidRPr="003F7647">
        <w:t xml:space="preserve">All flashings shall be installed concurrently with the roof membrane in order to maintain a watertight </w:t>
      </w:r>
      <w:r w:rsidRPr="003F7647">
        <w:lastRenderedPageBreak/>
        <w:t xml:space="preserve">condition as the work progresses.  All temporary </w:t>
      </w:r>
      <w:proofErr w:type="spellStart"/>
      <w:r w:rsidRPr="003F7647">
        <w:t>waterstops</w:t>
      </w:r>
      <w:proofErr w:type="spellEnd"/>
      <w:r w:rsidRPr="003F7647">
        <w:t xml:space="preserve"> shall be constructed to provide a 100</w:t>
      </w:r>
      <w:r w:rsidR="007A1EB6" w:rsidRPr="003F7647">
        <w:t xml:space="preserve"> </w:t>
      </w:r>
      <w:r w:rsidR="00FC6523" w:rsidRPr="003F7647">
        <w:t xml:space="preserve">percent </w:t>
      </w:r>
      <w:r w:rsidRPr="003F7647">
        <w:t xml:space="preserve">watertight seal.  The stagger of the insulation joints shall be made even by installing partial panels of insulation.  The new membrane shall be carried into the </w:t>
      </w:r>
      <w:proofErr w:type="spellStart"/>
      <w:r w:rsidRPr="003F7647">
        <w:t>waterstop</w:t>
      </w:r>
      <w:proofErr w:type="spellEnd"/>
      <w:r w:rsidRPr="003F7647">
        <w:t xml:space="preserve">. </w:t>
      </w:r>
      <w:r w:rsidR="00DD664F" w:rsidRPr="003F7647">
        <w:t xml:space="preserve"> </w:t>
      </w:r>
      <w:proofErr w:type="spellStart"/>
      <w:r w:rsidR="00DD664F" w:rsidRPr="003F7647">
        <w:t>W</w:t>
      </w:r>
      <w:r w:rsidRPr="003F7647">
        <w:t>aters</w:t>
      </w:r>
      <w:r w:rsidR="00DD664F" w:rsidRPr="003F7647">
        <w:t>top</w:t>
      </w:r>
      <w:proofErr w:type="spellEnd"/>
      <w:r w:rsidR="00DD664F" w:rsidRPr="003F7647">
        <w:t xml:space="preserve"> shall be sealed to the deck or substrate</w:t>
      </w:r>
      <w:r w:rsidRPr="003F7647">
        <w:t xml:space="preserve"> so that water will not be allowed to travel under the new or existing roofing.  The edge of the membrane shall be sealed in a continuous heavy application of sealant as described in Section </w:t>
      </w:r>
      <w:fldSimple w:instr=" REF  SEALANTS_AND_PITCH_POCKET_FILLERS \n  \* MERGEFORMAT ">
        <w:r w:rsidR="00120CAB" w:rsidRPr="003F7647">
          <w:t>2.10</w:t>
        </w:r>
      </w:fldSimple>
      <w:r w:rsidRPr="003F7647">
        <w:t xml:space="preserve">.  When work resumes, the contaminated membrane shall be cut out. All sealant, contaminated membrane, insulation fillers, etc. shall be removed from the work area and properly disposed of </w:t>
      </w:r>
      <w:r w:rsidR="00821B28" w:rsidRPr="003F7647">
        <w:t>off-site</w:t>
      </w:r>
      <w:r w:rsidRPr="003F7647">
        <w:t>. None of these materials shall be used in the new work.</w:t>
      </w:r>
    </w:p>
    <w:p w:rsidR="00AC3E31" w:rsidRPr="003F7647" w:rsidRDefault="00AC3E31" w:rsidP="00CD3432">
      <w:pPr>
        <w:widowControl w:val="0"/>
      </w:pPr>
    </w:p>
    <w:p w:rsidR="00AC3E31" w:rsidRPr="003F7647" w:rsidRDefault="00AC3E31" w:rsidP="00CD3432">
      <w:pPr>
        <w:pStyle w:val="BodyText"/>
        <w:keepLines w:val="0"/>
      </w:pPr>
      <w:r w:rsidRPr="003F7647">
        <w:t xml:space="preserve">If inclement weather occurs while a temporary </w:t>
      </w:r>
      <w:proofErr w:type="spellStart"/>
      <w:r w:rsidRPr="003F7647">
        <w:t>waterstop</w:t>
      </w:r>
      <w:proofErr w:type="spellEnd"/>
      <w:r w:rsidRPr="003F7647">
        <w:t xml:space="preserve"> is in place, the Applicator shall provide the labor necessary to monitor the situation to maintain a watertight condition.</w:t>
      </w:r>
    </w:p>
    <w:p w:rsidR="00AC3E31" w:rsidRPr="003F7647" w:rsidRDefault="00AC3E31" w:rsidP="00CD3432">
      <w:pPr>
        <w:widowControl w:val="0"/>
      </w:pPr>
    </w:p>
    <w:p w:rsidR="00AC3E31" w:rsidRPr="003F7647" w:rsidRDefault="00AC3E31" w:rsidP="00CD3432">
      <w:pPr>
        <w:pStyle w:val="BodyText"/>
        <w:keepLines w:val="0"/>
      </w:pPr>
      <w:r w:rsidRPr="003F7647">
        <w:t>If any water is allowed to enter under the newly-completed roofing, the affected area shall be removed and replaced at the Applicator's expense.</w:t>
      </w:r>
    </w:p>
    <w:p w:rsidR="00C8691A" w:rsidRPr="003F7647" w:rsidRDefault="00C8691A" w:rsidP="00CD3432">
      <w:pPr>
        <w:widowControl w:val="0"/>
      </w:pPr>
    </w:p>
    <w:p w:rsidR="00C8691A" w:rsidRPr="003F7647" w:rsidRDefault="002A13C7" w:rsidP="0047029A">
      <w:pPr>
        <w:pStyle w:val="Heading6"/>
        <w:widowControl w:val="0"/>
        <w:numPr>
          <w:ilvl w:val="5"/>
          <w:numId w:val="20"/>
        </w:numPr>
        <w:tabs>
          <w:tab w:val="clear" w:pos="360"/>
        </w:tabs>
      </w:pPr>
      <w:hyperlink w:anchor="PART_3" w:history="1">
        <w:r w:rsidR="00C8691A" w:rsidRPr="003F7647">
          <w:rPr>
            <w:rStyle w:val="Hyperlink"/>
            <w:u w:val="none"/>
          </w:rPr>
          <w:t>COMPLETION</w:t>
        </w:r>
        <w:bookmarkStart w:id="109" w:name="COMPLETION"/>
        <w:bookmarkEnd w:id="109"/>
      </w:hyperlink>
    </w:p>
    <w:p w:rsidR="00C8691A" w:rsidRPr="003F7647" w:rsidRDefault="00C8691A" w:rsidP="00CD3432">
      <w:pPr>
        <w:widowControl w:val="0"/>
      </w:pPr>
    </w:p>
    <w:p w:rsidR="00AC3E31" w:rsidRPr="003F7647" w:rsidRDefault="00AC3E31" w:rsidP="00CD3432">
      <w:pPr>
        <w:pStyle w:val="BodyText"/>
        <w:keepLines w:val="0"/>
      </w:pPr>
      <w:r w:rsidRPr="003F7647">
        <w:t xml:space="preserve">Prior to demobilization from the site, the work shall be reviewed by the </w:t>
      </w:r>
      <w:r w:rsidR="00661069" w:rsidRPr="003F7647">
        <w:t>Owner</w:t>
      </w:r>
      <w:r w:rsidRPr="003F7647">
        <w:t xml:space="preserve">'s Representative and the Applicator.  All defects noted and non-compliances with the Specifications or the recommendations of </w:t>
      </w:r>
      <w:r w:rsidR="00715C1C" w:rsidRPr="003F7647">
        <w:t>Sika Corporation</w:t>
      </w:r>
      <w:r w:rsidRPr="003F7647">
        <w:t xml:space="preserve"> shall be itemized in a punch list.  These items must be corrected immediately by the Applicator to the satisfaction of the </w:t>
      </w:r>
      <w:r w:rsidR="00661069" w:rsidRPr="003F7647">
        <w:t>Owner</w:t>
      </w:r>
      <w:r w:rsidRPr="003F7647">
        <w:t xml:space="preserve">'s Representative and </w:t>
      </w:r>
      <w:r w:rsidR="00715C1C" w:rsidRPr="003F7647">
        <w:t>Sika Corporation</w:t>
      </w:r>
      <w:r w:rsidRPr="003F7647">
        <w:t xml:space="preserve"> prior to demobilization.</w:t>
      </w:r>
    </w:p>
    <w:p w:rsidR="00AC3E31" w:rsidRPr="003F7647" w:rsidRDefault="00AC3E31" w:rsidP="00CD3432">
      <w:pPr>
        <w:widowControl w:val="0"/>
      </w:pPr>
    </w:p>
    <w:p w:rsidR="00AC3E31" w:rsidRPr="003F7647" w:rsidRDefault="00AC3E31" w:rsidP="00CD3432">
      <w:pPr>
        <w:pStyle w:val="BodyText"/>
        <w:keepLines w:val="0"/>
      </w:pPr>
      <w:r w:rsidRPr="003F7647">
        <w:t>All Warranties referenced in this Specification shall have been submitted and have been accepted at time of contract award.</w:t>
      </w:r>
    </w:p>
    <w:p w:rsidR="00C8691A" w:rsidRPr="003F7647" w:rsidRDefault="00C8691A" w:rsidP="00CD3432">
      <w:pPr>
        <w:widowControl w:val="0"/>
      </w:pPr>
    </w:p>
    <w:p w:rsidR="00C8691A" w:rsidRPr="003F7647" w:rsidRDefault="002A13C7" w:rsidP="0047029A">
      <w:pPr>
        <w:pStyle w:val="Heading6"/>
        <w:widowControl w:val="0"/>
        <w:numPr>
          <w:ilvl w:val="5"/>
          <w:numId w:val="20"/>
        </w:numPr>
        <w:tabs>
          <w:tab w:val="clear" w:pos="360"/>
        </w:tabs>
      </w:pPr>
      <w:hyperlink w:anchor="PART_3" w:history="1">
        <w:r w:rsidR="00C8691A" w:rsidRPr="003F7647">
          <w:rPr>
            <w:rStyle w:val="Hyperlink"/>
            <w:u w:val="none"/>
          </w:rPr>
          <w:t>DETAILS</w:t>
        </w:r>
        <w:bookmarkStart w:id="110" w:name="DETAILS"/>
        <w:bookmarkEnd w:id="110"/>
      </w:hyperlink>
    </w:p>
    <w:p w:rsidR="00C8691A" w:rsidRPr="003F7647" w:rsidRDefault="00C8691A" w:rsidP="00CD3432">
      <w:pPr>
        <w:widowControl w:val="0"/>
      </w:pPr>
    </w:p>
    <w:p w:rsidR="006B56DE" w:rsidRPr="00561BB2" w:rsidRDefault="00715C1C" w:rsidP="00CD3432">
      <w:pPr>
        <w:pStyle w:val="BodyText"/>
        <w:keepLines w:val="0"/>
      </w:pPr>
      <w:r w:rsidRPr="003F7647">
        <w:t xml:space="preserve">Refer to </w:t>
      </w:r>
      <w:r w:rsidR="001A7BE0" w:rsidRPr="003F7647">
        <w:t>Ty</w:t>
      </w:r>
      <w:r w:rsidRPr="003F7647">
        <w:t xml:space="preserve">pical System Details section or </w:t>
      </w:r>
      <w:hyperlink r:id="rId16" w:history="1">
        <w:r w:rsidRPr="003F7647">
          <w:rPr>
            <w:rFonts w:ascii="Helv" w:hAnsi="Helv" w:cs="Helv"/>
            <w:color w:val="000000"/>
            <w:u w:val="single"/>
          </w:rPr>
          <w:t>usa.sarnafil.sika.com</w:t>
        </w:r>
      </w:hyperlink>
      <w:r w:rsidR="001A7BE0" w:rsidRPr="003F7647">
        <w:t>.</w:t>
      </w:r>
      <w:bookmarkStart w:id="111" w:name="FB_ISO"/>
      <w:bookmarkEnd w:id="111"/>
      <w:r w:rsidR="00F42082" w:rsidRPr="003F7647">
        <w:rPr>
          <w:noProof/>
        </w:rPr>
        <mc:AlternateContent>
          <mc:Choice Requires="wps">
            <w:drawing>
              <wp:anchor distT="0" distB="0" distL="114300" distR="114300" simplePos="0" relativeHeight="251657216" behindDoc="0" locked="0" layoutInCell="1" allowOverlap="1" wp14:anchorId="1EAA1F9A" wp14:editId="7F8B0972">
                <wp:simplePos x="0" y="0"/>
                <wp:positionH relativeFrom="column">
                  <wp:posOffset>2877820</wp:posOffset>
                </wp:positionH>
                <wp:positionV relativeFrom="paragraph">
                  <wp:posOffset>7058025</wp:posOffset>
                </wp:positionV>
                <wp:extent cx="3372485" cy="452120"/>
                <wp:effectExtent l="0" t="0" r="0" b="0"/>
                <wp:wrapNone/>
                <wp:docPr id="2"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8A" w:rsidRPr="00EB7595" w:rsidRDefault="00E7728A" w:rsidP="008C679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0" o:spid="_x0000_s1026" type="#_x0000_t202" style="position:absolute;left:0;text-align:left;margin-left:226.6pt;margin-top:555.75pt;width:265.55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YXsg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" filled="f" stroked="f">
                <v:textbox inset="0,0,0,0">
                  <w:txbxContent>
                    <w:p w:rsidR="00E7728A" w:rsidRPr="00EB7595" w:rsidRDefault="00E7728A" w:rsidP="008C6791">
                      <w:pPr>
                        <w:jc w:val="center"/>
                        <w:rPr>
                          <w:b/>
                        </w:rPr>
                      </w:pPr>
                    </w:p>
                  </w:txbxContent>
                </v:textbox>
              </v:shape>
            </w:pict>
          </mc:Fallback>
        </mc:AlternateContent>
      </w:r>
      <w:r w:rsidR="00F42082" w:rsidRPr="003F7647">
        <w:rPr>
          <w:noProof/>
        </w:rPr>
        <mc:AlternateContent>
          <mc:Choice Requires="wps">
            <w:drawing>
              <wp:anchor distT="0" distB="0" distL="114300" distR="114300" simplePos="0" relativeHeight="251658240" behindDoc="0" locked="0" layoutInCell="1" allowOverlap="1" wp14:anchorId="13F64497" wp14:editId="69B2172A">
                <wp:simplePos x="0" y="0"/>
                <wp:positionH relativeFrom="column">
                  <wp:posOffset>5728335</wp:posOffset>
                </wp:positionH>
                <wp:positionV relativeFrom="paragraph">
                  <wp:posOffset>7562215</wp:posOffset>
                </wp:positionV>
                <wp:extent cx="554355" cy="259080"/>
                <wp:effectExtent l="0" t="0" r="0" b="0"/>
                <wp:wrapNone/>
                <wp:docPr id="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28A" w:rsidRPr="00EB7595" w:rsidRDefault="00E7728A" w:rsidP="008C679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27" type="#_x0000_t202" style="position:absolute;left:0;text-align:left;margin-left:451.05pt;margin-top:595.45pt;width:43.6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Pn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" filled="f" stroked="f">
                <v:textbox>
                  <w:txbxContent>
                    <w:p w:rsidR="00E7728A" w:rsidRPr="00EB7595" w:rsidRDefault="00E7728A" w:rsidP="008C6791">
                      <w:pPr>
                        <w:jc w:val="center"/>
                        <w:rPr>
                          <w:b/>
                        </w:rPr>
                      </w:pPr>
                    </w:p>
                  </w:txbxContent>
                </v:textbox>
              </v:shape>
            </w:pict>
          </mc:Fallback>
        </mc:AlternateContent>
      </w:r>
    </w:p>
    <w:sectPr w:rsidR="006B56DE" w:rsidRPr="00561BB2" w:rsidSect="00C02BF7">
      <w:headerReference w:type="default" r:id="rId17"/>
      <w:pgSz w:w="12240" w:h="15840" w:code="1"/>
      <w:pgMar w:top="1080" w:right="720" w:bottom="720" w:left="720" w:header="576" w:footer="432" w:gutter="72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8A" w:rsidRDefault="00E7728A">
      <w:r>
        <w:separator/>
      </w:r>
    </w:p>
  </w:endnote>
  <w:endnote w:type="continuationSeparator" w:id="0">
    <w:p w:rsidR="00E7728A" w:rsidRDefault="00E7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8A" w:rsidRDefault="003F7647">
    <w:pPr>
      <w:pStyle w:val="Footer"/>
      <w:tabs>
        <w:tab w:val="clear" w:pos="4320"/>
        <w:tab w:val="clear" w:pos="8640"/>
        <w:tab w:val="right" w:pos="10080"/>
      </w:tabs>
      <w:rPr>
        <w:b/>
        <w:sz w:val="16"/>
      </w:rPr>
    </w:pPr>
    <w:r>
      <w:rPr>
        <w:b/>
        <w:sz w:val="16"/>
      </w:rPr>
      <w:t>6</w:t>
    </w:r>
    <w:r w:rsidR="00E7728A">
      <w:rPr>
        <w:b/>
        <w:sz w:val="16"/>
      </w:rPr>
      <w:t>-16</w:t>
    </w:r>
    <w:r w:rsidR="00E7728A">
      <w:rPr>
        <w:b/>
        <w:sz w:val="16"/>
      </w:rPr>
      <w:tab/>
    </w:r>
    <w:r w:rsidR="00E7728A">
      <w:rPr>
        <w:rStyle w:val="PageNumber"/>
        <w:b/>
        <w:sz w:val="16"/>
      </w:rPr>
      <w:fldChar w:fldCharType="begin"/>
    </w:r>
    <w:r w:rsidR="00E7728A">
      <w:rPr>
        <w:rStyle w:val="PageNumber"/>
        <w:b/>
        <w:sz w:val="16"/>
      </w:rPr>
      <w:instrText xml:space="preserve"> PAGE </w:instrText>
    </w:r>
    <w:r w:rsidR="00E7728A">
      <w:rPr>
        <w:rStyle w:val="PageNumber"/>
        <w:b/>
        <w:sz w:val="16"/>
      </w:rPr>
      <w:fldChar w:fldCharType="separate"/>
    </w:r>
    <w:r>
      <w:rPr>
        <w:rStyle w:val="PageNumber"/>
        <w:b/>
        <w:noProof/>
        <w:sz w:val="16"/>
      </w:rPr>
      <w:t>26</w:t>
    </w:r>
    <w:r w:rsidR="00E7728A">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8A" w:rsidRDefault="00E7728A">
      <w:r>
        <w:separator/>
      </w:r>
    </w:p>
  </w:footnote>
  <w:footnote w:type="continuationSeparator" w:id="0">
    <w:p w:rsidR="00E7728A" w:rsidRDefault="00E7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8A" w:rsidRDefault="00E7728A">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8A" w:rsidRDefault="00E7728A">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8A" w:rsidRDefault="00E7728A">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Feltback &amp; Mod Bit System LWIC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2D8"/>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024CA5"/>
    <w:multiLevelType w:val="multilevel"/>
    <w:tmpl w:val="321CD23C"/>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lowerLetter"/>
      <w:lvlText w:val="%4)"/>
      <w:lvlJc w:val="left"/>
      <w:pPr>
        <w:tabs>
          <w:tab w:val="num" w:pos="1440"/>
        </w:tabs>
        <w:ind w:left="1440" w:hanging="432"/>
      </w:pPr>
      <w:rPr>
        <w:rFonts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359E327F"/>
    <w:multiLevelType w:val="hybridMultilevel"/>
    <w:tmpl w:val="CAB895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70633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233C8D"/>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9A0D8C"/>
    <w:multiLevelType w:val="hybridMultilevel"/>
    <w:tmpl w:val="D068DA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357209"/>
    <w:multiLevelType w:val="hybridMultilevel"/>
    <w:tmpl w:val="3B50C2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120"/>
        </w:tabs>
        <w:ind w:left="6120" w:hanging="180"/>
      </w:pPr>
    </w:lvl>
  </w:abstractNum>
  <w:abstractNum w:abstractNumId="9">
    <w:nsid w:val="5CAE5293"/>
    <w:multiLevelType w:val="hybridMultilevel"/>
    <w:tmpl w:val="336E4C78"/>
    <w:lvl w:ilvl="0" w:tplc="66B8088E">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BA0CBA"/>
    <w:multiLevelType w:val="multilevel"/>
    <w:tmpl w:val="3A18F3F4"/>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Arial" w:hAnsi="Arial" w:hint="default"/>
        <w:b/>
        <w:i w:val="0"/>
        <w:sz w:val="20"/>
      </w:rPr>
    </w:lvl>
    <w:lvl w:ilvl="2">
      <w:start w:val="1"/>
      <w:numFmt w:val="upperLetter"/>
      <w:pStyle w:val="Heading3"/>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440"/>
        </w:tabs>
        <w:ind w:left="1440"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Zero"/>
      <w:lvlRestart w:val="0"/>
      <w:pStyle w:val="Heading6"/>
      <w:lvlText w:val="3.%6"/>
      <w:lvlJc w:val="left"/>
      <w:pPr>
        <w:tabs>
          <w:tab w:val="num" w:pos="360"/>
        </w:tabs>
        <w:ind w:left="0" w:firstLine="0"/>
      </w:pPr>
      <w:rPr>
        <w:rFonts w:ascii="Arial" w:hAnsi="Arial" w:hint="default"/>
        <w:b/>
        <w:i w:val="0"/>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4"/>
  </w:num>
  <w:num w:numId="1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5"/>
  </w:num>
  <w:num w:numId="41">
    <w:abstractNumId w:val="7"/>
  </w:num>
  <w:num w:numId="42">
    <w:abstractNumId w:val="0"/>
  </w:num>
  <w:num w:numId="43">
    <w:abstractNumId w:val="6"/>
  </w:num>
  <w:num w:numId="4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6"/>
    <w:rsid w:val="00000968"/>
    <w:rsid w:val="000022E4"/>
    <w:rsid w:val="0000334D"/>
    <w:rsid w:val="000175F6"/>
    <w:rsid w:val="000177B5"/>
    <w:rsid w:val="00021DAE"/>
    <w:rsid w:val="00022623"/>
    <w:rsid w:val="00026663"/>
    <w:rsid w:val="000307E0"/>
    <w:rsid w:val="000320DF"/>
    <w:rsid w:val="00032403"/>
    <w:rsid w:val="00040E34"/>
    <w:rsid w:val="000416C3"/>
    <w:rsid w:val="00042AFD"/>
    <w:rsid w:val="000437BD"/>
    <w:rsid w:val="00044EAD"/>
    <w:rsid w:val="0004732B"/>
    <w:rsid w:val="000527E9"/>
    <w:rsid w:val="00052A60"/>
    <w:rsid w:val="00052D91"/>
    <w:rsid w:val="0005381C"/>
    <w:rsid w:val="00056A91"/>
    <w:rsid w:val="00057664"/>
    <w:rsid w:val="000618F2"/>
    <w:rsid w:val="00062256"/>
    <w:rsid w:val="000660A8"/>
    <w:rsid w:val="00067A98"/>
    <w:rsid w:val="000744AD"/>
    <w:rsid w:val="00074BDC"/>
    <w:rsid w:val="000756B5"/>
    <w:rsid w:val="00080710"/>
    <w:rsid w:val="00080BF6"/>
    <w:rsid w:val="00082297"/>
    <w:rsid w:val="00082C5A"/>
    <w:rsid w:val="0008338B"/>
    <w:rsid w:val="00085854"/>
    <w:rsid w:val="00087D55"/>
    <w:rsid w:val="00091B7F"/>
    <w:rsid w:val="0009391D"/>
    <w:rsid w:val="00097E72"/>
    <w:rsid w:val="000A05E6"/>
    <w:rsid w:val="000A08E9"/>
    <w:rsid w:val="000A0BE2"/>
    <w:rsid w:val="000A1677"/>
    <w:rsid w:val="000A38BD"/>
    <w:rsid w:val="000A48D0"/>
    <w:rsid w:val="000A684C"/>
    <w:rsid w:val="000A72F7"/>
    <w:rsid w:val="000B33AF"/>
    <w:rsid w:val="000B3C5F"/>
    <w:rsid w:val="000B79F3"/>
    <w:rsid w:val="000C0682"/>
    <w:rsid w:val="000C616A"/>
    <w:rsid w:val="000C6304"/>
    <w:rsid w:val="000C7AF0"/>
    <w:rsid w:val="000D0285"/>
    <w:rsid w:val="000D5AC7"/>
    <w:rsid w:val="000E02C9"/>
    <w:rsid w:val="000E27B2"/>
    <w:rsid w:val="000E37B8"/>
    <w:rsid w:val="000E3B7A"/>
    <w:rsid w:val="000E796B"/>
    <w:rsid w:val="000F06BE"/>
    <w:rsid w:val="000F5F0D"/>
    <w:rsid w:val="000F6B1B"/>
    <w:rsid w:val="00103152"/>
    <w:rsid w:val="0010438B"/>
    <w:rsid w:val="00104B34"/>
    <w:rsid w:val="00105C74"/>
    <w:rsid w:val="00112014"/>
    <w:rsid w:val="001124F9"/>
    <w:rsid w:val="00112F6F"/>
    <w:rsid w:val="00113D79"/>
    <w:rsid w:val="00120CAB"/>
    <w:rsid w:val="00122232"/>
    <w:rsid w:val="001228F8"/>
    <w:rsid w:val="00126DC3"/>
    <w:rsid w:val="0012789A"/>
    <w:rsid w:val="00131C52"/>
    <w:rsid w:val="00133A64"/>
    <w:rsid w:val="001444C0"/>
    <w:rsid w:val="00145C82"/>
    <w:rsid w:val="00146B2B"/>
    <w:rsid w:val="00147F2C"/>
    <w:rsid w:val="00152B1D"/>
    <w:rsid w:val="00156044"/>
    <w:rsid w:val="00162B7C"/>
    <w:rsid w:val="0016650D"/>
    <w:rsid w:val="00166A55"/>
    <w:rsid w:val="00167AE0"/>
    <w:rsid w:val="00174C08"/>
    <w:rsid w:val="00175F6C"/>
    <w:rsid w:val="00175FEA"/>
    <w:rsid w:val="00180904"/>
    <w:rsid w:val="00180F69"/>
    <w:rsid w:val="00183D63"/>
    <w:rsid w:val="00186662"/>
    <w:rsid w:val="00187B5C"/>
    <w:rsid w:val="00191EA9"/>
    <w:rsid w:val="00192573"/>
    <w:rsid w:val="00194005"/>
    <w:rsid w:val="001943ED"/>
    <w:rsid w:val="00194ACC"/>
    <w:rsid w:val="00195559"/>
    <w:rsid w:val="00196557"/>
    <w:rsid w:val="00197606"/>
    <w:rsid w:val="001A15B8"/>
    <w:rsid w:val="001A2822"/>
    <w:rsid w:val="001A2F7B"/>
    <w:rsid w:val="001A3DEA"/>
    <w:rsid w:val="001A49E8"/>
    <w:rsid w:val="001A4D38"/>
    <w:rsid w:val="001A765C"/>
    <w:rsid w:val="001A7BE0"/>
    <w:rsid w:val="001B0DDD"/>
    <w:rsid w:val="001B27F5"/>
    <w:rsid w:val="001B5906"/>
    <w:rsid w:val="001B60E0"/>
    <w:rsid w:val="001C1628"/>
    <w:rsid w:val="001C3746"/>
    <w:rsid w:val="001C4BCE"/>
    <w:rsid w:val="001D3A8F"/>
    <w:rsid w:val="001D3D32"/>
    <w:rsid w:val="001E00EA"/>
    <w:rsid w:val="001E5024"/>
    <w:rsid w:val="001E558B"/>
    <w:rsid w:val="001E6430"/>
    <w:rsid w:val="001F0630"/>
    <w:rsid w:val="001F1A17"/>
    <w:rsid w:val="001F3B66"/>
    <w:rsid w:val="001F58D8"/>
    <w:rsid w:val="001F5A5A"/>
    <w:rsid w:val="00211625"/>
    <w:rsid w:val="002135F0"/>
    <w:rsid w:val="00213C49"/>
    <w:rsid w:val="00214047"/>
    <w:rsid w:val="00214900"/>
    <w:rsid w:val="002150D0"/>
    <w:rsid w:val="002154A4"/>
    <w:rsid w:val="002211C5"/>
    <w:rsid w:val="0023169A"/>
    <w:rsid w:val="00233875"/>
    <w:rsid w:val="0024005F"/>
    <w:rsid w:val="00241D8F"/>
    <w:rsid w:val="00243449"/>
    <w:rsid w:val="00244971"/>
    <w:rsid w:val="00245770"/>
    <w:rsid w:val="00245776"/>
    <w:rsid w:val="00247616"/>
    <w:rsid w:val="002477E6"/>
    <w:rsid w:val="00247F9E"/>
    <w:rsid w:val="00251770"/>
    <w:rsid w:val="002529E6"/>
    <w:rsid w:val="00254D86"/>
    <w:rsid w:val="00255A54"/>
    <w:rsid w:val="00256D52"/>
    <w:rsid w:val="00262461"/>
    <w:rsid w:val="00263AA2"/>
    <w:rsid w:val="002668D2"/>
    <w:rsid w:val="002712E1"/>
    <w:rsid w:val="00271791"/>
    <w:rsid w:val="00271D1E"/>
    <w:rsid w:val="00272F68"/>
    <w:rsid w:val="0027465C"/>
    <w:rsid w:val="00276230"/>
    <w:rsid w:val="002805F4"/>
    <w:rsid w:val="00281547"/>
    <w:rsid w:val="002816FE"/>
    <w:rsid w:val="0028378A"/>
    <w:rsid w:val="00296849"/>
    <w:rsid w:val="00296C65"/>
    <w:rsid w:val="00297D22"/>
    <w:rsid w:val="002A13C7"/>
    <w:rsid w:val="002A5DBD"/>
    <w:rsid w:val="002A62D3"/>
    <w:rsid w:val="002A71AD"/>
    <w:rsid w:val="002B04D6"/>
    <w:rsid w:val="002B0895"/>
    <w:rsid w:val="002B3742"/>
    <w:rsid w:val="002B38F0"/>
    <w:rsid w:val="002B47C9"/>
    <w:rsid w:val="002C0875"/>
    <w:rsid w:val="002C0E92"/>
    <w:rsid w:val="002C0F09"/>
    <w:rsid w:val="002C5E0B"/>
    <w:rsid w:val="002C70F5"/>
    <w:rsid w:val="002C7453"/>
    <w:rsid w:val="002D1462"/>
    <w:rsid w:val="002D264C"/>
    <w:rsid w:val="002D4E80"/>
    <w:rsid w:val="002D6D54"/>
    <w:rsid w:val="002E00C5"/>
    <w:rsid w:val="002E1143"/>
    <w:rsid w:val="002F0B04"/>
    <w:rsid w:val="002F18CD"/>
    <w:rsid w:val="002F30CA"/>
    <w:rsid w:val="002F662F"/>
    <w:rsid w:val="002F7BEA"/>
    <w:rsid w:val="0030471F"/>
    <w:rsid w:val="0030475F"/>
    <w:rsid w:val="00305173"/>
    <w:rsid w:val="003060FE"/>
    <w:rsid w:val="00312247"/>
    <w:rsid w:val="003178AE"/>
    <w:rsid w:val="00324B53"/>
    <w:rsid w:val="00325ABF"/>
    <w:rsid w:val="00325E01"/>
    <w:rsid w:val="00336AFC"/>
    <w:rsid w:val="00337A50"/>
    <w:rsid w:val="00341CFE"/>
    <w:rsid w:val="00343BA9"/>
    <w:rsid w:val="00343F3D"/>
    <w:rsid w:val="00345912"/>
    <w:rsid w:val="00347F68"/>
    <w:rsid w:val="00354215"/>
    <w:rsid w:val="00360A37"/>
    <w:rsid w:val="00361E35"/>
    <w:rsid w:val="00363955"/>
    <w:rsid w:val="00365500"/>
    <w:rsid w:val="00370890"/>
    <w:rsid w:val="0037173B"/>
    <w:rsid w:val="00373552"/>
    <w:rsid w:val="00374DC5"/>
    <w:rsid w:val="003752D7"/>
    <w:rsid w:val="00380542"/>
    <w:rsid w:val="003810C7"/>
    <w:rsid w:val="00385109"/>
    <w:rsid w:val="00387491"/>
    <w:rsid w:val="00395D43"/>
    <w:rsid w:val="00396EA9"/>
    <w:rsid w:val="003A1AEB"/>
    <w:rsid w:val="003A2234"/>
    <w:rsid w:val="003A3D70"/>
    <w:rsid w:val="003A5132"/>
    <w:rsid w:val="003B1BA5"/>
    <w:rsid w:val="003B3342"/>
    <w:rsid w:val="003B3A6A"/>
    <w:rsid w:val="003B4269"/>
    <w:rsid w:val="003B4CF6"/>
    <w:rsid w:val="003B570B"/>
    <w:rsid w:val="003C12AF"/>
    <w:rsid w:val="003C4445"/>
    <w:rsid w:val="003C49D6"/>
    <w:rsid w:val="003D4C25"/>
    <w:rsid w:val="003D77DC"/>
    <w:rsid w:val="003D79D1"/>
    <w:rsid w:val="003E23C7"/>
    <w:rsid w:val="003E2AE6"/>
    <w:rsid w:val="003E7332"/>
    <w:rsid w:val="003F1FEA"/>
    <w:rsid w:val="003F24A9"/>
    <w:rsid w:val="003F5DB8"/>
    <w:rsid w:val="003F695F"/>
    <w:rsid w:val="003F7647"/>
    <w:rsid w:val="003F7FF8"/>
    <w:rsid w:val="004022DC"/>
    <w:rsid w:val="00403364"/>
    <w:rsid w:val="00404AB8"/>
    <w:rsid w:val="00406B54"/>
    <w:rsid w:val="0043049A"/>
    <w:rsid w:val="00432AAA"/>
    <w:rsid w:val="004345CC"/>
    <w:rsid w:val="0044421E"/>
    <w:rsid w:val="00450795"/>
    <w:rsid w:val="004507F7"/>
    <w:rsid w:val="00452E97"/>
    <w:rsid w:val="00453D7D"/>
    <w:rsid w:val="00455078"/>
    <w:rsid w:val="0046037F"/>
    <w:rsid w:val="004605CC"/>
    <w:rsid w:val="00462709"/>
    <w:rsid w:val="0047029A"/>
    <w:rsid w:val="00473BDC"/>
    <w:rsid w:val="00477E70"/>
    <w:rsid w:val="004817B3"/>
    <w:rsid w:val="00491258"/>
    <w:rsid w:val="00495BB8"/>
    <w:rsid w:val="00496445"/>
    <w:rsid w:val="00496C8A"/>
    <w:rsid w:val="004A097D"/>
    <w:rsid w:val="004A1F81"/>
    <w:rsid w:val="004A531E"/>
    <w:rsid w:val="004B082F"/>
    <w:rsid w:val="004B0E7F"/>
    <w:rsid w:val="004B5ED4"/>
    <w:rsid w:val="004B6316"/>
    <w:rsid w:val="004B733C"/>
    <w:rsid w:val="004C0797"/>
    <w:rsid w:val="004C165C"/>
    <w:rsid w:val="004C3A53"/>
    <w:rsid w:val="004C6F0C"/>
    <w:rsid w:val="004D07A1"/>
    <w:rsid w:val="004D23BF"/>
    <w:rsid w:val="004D576F"/>
    <w:rsid w:val="004E1531"/>
    <w:rsid w:val="004E3260"/>
    <w:rsid w:val="004E5CB1"/>
    <w:rsid w:val="004F17A3"/>
    <w:rsid w:val="004F5226"/>
    <w:rsid w:val="004F6DD9"/>
    <w:rsid w:val="005030FB"/>
    <w:rsid w:val="00504FA5"/>
    <w:rsid w:val="0050553D"/>
    <w:rsid w:val="00505767"/>
    <w:rsid w:val="005067F4"/>
    <w:rsid w:val="005074EF"/>
    <w:rsid w:val="00507DD2"/>
    <w:rsid w:val="00522B95"/>
    <w:rsid w:val="0052711E"/>
    <w:rsid w:val="00527EF7"/>
    <w:rsid w:val="00530CB6"/>
    <w:rsid w:val="00530EFF"/>
    <w:rsid w:val="0053174D"/>
    <w:rsid w:val="00532392"/>
    <w:rsid w:val="00534984"/>
    <w:rsid w:val="00536EF9"/>
    <w:rsid w:val="00541160"/>
    <w:rsid w:val="00543242"/>
    <w:rsid w:val="00544DA7"/>
    <w:rsid w:val="00544DBD"/>
    <w:rsid w:val="00546D07"/>
    <w:rsid w:val="00547684"/>
    <w:rsid w:val="005479B7"/>
    <w:rsid w:val="00551C8B"/>
    <w:rsid w:val="00552A2C"/>
    <w:rsid w:val="00553BF4"/>
    <w:rsid w:val="005540BE"/>
    <w:rsid w:val="00554726"/>
    <w:rsid w:val="00557E33"/>
    <w:rsid w:val="00561BB2"/>
    <w:rsid w:val="00573C53"/>
    <w:rsid w:val="00574B20"/>
    <w:rsid w:val="005907EB"/>
    <w:rsid w:val="00592E8F"/>
    <w:rsid w:val="00592ECA"/>
    <w:rsid w:val="00594180"/>
    <w:rsid w:val="005945EB"/>
    <w:rsid w:val="00596146"/>
    <w:rsid w:val="00596F95"/>
    <w:rsid w:val="005977DD"/>
    <w:rsid w:val="005A213B"/>
    <w:rsid w:val="005A6B06"/>
    <w:rsid w:val="005A7B2A"/>
    <w:rsid w:val="005A7CF6"/>
    <w:rsid w:val="005B1084"/>
    <w:rsid w:val="005B2B8C"/>
    <w:rsid w:val="005B5987"/>
    <w:rsid w:val="005B70BC"/>
    <w:rsid w:val="005C430C"/>
    <w:rsid w:val="005C4CAE"/>
    <w:rsid w:val="005C7112"/>
    <w:rsid w:val="005C7256"/>
    <w:rsid w:val="005D0B01"/>
    <w:rsid w:val="005D2D94"/>
    <w:rsid w:val="005D302B"/>
    <w:rsid w:val="005E2890"/>
    <w:rsid w:val="005E7012"/>
    <w:rsid w:val="005F574B"/>
    <w:rsid w:val="005F6AB4"/>
    <w:rsid w:val="005F7558"/>
    <w:rsid w:val="005F77E4"/>
    <w:rsid w:val="0060106E"/>
    <w:rsid w:val="006031A7"/>
    <w:rsid w:val="00606415"/>
    <w:rsid w:val="0061235C"/>
    <w:rsid w:val="00624F1B"/>
    <w:rsid w:val="0062622E"/>
    <w:rsid w:val="00636A06"/>
    <w:rsid w:val="00636A8D"/>
    <w:rsid w:val="00641D1B"/>
    <w:rsid w:val="00643947"/>
    <w:rsid w:val="00643EB6"/>
    <w:rsid w:val="00644F5B"/>
    <w:rsid w:val="006457A0"/>
    <w:rsid w:val="0065106A"/>
    <w:rsid w:val="00654A6A"/>
    <w:rsid w:val="0065523C"/>
    <w:rsid w:val="006601B4"/>
    <w:rsid w:val="00661069"/>
    <w:rsid w:val="00662AE4"/>
    <w:rsid w:val="00663B07"/>
    <w:rsid w:val="00670D1C"/>
    <w:rsid w:val="00674530"/>
    <w:rsid w:val="00681FA8"/>
    <w:rsid w:val="0068532B"/>
    <w:rsid w:val="006915C9"/>
    <w:rsid w:val="00691D21"/>
    <w:rsid w:val="0069256C"/>
    <w:rsid w:val="006963FD"/>
    <w:rsid w:val="00696E67"/>
    <w:rsid w:val="00697DD0"/>
    <w:rsid w:val="006A05F3"/>
    <w:rsid w:val="006A4B77"/>
    <w:rsid w:val="006A5E70"/>
    <w:rsid w:val="006B3365"/>
    <w:rsid w:val="006B56DE"/>
    <w:rsid w:val="006B61B6"/>
    <w:rsid w:val="006B77EE"/>
    <w:rsid w:val="006C05DC"/>
    <w:rsid w:val="006C11E4"/>
    <w:rsid w:val="006C123E"/>
    <w:rsid w:val="006C7C14"/>
    <w:rsid w:val="006D0602"/>
    <w:rsid w:val="006D1791"/>
    <w:rsid w:val="006D6159"/>
    <w:rsid w:val="006E0D5A"/>
    <w:rsid w:val="006E7A49"/>
    <w:rsid w:val="006F2211"/>
    <w:rsid w:val="006F360D"/>
    <w:rsid w:val="006F4ED0"/>
    <w:rsid w:val="00702DB5"/>
    <w:rsid w:val="00707BBD"/>
    <w:rsid w:val="007117C0"/>
    <w:rsid w:val="007126E1"/>
    <w:rsid w:val="007129E7"/>
    <w:rsid w:val="00714102"/>
    <w:rsid w:val="00715C1C"/>
    <w:rsid w:val="0071659D"/>
    <w:rsid w:val="00720A5D"/>
    <w:rsid w:val="0072344C"/>
    <w:rsid w:val="00730668"/>
    <w:rsid w:val="00732F7E"/>
    <w:rsid w:val="007353A7"/>
    <w:rsid w:val="00735405"/>
    <w:rsid w:val="00736128"/>
    <w:rsid w:val="00743163"/>
    <w:rsid w:val="007459CC"/>
    <w:rsid w:val="00745C22"/>
    <w:rsid w:val="00746CBC"/>
    <w:rsid w:val="00757895"/>
    <w:rsid w:val="00757EA9"/>
    <w:rsid w:val="0076165B"/>
    <w:rsid w:val="00763646"/>
    <w:rsid w:val="00767750"/>
    <w:rsid w:val="007709A4"/>
    <w:rsid w:val="00773D79"/>
    <w:rsid w:val="0077614E"/>
    <w:rsid w:val="00783C87"/>
    <w:rsid w:val="007841D5"/>
    <w:rsid w:val="007870F4"/>
    <w:rsid w:val="00787F47"/>
    <w:rsid w:val="007924A3"/>
    <w:rsid w:val="00793985"/>
    <w:rsid w:val="00794E7A"/>
    <w:rsid w:val="00795843"/>
    <w:rsid w:val="00795915"/>
    <w:rsid w:val="007A0242"/>
    <w:rsid w:val="007A1EB6"/>
    <w:rsid w:val="007A21E2"/>
    <w:rsid w:val="007B15AC"/>
    <w:rsid w:val="007B33E9"/>
    <w:rsid w:val="007B340A"/>
    <w:rsid w:val="007B40AA"/>
    <w:rsid w:val="007B51FE"/>
    <w:rsid w:val="007B5B06"/>
    <w:rsid w:val="007B7896"/>
    <w:rsid w:val="007C3072"/>
    <w:rsid w:val="007C736C"/>
    <w:rsid w:val="007D0C5B"/>
    <w:rsid w:val="007D169E"/>
    <w:rsid w:val="007D192A"/>
    <w:rsid w:val="007D1CFE"/>
    <w:rsid w:val="007D3294"/>
    <w:rsid w:val="007D3A2C"/>
    <w:rsid w:val="007D5144"/>
    <w:rsid w:val="007E542B"/>
    <w:rsid w:val="007E70C8"/>
    <w:rsid w:val="007E7CDC"/>
    <w:rsid w:val="007F0BFA"/>
    <w:rsid w:val="007F14AA"/>
    <w:rsid w:val="007F20E4"/>
    <w:rsid w:val="007F4BA5"/>
    <w:rsid w:val="007F5895"/>
    <w:rsid w:val="007F7816"/>
    <w:rsid w:val="007F7CA0"/>
    <w:rsid w:val="008026E6"/>
    <w:rsid w:val="00803500"/>
    <w:rsid w:val="00803552"/>
    <w:rsid w:val="00805CE7"/>
    <w:rsid w:val="00810329"/>
    <w:rsid w:val="008126DC"/>
    <w:rsid w:val="0081650E"/>
    <w:rsid w:val="00821414"/>
    <w:rsid w:val="00821B28"/>
    <w:rsid w:val="00822262"/>
    <w:rsid w:val="0082461B"/>
    <w:rsid w:val="00824A25"/>
    <w:rsid w:val="00824D2C"/>
    <w:rsid w:val="00830CEA"/>
    <w:rsid w:val="0083132E"/>
    <w:rsid w:val="00835DC6"/>
    <w:rsid w:val="008400BC"/>
    <w:rsid w:val="00840E0C"/>
    <w:rsid w:val="0084137F"/>
    <w:rsid w:val="008571C2"/>
    <w:rsid w:val="00860C25"/>
    <w:rsid w:val="008649B9"/>
    <w:rsid w:val="008651C5"/>
    <w:rsid w:val="00875FDD"/>
    <w:rsid w:val="00880AA9"/>
    <w:rsid w:val="00884800"/>
    <w:rsid w:val="00886796"/>
    <w:rsid w:val="00887683"/>
    <w:rsid w:val="00887D33"/>
    <w:rsid w:val="00895DC2"/>
    <w:rsid w:val="00896F8B"/>
    <w:rsid w:val="00897CE6"/>
    <w:rsid w:val="008A0C64"/>
    <w:rsid w:val="008A165E"/>
    <w:rsid w:val="008A3ED5"/>
    <w:rsid w:val="008A59B0"/>
    <w:rsid w:val="008A676A"/>
    <w:rsid w:val="008B07C2"/>
    <w:rsid w:val="008B083B"/>
    <w:rsid w:val="008B0D5D"/>
    <w:rsid w:val="008B214B"/>
    <w:rsid w:val="008B23AF"/>
    <w:rsid w:val="008B2A5E"/>
    <w:rsid w:val="008B6526"/>
    <w:rsid w:val="008B7445"/>
    <w:rsid w:val="008C3826"/>
    <w:rsid w:val="008C5632"/>
    <w:rsid w:val="008C57C6"/>
    <w:rsid w:val="008C6791"/>
    <w:rsid w:val="008D1F31"/>
    <w:rsid w:val="008D3664"/>
    <w:rsid w:val="008D36EA"/>
    <w:rsid w:val="008D611A"/>
    <w:rsid w:val="008E04D0"/>
    <w:rsid w:val="008E2EAF"/>
    <w:rsid w:val="008E3929"/>
    <w:rsid w:val="008E4090"/>
    <w:rsid w:val="008E49DA"/>
    <w:rsid w:val="008F0183"/>
    <w:rsid w:val="008F2738"/>
    <w:rsid w:val="008F5CC0"/>
    <w:rsid w:val="008F62C6"/>
    <w:rsid w:val="008F7835"/>
    <w:rsid w:val="00900582"/>
    <w:rsid w:val="00900DD1"/>
    <w:rsid w:val="009071EE"/>
    <w:rsid w:val="00912FF5"/>
    <w:rsid w:val="00923C3E"/>
    <w:rsid w:val="00925D98"/>
    <w:rsid w:val="00926704"/>
    <w:rsid w:val="009431EF"/>
    <w:rsid w:val="00943948"/>
    <w:rsid w:val="00944B9B"/>
    <w:rsid w:val="009457D3"/>
    <w:rsid w:val="00951545"/>
    <w:rsid w:val="00954436"/>
    <w:rsid w:val="00954DB0"/>
    <w:rsid w:val="009627C7"/>
    <w:rsid w:val="00963CC0"/>
    <w:rsid w:val="00964DF5"/>
    <w:rsid w:val="009659A8"/>
    <w:rsid w:val="00971F3E"/>
    <w:rsid w:val="009742BE"/>
    <w:rsid w:val="009750B0"/>
    <w:rsid w:val="00976B5B"/>
    <w:rsid w:val="00983157"/>
    <w:rsid w:val="00984692"/>
    <w:rsid w:val="00995206"/>
    <w:rsid w:val="00996900"/>
    <w:rsid w:val="009A07F1"/>
    <w:rsid w:val="009A10AC"/>
    <w:rsid w:val="009A2D2D"/>
    <w:rsid w:val="009A3409"/>
    <w:rsid w:val="009A3DE0"/>
    <w:rsid w:val="009A6196"/>
    <w:rsid w:val="009A791B"/>
    <w:rsid w:val="009B2795"/>
    <w:rsid w:val="009B3D54"/>
    <w:rsid w:val="009B5BC7"/>
    <w:rsid w:val="009B7A7E"/>
    <w:rsid w:val="009C0233"/>
    <w:rsid w:val="009C2D7E"/>
    <w:rsid w:val="009C6547"/>
    <w:rsid w:val="009C6A4A"/>
    <w:rsid w:val="009C7901"/>
    <w:rsid w:val="009D2481"/>
    <w:rsid w:val="009D4C8A"/>
    <w:rsid w:val="009D4E90"/>
    <w:rsid w:val="009E1327"/>
    <w:rsid w:val="009E1B04"/>
    <w:rsid w:val="009E69BE"/>
    <w:rsid w:val="009F117C"/>
    <w:rsid w:val="009F5019"/>
    <w:rsid w:val="009F6EC5"/>
    <w:rsid w:val="00A05B34"/>
    <w:rsid w:val="00A0711D"/>
    <w:rsid w:val="00A214EF"/>
    <w:rsid w:val="00A224C0"/>
    <w:rsid w:val="00A24C3F"/>
    <w:rsid w:val="00A267B8"/>
    <w:rsid w:val="00A2771F"/>
    <w:rsid w:val="00A303E6"/>
    <w:rsid w:val="00A30A58"/>
    <w:rsid w:val="00A318BD"/>
    <w:rsid w:val="00A34848"/>
    <w:rsid w:val="00A34987"/>
    <w:rsid w:val="00A34E0B"/>
    <w:rsid w:val="00A37AEA"/>
    <w:rsid w:val="00A4165E"/>
    <w:rsid w:val="00A427CD"/>
    <w:rsid w:val="00A45601"/>
    <w:rsid w:val="00A45C8E"/>
    <w:rsid w:val="00A54076"/>
    <w:rsid w:val="00A54269"/>
    <w:rsid w:val="00A5586A"/>
    <w:rsid w:val="00A55E6B"/>
    <w:rsid w:val="00A600E7"/>
    <w:rsid w:val="00A60DC9"/>
    <w:rsid w:val="00A6284F"/>
    <w:rsid w:val="00A64B1E"/>
    <w:rsid w:val="00A679B4"/>
    <w:rsid w:val="00A761F2"/>
    <w:rsid w:val="00A77953"/>
    <w:rsid w:val="00A80DD1"/>
    <w:rsid w:val="00A813D5"/>
    <w:rsid w:val="00A82646"/>
    <w:rsid w:val="00A831E6"/>
    <w:rsid w:val="00A83ADE"/>
    <w:rsid w:val="00A851F5"/>
    <w:rsid w:val="00A85634"/>
    <w:rsid w:val="00A86325"/>
    <w:rsid w:val="00A90DD9"/>
    <w:rsid w:val="00A95205"/>
    <w:rsid w:val="00A95A15"/>
    <w:rsid w:val="00AA093D"/>
    <w:rsid w:val="00AA0DDA"/>
    <w:rsid w:val="00AA156E"/>
    <w:rsid w:val="00AA2AF1"/>
    <w:rsid w:val="00AA3E78"/>
    <w:rsid w:val="00AA4F4C"/>
    <w:rsid w:val="00AA5CDB"/>
    <w:rsid w:val="00AA745B"/>
    <w:rsid w:val="00AB0AA4"/>
    <w:rsid w:val="00AB1E5F"/>
    <w:rsid w:val="00AB2E04"/>
    <w:rsid w:val="00AB55F8"/>
    <w:rsid w:val="00AB5613"/>
    <w:rsid w:val="00AB581E"/>
    <w:rsid w:val="00AB5ACB"/>
    <w:rsid w:val="00AB769D"/>
    <w:rsid w:val="00AC19B2"/>
    <w:rsid w:val="00AC1DCE"/>
    <w:rsid w:val="00AC3E31"/>
    <w:rsid w:val="00AC403B"/>
    <w:rsid w:val="00AD0834"/>
    <w:rsid w:val="00AD091B"/>
    <w:rsid w:val="00AD7BD8"/>
    <w:rsid w:val="00AE2DEB"/>
    <w:rsid w:val="00AE4EF5"/>
    <w:rsid w:val="00AF0EB4"/>
    <w:rsid w:val="00AF3374"/>
    <w:rsid w:val="00B00E01"/>
    <w:rsid w:val="00B02229"/>
    <w:rsid w:val="00B0659C"/>
    <w:rsid w:val="00B072DA"/>
    <w:rsid w:val="00B07938"/>
    <w:rsid w:val="00B10DAA"/>
    <w:rsid w:val="00B12DC5"/>
    <w:rsid w:val="00B14AB3"/>
    <w:rsid w:val="00B14C27"/>
    <w:rsid w:val="00B14CB1"/>
    <w:rsid w:val="00B1518A"/>
    <w:rsid w:val="00B247DA"/>
    <w:rsid w:val="00B24E5A"/>
    <w:rsid w:val="00B26E1A"/>
    <w:rsid w:val="00B32D8A"/>
    <w:rsid w:val="00B33BCB"/>
    <w:rsid w:val="00B40214"/>
    <w:rsid w:val="00B43673"/>
    <w:rsid w:val="00B4424B"/>
    <w:rsid w:val="00B464F5"/>
    <w:rsid w:val="00B529BE"/>
    <w:rsid w:val="00B5601F"/>
    <w:rsid w:val="00B716B9"/>
    <w:rsid w:val="00B71AD4"/>
    <w:rsid w:val="00B730B5"/>
    <w:rsid w:val="00B73EF2"/>
    <w:rsid w:val="00B76246"/>
    <w:rsid w:val="00B813D4"/>
    <w:rsid w:val="00B90839"/>
    <w:rsid w:val="00B955B7"/>
    <w:rsid w:val="00B96F15"/>
    <w:rsid w:val="00BA0229"/>
    <w:rsid w:val="00BA26AF"/>
    <w:rsid w:val="00BA3A3F"/>
    <w:rsid w:val="00BA3F9E"/>
    <w:rsid w:val="00BA69F3"/>
    <w:rsid w:val="00BA6B77"/>
    <w:rsid w:val="00BB0CF5"/>
    <w:rsid w:val="00BB2881"/>
    <w:rsid w:val="00BB3701"/>
    <w:rsid w:val="00BB3788"/>
    <w:rsid w:val="00BC04BD"/>
    <w:rsid w:val="00BD24E5"/>
    <w:rsid w:val="00BE32F3"/>
    <w:rsid w:val="00BE336D"/>
    <w:rsid w:val="00BE66BE"/>
    <w:rsid w:val="00BF5D57"/>
    <w:rsid w:val="00BF66BB"/>
    <w:rsid w:val="00C027C3"/>
    <w:rsid w:val="00C02BF7"/>
    <w:rsid w:val="00C03F3B"/>
    <w:rsid w:val="00C11C7C"/>
    <w:rsid w:val="00C11DCD"/>
    <w:rsid w:val="00C12BE3"/>
    <w:rsid w:val="00C13B38"/>
    <w:rsid w:val="00C16C73"/>
    <w:rsid w:val="00C21415"/>
    <w:rsid w:val="00C2231A"/>
    <w:rsid w:val="00C22738"/>
    <w:rsid w:val="00C2539D"/>
    <w:rsid w:val="00C27EFC"/>
    <w:rsid w:val="00C27EFE"/>
    <w:rsid w:val="00C353E2"/>
    <w:rsid w:val="00C45F74"/>
    <w:rsid w:val="00C515C6"/>
    <w:rsid w:val="00C543D4"/>
    <w:rsid w:val="00C56C13"/>
    <w:rsid w:val="00C6402D"/>
    <w:rsid w:val="00C64F00"/>
    <w:rsid w:val="00C65F60"/>
    <w:rsid w:val="00C66E5F"/>
    <w:rsid w:val="00C743E7"/>
    <w:rsid w:val="00C75822"/>
    <w:rsid w:val="00C779C6"/>
    <w:rsid w:val="00C80BB6"/>
    <w:rsid w:val="00C80BD2"/>
    <w:rsid w:val="00C814C5"/>
    <w:rsid w:val="00C84D84"/>
    <w:rsid w:val="00C85150"/>
    <w:rsid w:val="00C8691A"/>
    <w:rsid w:val="00C87D0F"/>
    <w:rsid w:val="00C918DF"/>
    <w:rsid w:val="00C94A57"/>
    <w:rsid w:val="00CA1318"/>
    <w:rsid w:val="00CA2B16"/>
    <w:rsid w:val="00CA3A06"/>
    <w:rsid w:val="00CA7CA9"/>
    <w:rsid w:val="00CC0F9F"/>
    <w:rsid w:val="00CC48C3"/>
    <w:rsid w:val="00CD247D"/>
    <w:rsid w:val="00CD3432"/>
    <w:rsid w:val="00CD5427"/>
    <w:rsid w:val="00CD54FF"/>
    <w:rsid w:val="00CD775D"/>
    <w:rsid w:val="00CD7B50"/>
    <w:rsid w:val="00CE0FD2"/>
    <w:rsid w:val="00CE4CA7"/>
    <w:rsid w:val="00CF121E"/>
    <w:rsid w:val="00CF1703"/>
    <w:rsid w:val="00CF36AF"/>
    <w:rsid w:val="00CF7A2E"/>
    <w:rsid w:val="00D01C76"/>
    <w:rsid w:val="00D1475A"/>
    <w:rsid w:val="00D17093"/>
    <w:rsid w:val="00D2050E"/>
    <w:rsid w:val="00D226AE"/>
    <w:rsid w:val="00D2303C"/>
    <w:rsid w:val="00D2505D"/>
    <w:rsid w:val="00D31982"/>
    <w:rsid w:val="00D36233"/>
    <w:rsid w:val="00D40B6B"/>
    <w:rsid w:val="00D43F4E"/>
    <w:rsid w:val="00D526FF"/>
    <w:rsid w:val="00D55111"/>
    <w:rsid w:val="00D55A8A"/>
    <w:rsid w:val="00D57792"/>
    <w:rsid w:val="00D57C97"/>
    <w:rsid w:val="00D634F1"/>
    <w:rsid w:val="00D72F01"/>
    <w:rsid w:val="00D7526C"/>
    <w:rsid w:val="00D75D01"/>
    <w:rsid w:val="00D77556"/>
    <w:rsid w:val="00D80449"/>
    <w:rsid w:val="00D826E1"/>
    <w:rsid w:val="00D86D82"/>
    <w:rsid w:val="00D86DC3"/>
    <w:rsid w:val="00D910E1"/>
    <w:rsid w:val="00D92B27"/>
    <w:rsid w:val="00D933A3"/>
    <w:rsid w:val="00D93573"/>
    <w:rsid w:val="00D97472"/>
    <w:rsid w:val="00DA2485"/>
    <w:rsid w:val="00DA46BC"/>
    <w:rsid w:val="00DA6960"/>
    <w:rsid w:val="00DA721C"/>
    <w:rsid w:val="00DB35A2"/>
    <w:rsid w:val="00DB6890"/>
    <w:rsid w:val="00DC3F3F"/>
    <w:rsid w:val="00DC49FA"/>
    <w:rsid w:val="00DC6623"/>
    <w:rsid w:val="00DD08A0"/>
    <w:rsid w:val="00DD1A69"/>
    <w:rsid w:val="00DD2E9B"/>
    <w:rsid w:val="00DD51F9"/>
    <w:rsid w:val="00DD5A53"/>
    <w:rsid w:val="00DD664F"/>
    <w:rsid w:val="00DD73CE"/>
    <w:rsid w:val="00DE019F"/>
    <w:rsid w:val="00DE15D8"/>
    <w:rsid w:val="00DE71F7"/>
    <w:rsid w:val="00DF1A06"/>
    <w:rsid w:val="00DF5841"/>
    <w:rsid w:val="00DF6600"/>
    <w:rsid w:val="00DF6609"/>
    <w:rsid w:val="00E07DAC"/>
    <w:rsid w:val="00E10802"/>
    <w:rsid w:val="00E16102"/>
    <w:rsid w:val="00E17D5E"/>
    <w:rsid w:val="00E23913"/>
    <w:rsid w:val="00E27785"/>
    <w:rsid w:val="00E30448"/>
    <w:rsid w:val="00E34D73"/>
    <w:rsid w:val="00E404C8"/>
    <w:rsid w:val="00E40E70"/>
    <w:rsid w:val="00E42BED"/>
    <w:rsid w:val="00E502A8"/>
    <w:rsid w:val="00E51241"/>
    <w:rsid w:val="00E53DB6"/>
    <w:rsid w:val="00E56B5F"/>
    <w:rsid w:val="00E70EA2"/>
    <w:rsid w:val="00E75F45"/>
    <w:rsid w:val="00E7728A"/>
    <w:rsid w:val="00E77D0F"/>
    <w:rsid w:val="00E82459"/>
    <w:rsid w:val="00E83FC2"/>
    <w:rsid w:val="00E87BC6"/>
    <w:rsid w:val="00E92272"/>
    <w:rsid w:val="00E936D9"/>
    <w:rsid w:val="00E93C30"/>
    <w:rsid w:val="00EA00E2"/>
    <w:rsid w:val="00EA0CD2"/>
    <w:rsid w:val="00EA2AB0"/>
    <w:rsid w:val="00EA3D68"/>
    <w:rsid w:val="00EB6112"/>
    <w:rsid w:val="00EC39C0"/>
    <w:rsid w:val="00EC5555"/>
    <w:rsid w:val="00EC60A4"/>
    <w:rsid w:val="00EC67C3"/>
    <w:rsid w:val="00ED6F08"/>
    <w:rsid w:val="00EE0C52"/>
    <w:rsid w:val="00EE2F9A"/>
    <w:rsid w:val="00EE7F14"/>
    <w:rsid w:val="00EF0109"/>
    <w:rsid w:val="00EF0CFA"/>
    <w:rsid w:val="00EF65D7"/>
    <w:rsid w:val="00F01182"/>
    <w:rsid w:val="00F06F71"/>
    <w:rsid w:val="00F07D8F"/>
    <w:rsid w:val="00F1280D"/>
    <w:rsid w:val="00F177DF"/>
    <w:rsid w:val="00F17987"/>
    <w:rsid w:val="00F26B36"/>
    <w:rsid w:val="00F27CA4"/>
    <w:rsid w:val="00F312E5"/>
    <w:rsid w:val="00F3370A"/>
    <w:rsid w:val="00F34E97"/>
    <w:rsid w:val="00F4169B"/>
    <w:rsid w:val="00F42082"/>
    <w:rsid w:val="00F42D3C"/>
    <w:rsid w:val="00F43B0D"/>
    <w:rsid w:val="00F451D2"/>
    <w:rsid w:val="00F459E0"/>
    <w:rsid w:val="00F45DD3"/>
    <w:rsid w:val="00F46EE5"/>
    <w:rsid w:val="00F53788"/>
    <w:rsid w:val="00F53B65"/>
    <w:rsid w:val="00F54685"/>
    <w:rsid w:val="00F5545F"/>
    <w:rsid w:val="00F55AE9"/>
    <w:rsid w:val="00F56AE1"/>
    <w:rsid w:val="00F6086E"/>
    <w:rsid w:val="00F61584"/>
    <w:rsid w:val="00F66549"/>
    <w:rsid w:val="00F67C8D"/>
    <w:rsid w:val="00F72492"/>
    <w:rsid w:val="00F76190"/>
    <w:rsid w:val="00F769B1"/>
    <w:rsid w:val="00F815C0"/>
    <w:rsid w:val="00F82F50"/>
    <w:rsid w:val="00F86C5B"/>
    <w:rsid w:val="00F9079D"/>
    <w:rsid w:val="00F91A6A"/>
    <w:rsid w:val="00F931F4"/>
    <w:rsid w:val="00FA0587"/>
    <w:rsid w:val="00FA1DBA"/>
    <w:rsid w:val="00FA5296"/>
    <w:rsid w:val="00FA668C"/>
    <w:rsid w:val="00FA6ED1"/>
    <w:rsid w:val="00FC0FCA"/>
    <w:rsid w:val="00FC20D0"/>
    <w:rsid w:val="00FC2A42"/>
    <w:rsid w:val="00FC4EE8"/>
    <w:rsid w:val="00FC523C"/>
    <w:rsid w:val="00FC6523"/>
    <w:rsid w:val="00FC7151"/>
    <w:rsid w:val="00FD2EAD"/>
    <w:rsid w:val="00FD443C"/>
    <w:rsid w:val="00FD44C9"/>
    <w:rsid w:val="00FD7345"/>
    <w:rsid w:val="00FE1123"/>
    <w:rsid w:val="00FE4421"/>
    <w:rsid w:val="00FE46D9"/>
    <w:rsid w:val="00FE5581"/>
    <w:rsid w:val="00FF00E7"/>
    <w:rsid w:val="00FF1CDA"/>
    <w:rsid w:val="00FF510D"/>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27"/>
      </w:numPr>
      <w:outlineLvl w:val="0"/>
    </w:pPr>
    <w:rPr>
      <w:b/>
      <w:bCs/>
    </w:rPr>
  </w:style>
  <w:style w:type="paragraph" w:styleId="Heading2">
    <w:name w:val="heading 2"/>
    <w:basedOn w:val="Normal"/>
    <w:next w:val="Normal"/>
    <w:qFormat/>
    <w:pPr>
      <w:keepLines/>
      <w:widowControl w:val="0"/>
      <w:numPr>
        <w:ilvl w:val="1"/>
        <w:numId w:val="2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7"/>
      </w:numPr>
      <w:jc w:val="both"/>
      <w:outlineLvl w:val="2"/>
    </w:pPr>
  </w:style>
  <w:style w:type="paragraph" w:styleId="Heading4">
    <w:name w:val="heading 4"/>
    <w:basedOn w:val="Normal"/>
    <w:next w:val="Normal"/>
    <w:link w:val="Heading4Char"/>
    <w:qFormat/>
    <w:pPr>
      <w:keepLines/>
      <w:widowControl w:val="0"/>
      <w:numPr>
        <w:ilvl w:val="3"/>
        <w:numId w:val="27"/>
      </w:numPr>
      <w:jc w:val="both"/>
      <w:outlineLvl w:val="3"/>
    </w:pPr>
  </w:style>
  <w:style w:type="paragraph" w:styleId="Heading5">
    <w:name w:val="heading 5"/>
    <w:basedOn w:val="Normal"/>
    <w:next w:val="Normal"/>
    <w:qFormat/>
    <w:pPr>
      <w:keepLines/>
      <w:widowControl w:val="0"/>
      <w:numPr>
        <w:ilvl w:val="4"/>
        <w:numId w:val="27"/>
      </w:numPr>
      <w:outlineLvl w:val="4"/>
    </w:pPr>
    <w:rPr>
      <w:b/>
      <w:bCs/>
    </w:rPr>
  </w:style>
  <w:style w:type="paragraph" w:styleId="Heading6">
    <w:name w:val="heading 6"/>
    <w:basedOn w:val="Normal"/>
    <w:next w:val="Normal"/>
    <w:qFormat/>
    <w:pPr>
      <w:numPr>
        <w:ilvl w:val="5"/>
        <w:numId w:val="27"/>
      </w:numPr>
      <w:outlineLvl w:val="5"/>
    </w:pPr>
    <w:rPr>
      <w:b/>
      <w:bCs/>
    </w:rPr>
  </w:style>
  <w:style w:type="paragraph" w:styleId="Heading7">
    <w:name w:val="heading 7"/>
    <w:basedOn w:val="Normal"/>
    <w:next w:val="Normal"/>
    <w:qFormat/>
    <w:pPr>
      <w:numPr>
        <w:ilvl w:val="6"/>
        <w:numId w:val="27"/>
      </w:numPr>
      <w:outlineLvl w:val="6"/>
    </w:pPr>
    <w:rPr>
      <w:b/>
      <w:bCs/>
    </w:rPr>
  </w:style>
  <w:style w:type="paragraph" w:styleId="Heading8">
    <w:name w:val="heading 8"/>
    <w:basedOn w:val="Normal"/>
    <w:next w:val="Normal"/>
    <w:qFormat/>
    <w:pPr>
      <w:numPr>
        <w:ilvl w:val="7"/>
        <w:numId w:val="27"/>
      </w:numPr>
      <w:outlineLvl w:val="7"/>
    </w:pPr>
    <w:rPr>
      <w:b/>
      <w:bCs/>
    </w:rPr>
  </w:style>
  <w:style w:type="paragraph" w:styleId="Heading9">
    <w:name w:val="heading 9"/>
    <w:basedOn w:val="Normal"/>
    <w:next w:val="Normal"/>
    <w:link w:val="Heading9Char"/>
    <w:qFormat/>
    <w:pPr>
      <w:numPr>
        <w:ilvl w:val="8"/>
        <w:numId w:val="27"/>
      </w:numPr>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27"/>
      </w:numPr>
      <w:outlineLvl w:val="0"/>
    </w:pPr>
    <w:rPr>
      <w:b/>
      <w:bCs/>
    </w:rPr>
  </w:style>
  <w:style w:type="paragraph" w:styleId="Heading2">
    <w:name w:val="heading 2"/>
    <w:basedOn w:val="Normal"/>
    <w:next w:val="Normal"/>
    <w:qFormat/>
    <w:pPr>
      <w:keepLines/>
      <w:widowControl w:val="0"/>
      <w:numPr>
        <w:ilvl w:val="1"/>
        <w:numId w:val="2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27"/>
      </w:numPr>
      <w:jc w:val="both"/>
      <w:outlineLvl w:val="2"/>
    </w:pPr>
  </w:style>
  <w:style w:type="paragraph" w:styleId="Heading4">
    <w:name w:val="heading 4"/>
    <w:basedOn w:val="Normal"/>
    <w:next w:val="Normal"/>
    <w:link w:val="Heading4Char"/>
    <w:qFormat/>
    <w:pPr>
      <w:keepLines/>
      <w:widowControl w:val="0"/>
      <w:numPr>
        <w:ilvl w:val="3"/>
        <w:numId w:val="27"/>
      </w:numPr>
      <w:jc w:val="both"/>
      <w:outlineLvl w:val="3"/>
    </w:pPr>
  </w:style>
  <w:style w:type="paragraph" w:styleId="Heading5">
    <w:name w:val="heading 5"/>
    <w:basedOn w:val="Normal"/>
    <w:next w:val="Normal"/>
    <w:qFormat/>
    <w:pPr>
      <w:keepLines/>
      <w:widowControl w:val="0"/>
      <w:numPr>
        <w:ilvl w:val="4"/>
        <w:numId w:val="27"/>
      </w:numPr>
      <w:outlineLvl w:val="4"/>
    </w:pPr>
    <w:rPr>
      <w:b/>
      <w:bCs/>
    </w:rPr>
  </w:style>
  <w:style w:type="paragraph" w:styleId="Heading6">
    <w:name w:val="heading 6"/>
    <w:basedOn w:val="Normal"/>
    <w:next w:val="Normal"/>
    <w:qFormat/>
    <w:pPr>
      <w:numPr>
        <w:ilvl w:val="5"/>
        <w:numId w:val="27"/>
      </w:numPr>
      <w:outlineLvl w:val="5"/>
    </w:pPr>
    <w:rPr>
      <w:b/>
      <w:bCs/>
    </w:rPr>
  </w:style>
  <w:style w:type="paragraph" w:styleId="Heading7">
    <w:name w:val="heading 7"/>
    <w:basedOn w:val="Normal"/>
    <w:next w:val="Normal"/>
    <w:qFormat/>
    <w:pPr>
      <w:numPr>
        <w:ilvl w:val="6"/>
        <w:numId w:val="27"/>
      </w:numPr>
      <w:outlineLvl w:val="6"/>
    </w:pPr>
    <w:rPr>
      <w:b/>
      <w:bCs/>
    </w:rPr>
  </w:style>
  <w:style w:type="paragraph" w:styleId="Heading8">
    <w:name w:val="heading 8"/>
    <w:basedOn w:val="Normal"/>
    <w:next w:val="Normal"/>
    <w:qFormat/>
    <w:pPr>
      <w:numPr>
        <w:ilvl w:val="7"/>
        <w:numId w:val="27"/>
      </w:numPr>
      <w:outlineLvl w:val="7"/>
    </w:pPr>
    <w:rPr>
      <w:b/>
      <w:bCs/>
    </w:rPr>
  </w:style>
  <w:style w:type="paragraph" w:styleId="Heading9">
    <w:name w:val="heading 9"/>
    <w:basedOn w:val="Normal"/>
    <w:next w:val="Normal"/>
    <w:link w:val="Heading9Char"/>
    <w:qFormat/>
    <w:pPr>
      <w:numPr>
        <w:ilvl w:val="8"/>
        <w:numId w:val="27"/>
      </w:numPr>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 w:type="paragraph" w:styleId="ListParagraph">
    <w:name w:val="List Paragraph"/>
    <w:basedOn w:val="Normal"/>
    <w:uiPriority w:val="34"/>
    <w:qFormat/>
    <w:rsid w:val="004D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805">
      <w:bodyDiv w:val="1"/>
      <w:marLeft w:val="0"/>
      <w:marRight w:val="0"/>
      <w:marTop w:val="0"/>
      <w:marBottom w:val="0"/>
      <w:divBdr>
        <w:top w:val="none" w:sz="0" w:space="0" w:color="auto"/>
        <w:left w:val="none" w:sz="0" w:space="0" w:color="auto"/>
        <w:bottom w:val="none" w:sz="0" w:space="0" w:color="auto"/>
        <w:right w:val="none" w:sz="0" w:space="0" w:color="auto"/>
      </w:divBdr>
    </w:div>
    <w:div w:id="86267571">
      <w:bodyDiv w:val="1"/>
      <w:marLeft w:val="0"/>
      <w:marRight w:val="0"/>
      <w:marTop w:val="0"/>
      <w:marBottom w:val="0"/>
      <w:divBdr>
        <w:top w:val="none" w:sz="0" w:space="0" w:color="auto"/>
        <w:left w:val="none" w:sz="0" w:space="0" w:color="auto"/>
        <w:bottom w:val="none" w:sz="0" w:space="0" w:color="auto"/>
        <w:right w:val="none" w:sz="0" w:space="0" w:color="auto"/>
      </w:divBdr>
    </w:div>
    <w:div w:id="111826403">
      <w:bodyDiv w:val="1"/>
      <w:marLeft w:val="0"/>
      <w:marRight w:val="0"/>
      <w:marTop w:val="0"/>
      <w:marBottom w:val="0"/>
      <w:divBdr>
        <w:top w:val="none" w:sz="0" w:space="0" w:color="auto"/>
        <w:left w:val="none" w:sz="0" w:space="0" w:color="auto"/>
        <w:bottom w:val="none" w:sz="0" w:space="0" w:color="auto"/>
        <w:right w:val="none" w:sz="0" w:space="0" w:color="auto"/>
      </w:divBdr>
    </w:div>
    <w:div w:id="162163916">
      <w:bodyDiv w:val="1"/>
      <w:marLeft w:val="0"/>
      <w:marRight w:val="0"/>
      <w:marTop w:val="0"/>
      <w:marBottom w:val="0"/>
      <w:divBdr>
        <w:top w:val="none" w:sz="0" w:space="0" w:color="auto"/>
        <w:left w:val="none" w:sz="0" w:space="0" w:color="auto"/>
        <w:bottom w:val="none" w:sz="0" w:space="0" w:color="auto"/>
        <w:right w:val="none" w:sz="0" w:space="0" w:color="auto"/>
      </w:divBdr>
    </w:div>
    <w:div w:id="223569786">
      <w:bodyDiv w:val="1"/>
      <w:marLeft w:val="0"/>
      <w:marRight w:val="0"/>
      <w:marTop w:val="0"/>
      <w:marBottom w:val="0"/>
      <w:divBdr>
        <w:top w:val="none" w:sz="0" w:space="0" w:color="auto"/>
        <w:left w:val="none" w:sz="0" w:space="0" w:color="auto"/>
        <w:bottom w:val="none" w:sz="0" w:space="0" w:color="auto"/>
        <w:right w:val="none" w:sz="0" w:space="0" w:color="auto"/>
      </w:divBdr>
    </w:div>
    <w:div w:id="239679458">
      <w:bodyDiv w:val="1"/>
      <w:marLeft w:val="0"/>
      <w:marRight w:val="0"/>
      <w:marTop w:val="0"/>
      <w:marBottom w:val="0"/>
      <w:divBdr>
        <w:top w:val="none" w:sz="0" w:space="0" w:color="auto"/>
        <w:left w:val="none" w:sz="0" w:space="0" w:color="auto"/>
        <w:bottom w:val="none" w:sz="0" w:space="0" w:color="auto"/>
        <w:right w:val="none" w:sz="0" w:space="0" w:color="auto"/>
      </w:divBdr>
    </w:div>
    <w:div w:id="255479512">
      <w:bodyDiv w:val="1"/>
      <w:marLeft w:val="0"/>
      <w:marRight w:val="0"/>
      <w:marTop w:val="0"/>
      <w:marBottom w:val="0"/>
      <w:divBdr>
        <w:top w:val="none" w:sz="0" w:space="0" w:color="auto"/>
        <w:left w:val="none" w:sz="0" w:space="0" w:color="auto"/>
        <w:bottom w:val="none" w:sz="0" w:space="0" w:color="auto"/>
        <w:right w:val="none" w:sz="0" w:space="0" w:color="auto"/>
      </w:divBdr>
    </w:div>
    <w:div w:id="262349705">
      <w:bodyDiv w:val="1"/>
      <w:marLeft w:val="0"/>
      <w:marRight w:val="0"/>
      <w:marTop w:val="0"/>
      <w:marBottom w:val="0"/>
      <w:divBdr>
        <w:top w:val="none" w:sz="0" w:space="0" w:color="auto"/>
        <w:left w:val="none" w:sz="0" w:space="0" w:color="auto"/>
        <w:bottom w:val="none" w:sz="0" w:space="0" w:color="auto"/>
        <w:right w:val="none" w:sz="0" w:space="0" w:color="auto"/>
      </w:divBdr>
    </w:div>
    <w:div w:id="263467601">
      <w:bodyDiv w:val="1"/>
      <w:marLeft w:val="0"/>
      <w:marRight w:val="0"/>
      <w:marTop w:val="0"/>
      <w:marBottom w:val="0"/>
      <w:divBdr>
        <w:top w:val="none" w:sz="0" w:space="0" w:color="auto"/>
        <w:left w:val="none" w:sz="0" w:space="0" w:color="auto"/>
        <w:bottom w:val="none" w:sz="0" w:space="0" w:color="auto"/>
        <w:right w:val="none" w:sz="0" w:space="0" w:color="auto"/>
      </w:divBdr>
    </w:div>
    <w:div w:id="271712934">
      <w:bodyDiv w:val="1"/>
      <w:marLeft w:val="0"/>
      <w:marRight w:val="0"/>
      <w:marTop w:val="0"/>
      <w:marBottom w:val="0"/>
      <w:divBdr>
        <w:top w:val="none" w:sz="0" w:space="0" w:color="auto"/>
        <w:left w:val="none" w:sz="0" w:space="0" w:color="auto"/>
        <w:bottom w:val="none" w:sz="0" w:space="0" w:color="auto"/>
        <w:right w:val="none" w:sz="0" w:space="0" w:color="auto"/>
      </w:divBdr>
    </w:div>
    <w:div w:id="281040449">
      <w:bodyDiv w:val="1"/>
      <w:marLeft w:val="0"/>
      <w:marRight w:val="0"/>
      <w:marTop w:val="0"/>
      <w:marBottom w:val="0"/>
      <w:divBdr>
        <w:top w:val="none" w:sz="0" w:space="0" w:color="auto"/>
        <w:left w:val="none" w:sz="0" w:space="0" w:color="auto"/>
        <w:bottom w:val="none" w:sz="0" w:space="0" w:color="auto"/>
        <w:right w:val="none" w:sz="0" w:space="0" w:color="auto"/>
      </w:divBdr>
    </w:div>
    <w:div w:id="301614976">
      <w:bodyDiv w:val="1"/>
      <w:marLeft w:val="0"/>
      <w:marRight w:val="0"/>
      <w:marTop w:val="0"/>
      <w:marBottom w:val="0"/>
      <w:divBdr>
        <w:top w:val="none" w:sz="0" w:space="0" w:color="auto"/>
        <w:left w:val="none" w:sz="0" w:space="0" w:color="auto"/>
        <w:bottom w:val="none" w:sz="0" w:space="0" w:color="auto"/>
        <w:right w:val="none" w:sz="0" w:space="0" w:color="auto"/>
      </w:divBdr>
    </w:div>
    <w:div w:id="328100526">
      <w:bodyDiv w:val="1"/>
      <w:marLeft w:val="0"/>
      <w:marRight w:val="0"/>
      <w:marTop w:val="0"/>
      <w:marBottom w:val="0"/>
      <w:divBdr>
        <w:top w:val="none" w:sz="0" w:space="0" w:color="auto"/>
        <w:left w:val="none" w:sz="0" w:space="0" w:color="auto"/>
        <w:bottom w:val="none" w:sz="0" w:space="0" w:color="auto"/>
        <w:right w:val="none" w:sz="0" w:space="0" w:color="auto"/>
      </w:divBdr>
    </w:div>
    <w:div w:id="368722741">
      <w:bodyDiv w:val="1"/>
      <w:marLeft w:val="0"/>
      <w:marRight w:val="0"/>
      <w:marTop w:val="0"/>
      <w:marBottom w:val="0"/>
      <w:divBdr>
        <w:top w:val="none" w:sz="0" w:space="0" w:color="auto"/>
        <w:left w:val="none" w:sz="0" w:space="0" w:color="auto"/>
        <w:bottom w:val="none" w:sz="0" w:space="0" w:color="auto"/>
        <w:right w:val="none" w:sz="0" w:space="0" w:color="auto"/>
      </w:divBdr>
    </w:div>
    <w:div w:id="370224649">
      <w:bodyDiv w:val="1"/>
      <w:marLeft w:val="0"/>
      <w:marRight w:val="0"/>
      <w:marTop w:val="0"/>
      <w:marBottom w:val="0"/>
      <w:divBdr>
        <w:top w:val="none" w:sz="0" w:space="0" w:color="auto"/>
        <w:left w:val="none" w:sz="0" w:space="0" w:color="auto"/>
        <w:bottom w:val="none" w:sz="0" w:space="0" w:color="auto"/>
        <w:right w:val="none" w:sz="0" w:space="0" w:color="auto"/>
      </w:divBdr>
    </w:div>
    <w:div w:id="384061011">
      <w:bodyDiv w:val="1"/>
      <w:marLeft w:val="0"/>
      <w:marRight w:val="0"/>
      <w:marTop w:val="0"/>
      <w:marBottom w:val="0"/>
      <w:divBdr>
        <w:top w:val="none" w:sz="0" w:space="0" w:color="auto"/>
        <w:left w:val="none" w:sz="0" w:space="0" w:color="auto"/>
        <w:bottom w:val="none" w:sz="0" w:space="0" w:color="auto"/>
        <w:right w:val="none" w:sz="0" w:space="0" w:color="auto"/>
      </w:divBdr>
    </w:div>
    <w:div w:id="404956118">
      <w:bodyDiv w:val="1"/>
      <w:marLeft w:val="0"/>
      <w:marRight w:val="0"/>
      <w:marTop w:val="0"/>
      <w:marBottom w:val="0"/>
      <w:divBdr>
        <w:top w:val="none" w:sz="0" w:space="0" w:color="auto"/>
        <w:left w:val="none" w:sz="0" w:space="0" w:color="auto"/>
        <w:bottom w:val="none" w:sz="0" w:space="0" w:color="auto"/>
        <w:right w:val="none" w:sz="0" w:space="0" w:color="auto"/>
      </w:divBdr>
    </w:div>
    <w:div w:id="517236092">
      <w:bodyDiv w:val="1"/>
      <w:marLeft w:val="0"/>
      <w:marRight w:val="0"/>
      <w:marTop w:val="0"/>
      <w:marBottom w:val="0"/>
      <w:divBdr>
        <w:top w:val="none" w:sz="0" w:space="0" w:color="auto"/>
        <w:left w:val="none" w:sz="0" w:space="0" w:color="auto"/>
        <w:bottom w:val="none" w:sz="0" w:space="0" w:color="auto"/>
        <w:right w:val="none" w:sz="0" w:space="0" w:color="auto"/>
      </w:divBdr>
    </w:div>
    <w:div w:id="541213764">
      <w:bodyDiv w:val="1"/>
      <w:marLeft w:val="0"/>
      <w:marRight w:val="0"/>
      <w:marTop w:val="0"/>
      <w:marBottom w:val="0"/>
      <w:divBdr>
        <w:top w:val="none" w:sz="0" w:space="0" w:color="auto"/>
        <w:left w:val="none" w:sz="0" w:space="0" w:color="auto"/>
        <w:bottom w:val="none" w:sz="0" w:space="0" w:color="auto"/>
        <w:right w:val="none" w:sz="0" w:space="0" w:color="auto"/>
      </w:divBdr>
    </w:div>
    <w:div w:id="558248319">
      <w:bodyDiv w:val="1"/>
      <w:marLeft w:val="0"/>
      <w:marRight w:val="0"/>
      <w:marTop w:val="0"/>
      <w:marBottom w:val="0"/>
      <w:divBdr>
        <w:top w:val="none" w:sz="0" w:space="0" w:color="auto"/>
        <w:left w:val="none" w:sz="0" w:space="0" w:color="auto"/>
        <w:bottom w:val="none" w:sz="0" w:space="0" w:color="auto"/>
        <w:right w:val="none" w:sz="0" w:space="0" w:color="auto"/>
      </w:divBdr>
    </w:div>
    <w:div w:id="563104748">
      <w:bodyDiv w:val="1"/>
      <w:marLeft w:val="0"/>
      <w:marRight w:val="0"/>
      <w:marTop w:val="0"/>
      <w:marBottom w:val="0"/>
      <w:divBdr>
        <w:top w:val="none" w:sz="0" w:space="0" w:color="auto"/>
        <w:left w:val="none" w:sz="0" w:space="0" w:color="auto"/>
        <w:bottom w:val="none" w:sz="0" w:space="0" w:color="auto"/>
        <w:right w:val="none" w:sz="0" w:space="0" w:color="auto"/>
      </w:divBdr>
    </w:div>
    <w:div w:id="606431466">
      <w:bodyDiv w:val="1"/>
      <w:marLeft w:val="0"/>
      <w:marRight w:val="0"/>
      <w:marTop w:val="0"/>
      <w:marBottom w:val="0"/>
      <w:divBdr>
        <w:top w:val="none" w:sz="0" w:space="0" w:color="auto"/>
        <w:left w:val="none" w:sz="0" w:space="0" w:color="auto"/>
        <w:bottom w:val="none" w:sz="0" w:space="0" w:color="auto"/>
        <w:right w:val="none" w:sz="0" w:space="0" w:color="auto"/>
      </w:divBdr>
    </w:div>
    <w:div w:id="610288039">
      <w:bodyDiv w:val="1"/>
      <w:marLeft w:val="0"/>
      <w:marRight w:val="0"/>
      <w:marTop w:val="0"/>
      <w:marBottom w:val="0"/>
      <w:divBdr>
        <w:top w:val="none" w:sz="0" w:space="0" w:color="auto"/>
        <w:left w:val="none" w:sz="0" w:space="0" w:color="auto"/>
        <w:bottom w:val="none" w:sz="0" w:space="0" w:color="auto"/>
        <w:right w:val="none" w:sz="0" w:space="0" w:color="auto"/>
      </w:divBdr>
    </w:div>
    <w:div w:id="628819606">
      <w:bodyDiv w:val="1"/>
      <w:marLeft w:val="0"/>
      <w:marRight w:val="0"/>
      <w:marTop w:val="0"/>
      <w:marBottom w:val="0"/>
      <w:divBdr>
        <w:top w:val="none" w:sz="0" w:space="0" w:color="auto"/>
        <w:left w:val="none" w:sz="0" w:space="0" w:color="auto"/>
        <w:bottom w:val="none" w:sz="0" w:space="0" w:color="auto"/>
        <w:right w:val="none" w:sz="0" w:space="0" w:color="auto"/>
      </w:divBdr>
    </w:div>
    <w:div w:id="637414552">
      <w:bodyDiv w:val="1"/>
      <w:marLeft w:val="0"/>
      <w:marRight w:val="0"/>
      <w:marTop w:val="0"/>
      <w:marBottom w:val="0"/>
      <w:divBdr>
        <w:top w:val="none" w:sz="0" w:space="0" w:color="auto"/>
        <w:left w:val="none" w:sz="0" w:space="0" w:color="auto"/>
        <w:bottom w:val="none" w:sz="0" w:space="0" w:color="auto"/>
        <w:right w:val="none" w:sz="0" w:space="0" w:color="auto"/>
      </w:divBdr>
    </w:div>
    <w:div w:id="685597243">
      <w:bodyDiv w:val="1"/>
      <w:marLeft w:val="0"/>
      <w:marRight w:val="0"/>
      <w:marTop w:val="0"/>
      <w:marBottom w:val="0"/>
      <w:divBdr>
        <w:top w:val="none" w:sz="0" w:space="0" w:color="auto"/>
        <w:left w:val="none" w:sz="0" w:space="0" w:color="auto"/>
        <w:bottom w:val="none" w:sz="0" w:space="0" w:color="auto"/>
        <w:right w:val="none" w:sz="0" w:space="0" w:color="auto"/>
      </w:divBdr>
    </w:div>
    <w:div w:id="699863523">
      <w:bodyDiv w:val="1"/>
      <w:marLeft w:val="0"/>
      <w:marRight w:val="0"/>
      <w:marTop w:val="0"/>
      <w:marBottom w:val="0"/>
      <w:divBdr>
        <w:top w:val="none" w:sz="0" w:space="0" w:color="auto"/>
        <w:left w:val="none" w:sz="0" w:space="0" w:color="auto"/>
        <w:bottom w:val="none" w:sz="0" w:space="0" w:color="auto"/>
        <w:right w:val="none" w:sz="0" w:space="0" w:color="auto"/>
      </w:divBdr>
    </w:div>
    <w:div w:id="746268275">
      <w:bodyDiv w:val="1"/>
      <w:marLeft w:val="0"/>
      <w:marRight w:val="0"/>
      <w:marTop w:val="0"/>
      <w:marBottom w:val="0"/>
      <w:divBdr>
        <w:top w:val="none" w:sz="0" w:space="0" w:color="auto"/>
        <w:left w:val="none" w:sz="0" w:space="0" w:color="auto"/>
        <w:bottom w:val="none" w:sz="0" w:space="0" w:color="auto"/>
        <w:right w:val="none" w:sz="0" w:space="0" w:color="auto"/>
      </w:divBdr>
    </w:div>
    <w:div w:id="795562251">
      <w:bodyDiv w:val="1"/>
      <w:marLeft w:val="0"/>
      <w:marRight w:val="0"/>
      <w:marTop w:val="0"/>
      <w:marBottom w:val="0"/>
      <w:divBdr>
        <w:top w:val="none" w:sz="0" w:space="0" w:color="auto"/>
        <w:left w:val="none" w:sz="0" w:space="0" w:color="auto"/>
        <w:bottom w:val="none" w:sz="0" w:space="0" w:color="auto"/>
        <w:right w:val="none" w:sz="0" w:space="0" w:color="auto"/>
      </w:divBdr>
    </w:div>
    <w:div w:id="823357130">
      <w:bodyDiv w:val="1"/>
      <w:marLeft w:val="0"/>
      <w:marRight w:val="0"/>
      <w:marTop w:val="0"/>
      <w:marBottom w:val="0"/>
      <w:divBdr>
        <w:top w:val="none" w:sz="0" w:space="0" w:color="auto"/>
        <w:left w:val="none" w:sz="0" w:space="0" w:color="auto"/>
        <w:bottom w:val="none" w:sz="0" w:space="0" w:color="auto"/>
        <w:right w:val="none" w:sz="0" w:space="0" w:color="auto"/>
      </w:divBdr>
    </w:div>
    <w:div w:id="827209715">
      <w:bodyDiv w:val="1"/>
      <w:marLeft w:val="0"/>
      <w:marRight w:val="0"/>
      <w:marTop w:val="0"/>
      <w:marBottom w:val="0"/>
      <w:divBdr>
        <w:top w:val="none" w:sz="0" w:space="0" w:color="auto"/>
        <w:left w:val="none" w:sz="0" w:space="0" w:color="auto"/>
        <w:bottom w:val="none" w:sz="0" w:space="0" w:color="auto"/>
        <w:right w:val="none" w:sz="0" w:space="0" w:color="auto"/>
      </w:divBdr>
    </w:div>
    <w:div w:id="842167391">
      <w:bodyDiv w:val="1"/>
      <w:marLeft w:val="0"/>
      <w:marRight w:val="0"/>
      <w:marTop w:val="0"/>
      <w:marBottom w:val="0"/>
      <w:divBdr>
        <w:top w:val="none" w:sz="0" w:space="0" w:color="auto"/>
        <w:left w:val="none" w:sz="0" w:space="0" w:color="auto"/>
        <w:bottom w:val="none" w:sz="0" w:space="0" w:color="auto"/>
        <w:right w:val="none" w:sz="0" w:space="0" w:color="auto"/>
      </w:divBdr>
    </w:div>
    <w:div w:id="938757689">
      <w:bodyDiv w:val="1"/>
      <w:marLeft w:val="0"/>
      <w:marRight w:val="0"/>
      <w:marTop w:val="0"/>
      <w:marBottom w:val="0"/>
      <w:divBdr>
        <w:top w:val="none" w:sz="0" w:space="0" w:color="auto"/>
        <w:left w:val="none" w:sz="0" w:space="0" w:color="auto"/>
        <w:bottom w:val="none" w:sz="0" w:space="0" w:color="auto"/>
        <w:right w:val="none" w:sz="0" w:space="0" w:color="auto"/>
      </w:divBdr>
    </w:div>
    <w:div w:id="978846155">
      <w:bodyDiv w:val="1"/>
      <w:marLeft w:val="0"/>
      <w:marRight w:val="0"/>
      <w:marTop w:val="0"/>
      <w:marBottom w:val="0"/>
      <w:divBdr>
        <w:top w:val="none" w:sz="0" w:space="0" w:color="auto"/>
        <w:left w:val="none" w:sz="0" w:space="0" w:color="auto"/>
        <w:bottom w:val="none" w:sz="0" w:space="0" w:color="auto"/>
        <w:right w:val="none" w:sz="0" w:space="0" w:color="auto"/>
      </w:divBdr>
    </w:div>
    <w:div w:id="1003508406">
      <w:bodyDiv w:val="1"/>
      <w:marLeft w:val="0"/>
      <w:marRight w:val="0"/>
      <w:marTop w:val="0"/>
      <w:marBottom w:val="0"/>
      <w:divBdr>
        <w:top w:val="none" w:sz="0" w:space="0" w:color="auto"/>
        <w:left w:val="none" w:sz="0" w:space="0" w:color="auto"/>
        <w:bottom w:val="none" w:sz="0" w:space="0" w:color="auto"/>
        <w:right w:val="none" w:sz="0" w:space="0" w:color="auto"/>
      </w:divBdr>
    </w:div>
    <w:div w:id="1005131954">
      <w:bodyDiv w:val="1"/>
      <w:marLeft w:val="0"/>
      <w:marRight w:val="0"/>
      <w:marTop w:val="0"/>
      <w:marBottom w:val="0"/>
      <w:divBdr>
        <w:top w:val="none" w:sz="0" w:space="0" w:color="auto"/>
        <w:left w:val="none" w:sz="0" w:space="0" w:color="auto"/>
        <w:bottom w:val="none" w:sz="0" w:space="0" w:color="auto"/>
        <w:right w:val="none" w:sz="0" w:space="0" w:color="auto"/>
      </w:divBdr>
    </w:div>
    <w:div w:id="1013873224">
      <w:bodyDiv w:val="1"/>
      <w:marLeft w:val="0"/>
      <w:marRight w:val="0"/>
      <w:marTop w:val="0"/>
      <w:marBottom w:val="0"/>
      <w:divBdr>
        <w:top w:val="none" w:sz="0" w:space="0" w:color="auto"/>
        <w:left w:val="none" w:sz="0" w:space="0" w:color="auto"/>
        <w:bottom w:val="none" w:sz="0" w:space="0" w:color="auto"/>
        <w:right w:val="none" w:sz="0" w:space="0" w:color="auto"/>
      </w:divBdr>
    </w:div>
    <w:div w:id="1015813623">
      <w:bodyDiv w:val="1"/>
      <w:marLeft w:val="0"/>
      <w:marRight w:val="0"/>
      <w:marTop w:val="0"/>
      <w:marBottom w:val="0"/>
      <w:divBdr>
        <w:top w:val="none" w:sz="0" w:space="0" w:color="auto"/>
        <w:left w:val="none" w:sz="0" w:space="0" w:color="auto"/>
        <w:bottom w:val="none" w:sz="0" w:space="0" w:color="auto"/>
        <w:right w:val="none" w:sz="0" w:space="0" w:color="auto"/>
      </w:divBdr>
    </w:div>
    <w:div w:id="1033925350">
      <w:bodyDiv w:val="1"/>
      <w:marLeft w:val="0"/>
      <w:marRight w:val="0"/>
      <w:marTop w:val="0"/>
      <w:marBottom w:val="0"/>
      <w:divBdr>
        <w:top w:val="none" w:sz="0" w:space="0" w:color="auto"/>
        <w:left w:val="none" w:sz="0" w:space="0" w:color="auto"/>
        <w:bottom w:val="none" w:sz="0" w:space="0" w:color="auto"/>
        <w:right w:val="none" w:sz="0" w:space="0" w:color="auto"/>
      </w:divBdr>
    </w:div>
    <w:div w:id="1065296484">
      <w:bodyDiv w:val="1"/>
      <w:marLeft w:val="0"/>
      <w:marRight w:val="0"/>
      <w:marTop w:val="0"/>
      <w:marBottom w:val="0"/>
      <w:divBdr>
        <w:top w:val="none" w:sz="0" w:space="0" w:color="auto"/>
        <w:left w:val="none" w:sz="0" w:space="0" w:color="auto"/>
        <w:bottom w:val="none" w:sz="0" w:space="0" w:color="auto"/>
        <w:right w:val="none" w:sz="0" w:space="0" w:color="auto"/>
      </w:divBdr>
    </w:div>
    <w:div w:id="1145052366">
      <w:bodyDiv w:val="1"/>
      <w:marLeft w:val="0"/>
      <w:marRight w:val="0"/>
      <w:marTop w:val="0"/>
      <w:marBottom w:val="0"/>
      <w:divBdr>
        <w:top w:val="none" w:sz="0" w:space="0" w:color="auto"/>
        <w:left w:val="none" w:sz="0" w:space="0" w:color="auto"/>
        <w:bottom w:val="none" w:sz="0" w:space="0" w:color="auto"/>
        <w:right w:val="none" w:sz="0" w:space="0" w:color="auto"/>
      </w:divBdr>
    </w:div>
    <w:div w:id="1151017574">
      <w:bodyDiv w:val="1"/>
      <w:marLeft w:val="0"/>
      <w:marRight w:val="0"/>
      <w:marTop w:val="0"/>
      <w:marBottom w:val="0"/>
      <w:divBdr>
        <w:top w:val="none" w:sz="0" w:space="0" w:color="auto"/>
        <w:left w:val="none" w:sz="0" w:space="0" w:color="auto"/>
        <w:bottom w:val="none" w:sz="0" w:space="0" w:color="auto"/>
        <w:right w:val="none" w:sz="0" w:space="0" w:color="auto"/>
      </w:divBdr>
    </w:div>
    <w:div w:id="1174681479">
      <w:bodyDiv w:val="1"/>
      <w:marLeft w:val="0"/>
      <w:marRight w:val="0"/>
      <w:marTop w:val="0"/>
      <w:marBottom w:val="0"/>
      <w:divBdr>
        <w:top w:val="none" w:sz="0" w:space="0" w:color="auto"/>
        <w:left w:val="none" w:sz="0" w:space="0" w:color="auto"/>
        <w:bottom w:val="none" w:sz="0" w:space="0" w:color="auto"/>
        <w:right w:val="none" w:sz="0" w:space="0" w:color="auto"/>
      </w:divBdr>
    </w:div>
    <w:div w:id="1210072062">
      <w:bodyDiv w:val="1"/>
      <w:marLeft w:val="0"/>
      <w:marRight w:val="0"/>
      <w:marTop w:val="0"/>
      <w:marBottom w:val="0"/>
      <w:divBdr>
        <w:top w:val="none" w:sz="0" w:space="0" w:color="auto"/>
        <w:left w:val="none" w:sz="0" w:space="0" w:color="auto"/>
        <w:bottom w:val="none" w:sz="0" w:space="0" w:color="auto"/>
        <w:right w:val="none" w:sz="0" w:space="0" w:color="auto"/>
      </w:divBdr>
    </w:div>
    <w:div w:id="1224215376">
      <w:bodyDiv w:val="1"/>
      <w:marLeft w:val="0"/>
      <w:marRight w:val="0"/>
      <w:marTop w:val="0"/>
      <w:marBottom w:val="0"/>
      <w:divBdr>
        <w:top w:val="none" w:sz="0" w:space="0" w:color="auto"/>
        <w:left w:val="none" w:sz="0" w:space="0" w:color="auto"/>
        <w:bottom w:val="none" w:sz="0" w:space="0" w:color="auto"/>
        <w:right w:val="none" w:sz="0" w:space="0" w:color="auto"/>
      </w:divBdr>
    </w:div>
    <w:div w:id="1267470034">
      <w:bodyDiv w:val="1"/>
      <w:marLeft w:val="0"/>
      <w:marRight w:val="0"/>
      <w:marTop w:val="0"/>
      <w:marBottom w:val="0"/>
      <w:divBdr>
        <w:top w:val="none" w:sz="0" w:space="0" w:color="auto"/>
        <w:left w:val="none" w:sz="0" w:space="0" w:color="auto"/>
        <w:bottom w:val="none" w:sz="0" w:space="0" w:color="auto"/>
        <w:right w:val="none" w:sz="0" w:space="0" w:color="auto"/>
      </w:divBdr>
    </w:div>
    <w:div w:id="1273320104">
      <w:bodyDiv w:val="1"/>
      <w:marLeft w:val="0"/>
      <w:marRight w:val="0"/>
      <w:marTop w:val="0"/>
      <w:marBottom w:val="0"/>
      <w:divBdr>
        <w:top w:val="none" w:sz="0" w:space="0" w:color="auto"/>
        <w:left w:val="none" w:sz="0" w:space="0" w:color="auto"/>
        <w:bottom w:val="none" w:sz="0" w:space="0" w:color="auto"/>
        <w:right w:val="none" w:sz="0" w:space="0" w:color="auto"/>
      </w:divBdr>
    </w:div>
    <w:div w:id="1273973216">
      <w:bodyDiv w:val="1"/>
      <w:marLeft w:val="0"/>
      <w:marRight w:val="0"/>
      <w:marTop w:val="0"/>
      <w:marBottom w:val="0"/>
      <w:divBdr>
        <w:top w:val="none" w:sz="0" w:space="0" w:color="auto"/>
        <w:left w:val="none" w:sz="0" w:space="0" w:color="auto"/>
        <w:bottom w:val="none" w:sz="0" w:space="0" w:color="auto"/>
        <w:right w:val="none" w:sz="0" w:space="0" w:color="auto"/>
      </w:divBdr>
    </w:div>
    <w:div w:id="1326934490">
      <w:bodyDiv w:val="1"/>
      <w:marLeft w:val="0"/>
      <w:marRight w:val="0"/>
      <w:marTop w:val="0"/>
      <w:marBottom w:val="0"/>
      <w:divBdr>
        <w:top w:val="none" w:sz="0" w:space="0" w:color="auto"/>
        <w:left w:val="none" w:sz="0" w:space="0" w:color="auto"/>
        <w:bottom w:val="none" w:sz="0" w:space="0" w:color="auto"/>
        <w:right w:val="none" w:sz="0" w:space="0" w:color="auto"/>
      </w:divBdr>
    </w:div>
    <w:div w:id="1328510058">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37407836">
      <w:bodyDiv w:val="1"/>
      <w:marLeft w:val="0"/>
      <w:marRight w:val="0"/>
      <w:marTop w:val="0"/>
      <w:marBottom w:val="0"/>
      <w:divBdr>
        <w:top w:val="none" w:sz="0" w:space="0" w:color="auto"/>
        <w:left w:val="none" w:sz="0" w:space="0" w:color="auto"/>
        <w:bottom w:val="none" w:sz="0" w:space="0" w:color="auto"/>
        <w:right w:val="none" w:sz="0" w:space="0" w:color="auto"/>
      </w:divBdr>
    </w:div>
    <w:div w:id="1467695798">
      <w:bodyDiv w:val="1"/>
      <w:marLeft w:val="0"/>
      <w:marRight w:val="0"/>
      <w:marTop w:val="0"/>
      <w:marBottom w:val="0"/>
      <w:divBdr>
        <w:top w:val="none" w:sz="0" w:space="0" w:color="auto"/>
        <w:left w:val="none" w:sz="0" w:space="0" w:color="auto"/>
        <w:bottom w:val="none" w:sz="0" w:space="0" w:color="auto"/>
        <w:right w:val="none" w:sz="0" w:space="0" w:color="auto"/>
      </w:divBdr>
    </w:div>
    <w:div w:id="1511216642">
      <w:bodyDiv w:val="1"/>
      <w:marLeft w:val="0"/>
      <w:marRight w:val="0"/>
      <w:marTop w:val="0"/>
      <w:marBottom w:val="0"/>
      <w:divBdr>
        <w:top w:val="none" w:sz="0" w:space="0" w:color="auto"/>
        <w:left w:val="none" w:sz="0" w:space="0" w:color="auto"/>
        <w:bottom w:val="none" w:sz="0" w:space="0" w:color="auto"/>
        <w:right w:val="none" w:sz="0" w:space="0" w:color="auto"/>
      </w:divBdr>
    </w:div>
    <w:div w:id="1514029142">
      <w:bodyDiv w:val="1"/>
      <w:marLeft w:val="0"/>
      <w:marRight w:val="0"/>
      <w:marTop w:val="0"/>
      <w:marBottom w:val="0"/>
      <w:divBdr>
        <w:top w:val="none" w:sz="0" w:space="0" w:color="auto"/>
        <w:left w:val="none" w:sz="0" w:space="0" w:color="auto"/>
        <w:bottom w:val="none" w:sz="0" w:space="0" w:color="auto"/>
        <w:right w:val="none" w:sz="0" w:space="0" w:color="auto"/>
      </w:divBdr>
    </w:div>
    <w:div w:id="1581519137">
      <w:bodyDiv w:val="1"/>
      <w:marLeft w:val="0"/>
      <w:marRight w:val="0"/>
      <w:marTop w:val="0"/>
      <w:marBottom w:val="0"/>
      <w:divBdr>
        <w:top w:val="none" w:sz="0" w:space="0" w:color="auto"/>
        <w:left w:val="none" w:sz="0" w:space="0" w:color="auto"/>
        <w:bottom w:val="none" w:sz="0" w:space="0" w:color="auto"/>
        <w:right w:val="none" w:sz="0" w:space="0" w:color="auto"/>
      </w:divBdr>
    </w:div>
    <w:div w:id="1638757629">
      <w:bodyDiv w:val="1"/>
      <w:marLeft w:val="0"/>
      <w:marRight w:val="0"/>
      <w:marTop w:val="0"/>
      <w:marBottom w:val="0"/>
      <w:divBdr>
        <w:top w:val="none" w:sz="0" w:space="0" w:color="auto"/>
        <w:left w:val="none" w:sz="0" w:space="0" w:color="auto"/>
        <w:bottom w:val="none" w:sz="0" w:space="0" w:color="auto"/>
        <w:right w:val="none" w:sz="0" w:space="0" w:color="auto"/>
      </w:divBdr>
    </w:div>
    <w:div w:id="1647969299">
      <w:bodyDiv w:val="1"/>
      <w:marLeft w:val="0"/>
      <w:marRight w:val="0"/>
      <w:marTop w:val="0"/>
      <w:marBottom w:val="0"/>
      <w:divBdr>
        <w:top w:val="none" w:sz="0" w:space="0" w:color="auto"/>
        <w:left w:val="none" w:sz="0" w:space="0" w:color="auto"/>
        <w:bottom w:val="none" w:sz="0" w:space="0" w:color="auto"/>
        <w:right w:val="none" w:sz="0" w:space="0" w:color="auto"/>
      </w:divBdr>
    </w:div>
    <w:div w:id="1808010275">
      <w:bodyDiv w:val="1"/>
      <w:marLeft w:val="0"/>
      <w:marRight w:val="0"/>
      <w:marTop w:val="0"/>
      <w:marBottom w:val="0"/>
      <w:divBdr>
        <w:top w:val="none" w:sz="0" w:space="0" w:color="auto"/>
        <w:left w:val="none" w:sz="0" w:space="0" w:color="auto"/>
        <w:bottom w:val="none" w:sz="0" w:space="0" w:color="auto"/>
        <w:right w:val="none" w:sz="0" w:space="0" w:color="auto"/>
      </w:divBdr>
    </w:div>
    <w:div w:id="1809084321">
      <w:bodyDiv w:val="1"/>
      <w:marLeft w:val="0"/>
      <w:marRight w:val="0"/>
      <w:marTop w:val="0"/>
      <w:marBottom w:val="0"/>
      <w:divBdr>
        <w:top w:val="none" w:sz="0" w:space="0" w:color="auto"/>
        <w:left w:val="none" w:sz="0" w:space="0" w:color="auto"/>
        <w:bottom w:val="none" w:sz="0" w:space="0" w:color="auto"/>
        <w:right w:val="none" w:sz="0" w:space="0" w:color="auto"/>
      </w:divBdr>
    </w:div>
    <w:div w:id="1809980814">
      <w:bodyDiv w:val="1"/>
      <w:marLeft w:val="0"/>
      <w:marRight w:val="0"/>
      <w:marTop w:val="0"/>
      <w:marBottom w:val="0"/>
      <w:divBdr>
        <w:top w:val="none" w:sz="0" w:space="0" w:color="auto"/>
        <w:left w:val="none" w:sz="0" w:space="0" w:color="auto"/>
        <w:bottom w:val="none" w:sz="0" w:space="0" w:color="auto"/>
        <w:right w:val="none" w:sz="0" w:space="0" w:color="auto"/>
      </w:divBdr>
    </w:div>
    <w:div w:id="1881434103">
      <w:bodyDiv w:val="1"/>
      <w:marLeft w:val="0"/>
      <w:marRight w:val="0"/>
      <w:marTop w:val="0"/>
      <w:marBottom w:val="0"/>
      <w:divBdr>
        <w:top w:val="none" w:sz="0" w:space="0" w:color="auto"/>
        <w:left w:val="none" w:sz="0" w:space="0" w:color="auto"/>
        <w:bottom w:val="none" w:sz="0" w:space="0" w:color="auto"/>
        <w:right w:val="none" w:sz="0" w:space="0" w:color="auto"/>
      </w:divBdr>
    </w:div>
    <w:div w:id="1904019181">
      <w:bodyDiv w:val="1"/>
      <w:marLeft w:val="0"/>
      <w:marRight w:val="0"/>
      <w:marTop w:val="0"/>
      <w:marBottom w:val="0"/>
      <w:divBdr>
        <w:top w:val="none" w:sz="0" w:space="0" w:color="auto"/>
        <w:left w:val="none" w:sz="0" w:space="0" w:color="auto"/>
        <w:bottom w:val="none" w:sz="0" w:space="0" w:color="auto"/>
        <w:right w:val="none" w:sz="0" w:space="0" w:color="auto"/>
      </w:divBdr>
    </w:div>
    <w:div w:id="1939555923">
      <w:bodyDiv w:val="1"/>
      <w:marLeft w:val="0"/>
      <w:marRight w:val="0"/>
      <w:marTop w:val="0"/>
      <w:marBottom w:val="0"/>
      <w:divBdr>
        <w:top w:val="none" w:sz="0" w:space="0" w:color="auto"/>
        <w:left w:val="none" w:sz="0" w:space="0" w:color="auto"/>
        <w:bottom w:val="none" w:sz="0" w:space="0" w:color="auto"/>
        <w:right w:val="none" w:sz="0" w:space="0" w:color="auto"/>
      </w:divBdr>
    </w:div>
    <w:div w:id="2009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13" Type="http://schemas.openxmlformats.org/officeDocument/2006/relationships/hyperlink" Target="mailto:webmaster.sarnafil@us.sik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nafilu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usa.sarnafil.sik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a.sarnafil.sika.com/" TargetMode="External"/><Relationship Id="rId14" Type="http://schemas.openxmlformats.org/officeDocument/2006/relationships/hyperlink" Target="http://www.sik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1074</TotalTime>
  <Pages>32</Pages>
  <Words>14459</Words>
  <Characters>82885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Sarnafil Feltback Adhered Guide Specification</vt:lpstr>
    </vt:vector>
  </TitlesOfParts>
  <Company>Sarnafil, Inc.</Company>
  <LinksUpToDate>false</LinksUpToDate>
  <CharactersWithSpaces>97150</CharactersWithSpaces>
  <SharedDoc>false</SharedDoc>
  <HLinks>
    <vt:vector size="528" baseType="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2490461</vt:i4>
      </vt:variant>
      <vt:variant>
        <vt:i4>492</vt:i4>
      </vt:variant>
      <vt:variant>
        <vt:i4>0</vt:i4>
      </vt:variant>
      <vt:variant>
        <vt:i4>5</vt:i4>
      </vt:variant>
      <vt:variant>
        <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2490461</vt:i4>
      </vt:variant>
      <vt:variant>
        <vt:i4>471</vt:i4>
      </vt:variant>
      <vt:variant>
        <vt:i4>0</vt:i4>
      </vt:variant>
      <vt:variant>
        <vt:i4>5</vt:i4>
      </vt:variant>
      <vt:variant>
        <vt:lpwstr/>
      </vt:variant>
      <vt:variant>
        <vt:lpwstr>PART_3</vt:lpwstr>
      </vt:variant>
      <vt:variant>
        <vt:i4>2490461</vt:i4>
      </vt:variant>
      <vt:variant>
        <vt:i4>468</vt:i4>
      </vt:variant>
      <vt:variant>
        <vt:i4>0</vt:i4>
      </vt:variant>
      <vt:variant>
        <vt:i4>5</vt:i4>
      </vt:variant>
      <vt:variant>
        <vt:lpwstr/>
      </vt:variant>
      <vt:variant>
        <vt:lpwstr>PART_3</vt:lpwstr>
      </vt:variant>
      <vt:variant>
        <vt:i4>2490461</vt:i4>
      </vt:variant>
      <vt:variant>
        <vt:i4>465</vt:i4>
      </vt:variant>
      <vt:variant>
        <vt:i4>0</vt:i4>
      </vt:variant>
      <vt:variant>
        <vt:i4>5</vt:i4>
      </vt:variant>
      <vt:variant>
        <vt:lpwstr/>
      </vt:variant>
      <vt:variant>
        <vt:lpwstr>PART_3</vt:lpwstr>
      </vt:variant>
      <vt:variant>
        <vt:i4>2490461</vt:i4>
      </vt:variant>
      <vt:variant>
        <vt:i4>462</vt:i4>
      </vt:variant>
      <vt:variant>
        <vt:i4>0</vt:i4>
      </vt:variant>
      <vt:variant>
        <vt:i4>5</vt:i4>
      </vt:variant>
      <vt:variant>
        <vt:lpwstr/>
      </vt:variant>
      <vt:variant>
        <vt:lpwstr>PART_3</vt:lpwstr>
      </vt:variant>
      <vt:variant>
        <vt:i4>2490461</vt:i4>
      </vt:variant>
      <vt:variant>
        <vt:i4>459</vt:i4>
      </vt:variant>
      <vt:variant>
        <vt:i4>0</vt:i4>
      </vt:variant>
      <vt:variant>
        <vt:i4>5</vt:i4>
      </vt:variant>
      <vt:variant>
        <vt:lpwstr/>
      </vt:variant>
      <vt:variant>
        <vt:lpwstr>PART_3</vt:lpwstr>
      </vt:variant>
      <vt:variant>
        <vt:i4>2490461</vt:i4>
      </vt:variant>
      <vt:variant>
        <vt:i4>456</vt:i4>
      </vt:variant>
      <vt:variant>
        <vt:i4>0</vt:i4>
      </vt:variant>
      <vt:variant>
        <vt:i4>5</vt:i4>
      </vt:variant>
      <vt:variant>
        <vt:lpwstr/>
      </vt:variant>
      <vt:variant>
        <vt:lpwstr>PART_3</vt:lpwstr>
      </vt:variant>
      <vt:variant>
        <vt:i4>2490461</vt:i4>
      </vt:variant>
      <vt:variant>
        <vt:i4>453</vt:i4>
      </vt:variant>
      <vt:variant>
        <vt:i4>0</vt:i4>
      </vt:variant>
      <vt:variant>
        <vt:i4>5</vt:i4>
      </vt:variant>
      <vt:variant>
        <vt:lpwstr/>
      </vt:variant>
      <vt:variant>
        <vt:lpwstr>PART_3</vt:lpwstr>
      </vt:variant>
      <vt:variant>
        <vt:i4>2555997</vt:i4>
      </vt:variant>
      <vt:variant>
        <vt:i4>450</vt:i4>
      </vt:variant>
      <vt:variant>
        <vt:i4>0</vt:i4>
      </vt:variant>
      <vt:variant>
        <vt:i4>5</vt:i4>
      </vt:variant>
      <vt:variant>
        <vt:lpwstr/>
      </vt:variant>
      <vt:variant>
        <vt:lpwstr>PART_2</vt:lpwstr>
      </vt:variant>
      <vt:variant>
        <vt:i4>2555997</vt:i4>
      </vt:variant>
      <vt:variant>
        <vt:i4>447</vt:i4>
      </vt:variant>
      <vt:variant>
        <vt:i4>0</vt:i4>
      </vt:variant>
      <vt:variant>
        <vt:i4>5</vt:i4>
      </vt:variant>
      <vt:variant>
        <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2555997</vt:i4>
      </vt:variant>
      <vt:variant>
        <vt:i4>435</vt:i4>
      </vt:variant>
      <vt:variant>
        <vt:i4>0</vt:i4>
      </vt:variant>
      <vt:variant>
        <vt:i4>5</vt:i4>
      </vt:variant>
      <vt:variant>
        <vt:lpwstr/>
      </vt:variant>
      <vt:variant>
        <vt:lpwstr>PART_2</vt:lpwstr>
      </vt:variant>
      <vt:variant>
        <vt:i4>2555997</vt:i4>
      </vt:variant>
      <vt:variant>
        <vt:i4>432</vt:i4>
      </vt:variant>
      <vt:variant>
        <vt:i4>0</vt:i4>
      </vt:variant>
      <vt:variant>
        <vt:i4>5</vt:i4>
      </vt:variant>
      <vt:variant>
        <vt:lpwstr/>
      </vt:variant>
      <vt:variant>
        <vt:lpwstr>PART_2</vt:lpwstr>
      </vt:variant>
      <vt:variant>
        <vt:i4>2555997</vt:i4>
      </vt:variant>
      <vt:variant>
        <vt:i4>429</vt:i4>
      </vt:variant>
      <vt:variant>
        <vt:i4>0</vt:i4>
      </vt:variant>
      <vt:variant>
        <vt:i4>5</vt:i4>
      </vt:variant>
      <vt:variant>
        <vt:lpwstr/>
      </vt:variant>
      <vt:variant>
        <vt:lpwstr>PART_2</vt:lpwstr>
      </vt:variant>
      <vt:variant>
        <vt:i4>2555997</vt:i4>
      </vt:variant>
      <vt:variant>
        <vt:i4>426</vt:i4>
      </vt:variant>
      <vt:variant>
        <vt:i4>0</vt:i4>
      </vt:variant>
      <vt:variant>
        <vt:i4>5</vt:i4>
      </vt:variant>
      <vt:variant>
        <vt:lpwstr/>
      </vt:variant>
      <vt:variant>
        <vt:lpwstr>PART_2</vt:lpwstr>
      </vt:variant>
      <vt:variant>
        <vt:i4>2555997</vt:i4>
      </vt:variant>
      <vt:variant>
        <vt:i4>423</vt:i4>
      </vt:variant>
      <vt:variant>
        <vt:i4>0</vt:i4>
      </vt:variant>
      <vt:variant>
        <vt:i4>5</vt:i4>
      </vt:variant>
      <vt:variant>
        <vt:lpwstr/>
      </vt:variant>
      <vt:variant>
        <vt:lpwstr>PART_2</vt:lpwstr>
      </vt:variant>
      <vt:variant>
        <vt:i4>2555997</vt:i4>
      </vt:variant>
      <vt:variant>
        <vt:i4>420</vt:i4>
      </vt:variant>
      <vt:variant>
        <vt:i4>0</vt:i4>
      </vt:variant>
      <vt:variant>
        <vt:i4>5</vt:i4>
      </vt:variant>
      <vt:variant>
        <vt:lpwstr/>
      </vt:variant>
      <vt:variant>
        <vt:lpwstr>PART_2</vt:lpwstr>
      </vt:variant>
      <vt:variant>
        <vt:i4>2555997</vt:i4>
      </vt:variant>
      <vt:variant>
        <vt:i4>417</vt:i4>
      </vt:variant>
      <vt:variant>
        <vt:i4>0</vt:i4>
      </vt:variant>
      <vt:variant>
        <vt:i4>5</vt:i4>
      </vt:variant>
      <vt:variant>
        <vt:lpwstr/>
      </vt:variant>
      <vt:variant>
        <vt:lpwstr>PART_2</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2359389</vt:i4>
      </vt:variant>
      <vt:variant>
        <vt:i4>405</vt:i4>
      </vt:variant>
      <vt:variant>
        <vt:i4>0</vt:i4>
      </vt:variant>
      <vt:variant>
        <vt:i4>5</vt:i4>
      </vt:variant>
      <vt:variant>
        <vt:lpwstr/>
      </vt:variant>
      <vt:variant>
        <vt:lpwstr>PART_1</vt:lpwstr>
      </vt:variant>
      <vt:variant>
        <vt:i4>2359389</vt:i4>
      </vt:variant>
      <vt:variant>
        <vt:i4>402</vt:i4>
      </vt:variant>
      <vt:variant>
        <vt:i4>0</vt:i4>
      </vt:variant>
      <vt:variant>
        <vt:i4>5</vt:i4>
      </vt:variant>
      <vt:variant>
        <vt:lpwstr/>
      </vt:variant>
      <vt:variant>
        <vt:lpwstr>PART_1</vt:lpwstr>
      </vt:variant>
      <vt:variant>
        <vt:i4>2359389</vt:i4>
      </vt:variant>
      <vt:variant>
        <vt:i4>399</vt:i4>
      </vt:variant>
      <vt:variant>
        <vt:i4>0</vt:i4>
      </vt:variant>
      <vt:variant>
        <vt:i4>5</vt:i4>
      </vt:variant>
      <vt:variant>
        <vt:lpwstr/>
      </vt:variant>
      <vt:variant>
        <vt:lpwstr>PART_1</vt:lpwstr>
      </vt:variant>
      <vt:variant>
        <vt:i4>2359389</vt:i4>
      </vt:variant>
      <vt:variant>
        <vt:i4>396</vt:i4>
      </vt:variant>
      <vt:variant>
        <vt:i4>0</vt:i4>
      </vt:variant>
      <vt:variant>
        <vt:i4>5</vt:i4>
      </vt:variant>
      <vt:variant>
        <vt:lpwstr/>
      </vt:variant>
      <vt:variant>
        <vt:lpwstr>PART_1</vt:lpwstr>
      </vt:variant>
      <vt:variant>
        <vt:i4>2359389</vt:i4>
      </vt:variant>
      <vt:variant>
        <vt:i4>393</vt:i4>
      </vt:variant>
      <vt:variant>
        <vt:i4>0</vt:i4>
      </vt:variant>
      <vt:variant>
        <vt:i4>5</vt:i4>
      </vt:variant>
      <vt:variant>
        <vt:lpwstr/>
      </vt:variant>
      <vt:variant>
        <vt:lpwstr>PART_1</vt:lpwstr>
      </vt:variant>
      <vt:variant>
        <vt:i4>2359389</vt:i4>
      </vt:variant>
      <vt:variant>
        <vt:i4>390</vt:i4>
      </vt:variant>
      <vt:variant>
        <vt:i4>0</vt:i4>
      </vt:variant>
      <vt:variant>
        <vt:i4>5</vt:i4>
      </vt:variant>
      <vt:variant>
        <vt:lpwstr/>
      </vt:variant>
      <vt:variant>
        <vt:lpwstr>PART_1</vt:lpwstr>
      </vt:variant>
      <vt:variant>
        <vt:i4>7536719</vt:i4>
      </vt:variant>
      <vt:variant>
        <vt:i4>387</vt:i4>
      </vt:variant>
      <vt:variant>
        <vt:i4>0</vt:i4>
      </vt:variant>
      <vt:variant>
        <vt:i4>5</vt:i4>
      </vt:variant>
      <vt:variant>
        <vt:lpwstr>mailto:webmaster.sarnafil@us.sika.com</vt:lpwstr>
      </vt:variant>
      <vt:variant>
        <vt:lpwstr/>
      </vt:variant>
      <vt:variant>
        <vt:i4>3735592</vt:i4>
      </vt:variant>
      <vt:variant>
        <vt:i4>384</vt:i4>
      </vt:variant>
      <vt:variant>
        <vt:i4>0</vt:i4>
      </vt:variant>
      <vt:variant>
        <vt:i4>5</vt:i4>
      </vt:variant>
      <vt:variant>
        <vt:lpwstr>http://www.sarnafilus.com/</vt:lpwstr>
      </vt:variant>
      <vt:variant>
        <vt:lpwstr/>
      </vt:variant>
      <vt:variant>
        <vt:i4>8126523</vt:i4>
      </vt:variant>
      <vt:variant>
        <vt:i4>381</vt:i4>
      </vt:variant>
      <vt:variant>
        <vt:i4>0</vt:i4>
      </vt:variant>
      <vt:variant>
        <vt:i4>5</vt:i4>
      </vt:variant>
      <vt:variant>
        <vt:lpwstr>http://www.sika.ca/</vt:lpwstr>
      </vt:variant>
      <vt:variant>
        <vt:lpwstr/>
      </vt:variant>
      <vt:variant>
        <vt:i4>1835037</vt:i4>
      </vt:variant>
      <vt:variant>
        <vt:i4>378</vt:i4>
      </vt:variant>
      <vt:variant>
        <vt:i4>0</vt:i4>
      </vt:variant>
      <vt:variant>
        <vt:i4>5</vt:i4>
      </vt:variant>
      <vt:variant>
        <vt:lpwstr/>
      </vt:variant>
      <vt:variant>
        <vt:lpwstr>INTRO</vt:lpwstr>
      </vt:variant>
      <vt:variant>
        <vt:i4>1835037</vt:i4>
      </vt:variant>
      <vt:variant>
        <vt:i4>375</vt:i4>
      </vt:variant>
      <vt:variant>
        <vt:i4>0</vt:i4>
      </vt:variant>
      <vt:variant>
        <vt:i4>5</vt:i4>
      </vt:variant>
      <vt:variant>
        <vt:lpwstr/>
      </vt:variant>
      <vt:variant>
        <vt:lpwstr>INTRO</vt:lpwstr>
      </vt:variant>
      <vt:variant>
        <vt:i4>6815865</vt:i4>
      </vt:variant>
      <vt:variant>
        <vt:i4>369</vt:i4>
      </vt:variant>
      <vt:variant>
        <vt:i4>0</vt:i4>
      </vt:variant>
      <vt:variant>
        <vt:i4>5</vt:i4>
      </vt:variant>
      <vt:variant>
        <vt:lpwstr/>
      </vt:variant>
      <vt:variant>
        <vt:lpwstr>DETAILS</vt:lpwstr>
      </vt:variant>
      <vt:variant>
        <vt:i4>8192121</vt:i4>
      </vt:variant>
      <vt:variant>
        <vt:i4>360</vt:i4>
      </vt:variant>
      <vt:variant>
        <vt:i4>0</vt:i4>
      </vt:variant>
      <vt:variant>
        <vt:i4>5</vt:i4>
      </vt:variant>
      <vt:variant>
        <vt:lpwstr/>
      </vt:variant>
      <vt:variant>
        <vt:lpwstr>COMPLETION</vt:lpwstr>
      </vt:variant>
      <vt:variant>
        <vt:i4>3538975</vt:i4>
      </vt:variant>
      <vt:variant>
        <vt:i4>351</vt:i4>
      </vt:variant>
      <vt:variant>
        <vt:i4>0</vt:i4>
      </vt:variant>
      <vt:variant>
        <vt:i4>5</vt:i4>
      </vt:variant>
      <vt:variant>
        <vt:lpwstr/>
      </vt:variant>
      <vt:variant>
        <vt:lpwstr>TEMPORARY_CUTOFF</vt:lpwstr>
      </vt:variant>
      <vt:variant>
        <vt:i4>6881382</vt:i4>
      </vt:variant>
      <vt:variant>
        <vt:i4>342</vt:i4>
      </vt:variant>
      <vt:variant>
        <vt:i4>0</vt:i4>
      </vt:variant>
      <vt:variant>
        <vt:i4>5</vt:i4>
      </vt:variant>
      <vt:variant>
        <vt:lpwstr/>
      </vt:variant>
      <vt:variant>
        <vt:lpwstr>PERIMETER_WARNING_TAPE</vt:lpwstr>
      </vt:variant>
      <vt:variant>
        <vt:i4>2359321</vt:i4>
      </vt:variant>
      <vt:variant>
        <vt:i4>333</vt:i4>
      </vt:variant>
      <vt:variant>
        <vt:i4>0</vt:i4>
      </vt:variant>
      <vt:variant>
        <vt:i4>5</vt:i4>
      </vt:variant>
      <vt:variant>
        <vt:lpwstr/>
      </vt:variant>
      <vt:variant>
        <vt:lpwstr>WALKWAY_INSTALLATION</vt:lpwstr>
      </vt:variant>
      <vt:variant>
        <vt:i4>7602265</vt:i4>
      </vt:variant>
      <vt:variant>
        <vt:i4>324</vt:i4>
      </vt:variant>
      <vt:variant>
        <vt:i4>0</vt:i4>
      </vt:variant>
      <vt:variant>
        <vt:i4>5</vt:i4>
      </vt:variant>
      <vt:variant>
        <vt:lpwstr/>
      </vt:variant>
      <vt:variant>
        <vt:lpwstr>EDGE_METAL</vt:lpwstr>
      </vt:variant>
      <vt:variant>
        <vt:i4>2490373</vt:i4>
      </vt:variant>
      <vt:variant>
        <vt:i4>315</vt:i4>
      </vt:variant>
      <vt:variant>
        <vt:i4>0</vt:i4>
      </vt:variant>
      <vt:variant>
        <vt:i4>5</vt:i4>
      </vt:variant>
      <vt:variant>
        <vt:lpwstr/>
      </vt:variant>
      <vt:variant>
        <vt:lpwstr>SARNACLAD_METAL_BASE_FLASHINGS_EDGE_META</vt:lpwstr>
      </vt:variant>
      <vt:variant>
        <vt:i4>4849780</vt:i4>
      </vt:variant>
      <vt:variant>
        <vt:i4>306</vt:i4>
      </vt:variant>
      <vt:variant>
        <vt:i4>0</vt:i4>
      </vt:variant>
      <vt:variant>
        <vt:i4>5</vt:i4>
      </vt:variant>
      <vt:variant>
        <vt:lpwstr/>
      </vt:variant>
      <vt:variant>
        <vt:lpwstr>METAL_FLASHINGS</vt:lpwstr>
      </vt:variant>
      <vt:variant>
        <vt:i4>7405650</vt:i4>
      </vt:variant>
      <vt:variant>
        <vt:i4>297</vt:i4>
      </vt:variant>
      <vt:variant>
        <vt:i4>0</vt:i4>
      </vt:variant>
      <vt:variant>
        <vt:i4>5</vt:i4>
      </vt:variant>
      <vt:variant>
        <vt:lpwstr/>
      </vt:variant>
      <vt:variant>
        <vt:lpwstr>MEMBRANE_FLASHINGS</vt:lpwstr>
      </vt:variant>
      <vt:variant>
        <vt:i4>4653140</vt:i4>
      </vt:variant>
      <vt:variant>
        <vt:i4>288</vt:i4>
      </vt:variant>
      <vt:variant>
        <vt:i4>0</vt:i4>
      </vt:variant>
      <vt:variant>
        <vt:i4>5</vt:i4>
      </vt:variant>
      <vt:variant>
        <vt:lpwstr/>
      </vt:variant>
      <vt:variant>
        <vt:lpwstr>HOTAIR_WELDING_OF_SEAM_OVERLAPS</vt:lpwstr>
      </vt:variant>
      <vt:variant>
        <vt:i4>3735557</vt:i4>
      </vt:variant>
      <vt:variant>
        <vt:i4>279</vt:i4>
      </vt:variant>
      <vt:variant>
        <vt:i4>0</vt:i4>
      </vt:variant>
      <vt:variant>
        <vt:i4>5</vt:i4>
      </vt:variant>
      <vt:variant>
        <vt:lpwstr/>
      </vt:variant>
      <vt:variant>
        <vt:lpwstr>INSTALLATION_OF_SARNAFIL_MEMBRANE</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917522</vt:i4>
      </vt:variant>
      <vt:variant>
        <vt:i4>252</vt:i4>
      </vt:variant>
      <vt:variant>
        <vt:i4>0</vt:i4>
      </vt:variant>
      <vt:variant>
        <vt:i4>5</vt:i4>
      </vt:variant>
      <vt:variant>
        <vt:lpwstr/>
      </vt:variant>
      <vt:variant>
        <vt:lpwstr>VAPOR_RETARDER_AIR_RETARDER_INSTALLATION</vt:lpwstr>
      </vt:variant>
      <vt:variant>
        <vt:i4>2424837</vt:i4>
      </vt:variant>
      <vt:variant>
        <vt:i4>243</vt:i4>
      </vt:variant>
      <vt:variant>
        <vt:i4>0</vt:i4>
      </vt:variant>
      <vt:variant>
        <vt:i4>5</vt:i4>
      </vt:variant>
      <vt:variant>
        <vt:lpwstr/>
      </vt:variant>
      <vt:variant>
        <vt:lpwstr>SUBSTRATE_INSPECTION</vt:lpwstr>
      </vt:variant>
      <vt:variant>
        <vt:i4>3407901</vt:i4>
      </vt:variant>
      <vt:variant>
        <vt:i4>234</vt:i4>
      </vt:variant>
      <vt:variant>
        <vt:i4>0</vt:i4>
      </vt:variant>
      <vt:variant>
        <vt:i4>5</vt:i4>
      </vt:variant>
      <vt:variant>
        <vt:lpwstr/>
      </vt:variant>
      <vt:variant>
        <vt:lpwstr>SUBSTRATE_PREPARATION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4391013</vt:i4>
      </vt:variant>
      <vt:variant>
        <vt:i4>171</vt:i4>
      </vt:variant>
      <vt:variant>
        <vt:i4>0</vt:i4>
      </vt:variant>
      <vt:variant>
        <vt:i4>5</vt:i4>
      </vt:variant>
      <vt:variant>
        <vt:lpwstr/>
      </vt:variant>
      <vt:variant>
        <vt:lpwstr>VAPOR_RETARDER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Feltback Adhered Guide Specification</dc:title>
  <dc:subject>Sarnafil G410 Feltback Adhered Roofing System</dc:subject>
  <dc:creator>Darsch, Michael</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Darsch, Michael</cp:lastModifiedBy>
  <cp:revision>23</cp:revision>
  <cp:lastPrinted>2014-04-07T14:44:00Z</cp:lastPrinted>
  <dcterms:created xsi:type="dcterms:W3CDTF">2014-06-20T13:30:00Z</dcterms:created>
  <dcterms:modified xsi:type="dcterms:W3CDTF">2016-06-23T14:45:00Z</dcterms:modified>
  <cp:category>Roofing &amp; Waterproofing</cp:category>
</cp:coreProperties>
</file>